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F7DF8" w14:textId="77777777" w:rsidR="008D2F90" w:rsidRDefault="008D2F90"/>
    <w:p w14:paraId="18107F11" w14:textId="77777777" w:rsidR="008D2F90" w:rsidRDefault="008D2F90"/>
    <w:p w14:paraId="4BE77F33" w14:textId="77777777" w:rsidR="003C4326" w:rsidRDefault="008D2F90">
      <w:r>
        <w:t xml:space="preserve">                 </w:t>
      </w:r>
    </w:p>
    <w:p w14:paraId="0B07A112" w14:textId="77777777" w:rsidR="008D2F90" w:rsidRDefault="008D2F90"/>
    <w:p w14:paraId="3EBAE557" w14:textId="77777777" w:rsidR="008D2F90" w:rsidRDefault="008D2F90">
      <w:r>
        <w:rPr>
          <w:noProof/>
          <w:lang w:eastAsia="es-MX"/>
        </w:rPr>
        <mc:AlternateContent>
          <mc:Choice Requires="wps">
            <w:drawing>
              <wp:anchor distT="0" distB="0" distL="114300" distR="114300" simplePos="0" relativeHeight="251658240" behindDoc="0" locked="0" layoutInCell="1" allowOverlap="1" wp14:anchorId="075DA312" wp14:editId="2E4599F2">
                <wp:simplePos x="0" y="0"/>
                <wp:positionH relativeFrom="margin">
                  <wp:align>right</wp:align>
                </wp:positionH>
                <wp:positionV relativeFrom="paragraph">
                  <wp:posOffset>36897</wp:posOffset>
                </wp:positionV>
                <wp:extent cx="5394960" cy="3479165"/>
                <wp:effectExtent l="0" t="19050" r="0" b="698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4960" cy="3479165"/>
                        </a:xfrm>
                        <a:prstGeom prst="rect">
                          <a:avLst/>
                        </a:prstGeom>
                        <a:noFill/>
                        <a:ln>
                          <a:noFill/>
                        </a:ln>
                        <a:effectLst/>
                        <a:scene3d>
                          <a:camera prst="orthographicFront">
                            <a:rot lat="0" lon="0" rev="0"/>
                          </a:camera>
                          <a:lightRig rig="contrasting" dir="t">
                            <a:rot lat="0" lon="0" rev="1500000"/>
                          </a:lightRig>
                        </a:scene3d>
                        <a:sp3d prstMaterial="metal">
                          <a:bevelT w="88900" h="88900" prst="angle"/>
                        </a:sp3d>
                      </wps:spPr>
                      <wps:txbx>
                        <w:txbxContent>
                          <w:p w14:paraId="280CE272" w14:textId="77777777" w:rsidR="0041322D" w:rsidRPr="00BB4727" w:rsidRDefault="0041322D" w:rsidP="008D2F90">
                            <w:pPr>
                              <w:pStyle w:val="TDC1"/>
                              <w:jc w:val="center"/>
                              <w:rPr>
                                <w:rFonts w:ascii="Century Gothic" w:hAnsi="Century Gothic" w:cs="Tipo de letra del sistema Fina"/>
                                <w:bCs/>
                                <w:color w:val="008000"/>
                                <w:kern w:val="24"/>
                                <w:sz w:val="72"/>
                                <w:szCs w:val="72"/>
                              </w:rPr>
                            </w:pPr>
                            <w:r w:rsidRPr="00BB4727">
                              <w:rPr>
                                <w:rFonts w:ascii="Century Gothic" w:hAnsi="Century Gothic" w:cs="Tipo de letra del sistema Fina"/>
                                <w:bCs/>
                                <w:color w:val="008000"/>
                                <w:kern w:val="24"/>
                                <w:sz w:val="72"/>
                                <w:szCs w:val="72"/>
                              </w:rPr>
                              <w:t>H. JUNTA DIRECTIVA</w:t>
                            </w:r>
                          </w:p>
                          <w:p w14:paraId="1157FCF8" w14:textId="77777777" w:rsidR="0041322D" w:rsidRPr="00BB4727" w:rsidRDefault="0041322D" w:rsidP="008D2F90">
                            <w:pPr>
                              <w:jc w:val="center"/>
                              <w:rPr>
                                <w:rFonts w:ascii="Century Gothic" w:hAnsi="Century Gothic"/>
                                <w:b/>
                              </w:rPr>
                            </w:pPr>
                          </w:p>
                          <w:p w14:paraId="7790697E" w14:textId="77777777" w:rsidR="0041322D" w:rsidRPr="00732F8C" w:rsidRDefault="0041322D" w:rsidP="00732F8C">
                            <w:pPr>
                              <w:pStyle w:val="TDC1"/>
                              <w:jc w:val="center"/>
                              <w:rPr>
                                <w:rFonts w:ascii="Century Gothic" w:hAnsi="Century Gothic" w:cs="Tipo de letra del sistema Fina"/>
                                <w:bCs/>
                                <w:color w:val="262626"/>
                                <w:kern w:val="24"/>
                                <w:sz w:val="72"/>
                                <w:szCs w:val="72"/>
                              </w:rPr>
                            </w:pPr>
                            <w:r>
                              <w:rPr>
                                <w:rFonts w:ascii="Century Gothic" w:hAnsi="Century Gothic" w:cs="Tipo de letra del sistema Fina"/>
                                <w:bCs/>
                                <w:color w:val="262626"/>
                                <w:kern w:val="24"/>
                                <w:sz w:val="72"/>
                                <w:szCs w:val="72"/>
                              </w:rPr>
                              <w:t>IV</w:t>
                            </w:r>
                            <w:r w:rsidRPr="00BB4727">
                              <w:rPr>
                                <w:rFonts w:ascii="Century Gothic" w:hAnsi="Century Gothic" w:cs="Tipo de letra del sistema Fina"/>
                                <w:bCs/>
                                <w:color w:val="262626"/>
                                <w:kern w:val="24"/>
                                <w:sz w:val="72"/>
                                <w:szCs w:val="72"/>
                              </w:rPr>
                              <w:t xml:space="preserve"> SESIÓN </w:t>
                            </w:r>
                            <w:r>
                              <w:rPr>
                                <w:rFonts w:ascii="Century Gothic" w:hAnsi="Century Gothic" w:cs="Tipo de letra del sistema Fina"/>
                                <w:bCs/>
                                <w:color w:val="262626"/>
                                <w:kern w:val="24"/>
                                <w:sz w:val="72"/>
                                <w:szCs w:val="72"/>
                              </w:rPr>
                              <w:t>ORDINARIA</w:t>
                            </w:r>
                          </w:p>
                          <w:p w14:paraId="7A2BF7D6" w14:textId="77777777" w:rsidR="0041322D" w:rsidRDefault="0041322D" w:rsidP="008D2F90">
                            <w:pPr>
                              <w:pStyle w:val="TDC1"/>
                              <w:jc w:val="center"/>
                              <w:rPr>
                                <w:rFonts w:ascii="Century Gothic" w:hAnsi="Century Gothic" w:cs="Tipo de letra del sistema Fina"/>
                                <w:bCs/>
                                <w:color w:val="262626"/>
                                <w:kern w:val="24"/>
                                <w:sz w:val="72"/>
                                <w:szCs w:val="72"/>
                              </w:rPr>
                            </w:pPr>
                          </w:p>
                          <w:p w14:paraId="03CFD0B2" w14:textId="77777777" w:rsidR="0041322D" w:rsidRDefault="0041322D" w:rsidP="00732F8C">
                            <w:pPr>
                              <w:rPr>
                                <w:lang w:eastAsia="es-MX"/>
                              </w:rPr>
                            </w:pPr>
                          </w:p>
                          <w:p w14:paraId="5685EB32" w14:textId="77777777" w:rsidR="0041322D" w:rsidRPr="00732F8C" w:rsidRDefault="0041322D" w:rsidP="00732F8C">
                            <w:pPr>
                              <w:rPr>
                                <w:lang w:eastAsia="es-MX"/>
                              </w:rPr>
                            </w:pPr>
                          </w:p>
                          <w:p w14:paraId="6A9CAF48" w14:textId="77777777" w:rsidR="0041322D" w:rsidRPr="00BB4727" w:rsidRDefault="0041322D" w:rsidP="008D2F90">
                            <w:pPr>
                              <w:pStyle w:val="TDC1"/>
                              <w:jc w:val="center"/>
                              <w:rPr>
                                <w:rFonts w:ascii="Century Gothic" w:hAnsi="Century Gothic" w:cs="Tipo de letra del sistema Fina"/>
                                <w:bCs/>
                                <w:color w:val="008000"/>
                                <w:kern w:val="24"/>
                                <w:sz w:val="72"/>
                                <w:szCs w:val="72"/>
                              </w:rPr>
                            </w:pPr>
                            <w:r w:rsidRPr="00BB4727">
                              <w:rPr>
                                <w:rFonts w:ascii="Century Gothic" w:hAnsi="Century Gothic" w:cs="Tipo de letra del sistema Fina"/>
                                <w:bCs/>
                                <w:color w:val="008000"/>
                                <w:kern w:val="24"/>
                                <w:sz w:val="72"/>
                                <w:szCs w:val="72"/>
                              </w:rPr>
                              <w:t>CECyTE TABASCO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075DA312" id="_x0000_t202" coordsize="21600,21600" o:spt="202" path="m,l,21600r21600,l21600,xe">
                <v:stroke joinstyle="miter"/>
                <v:path gradientshapeok="t" o:connecttype="rect"/>
              </v:shapetype>
              <v:shape id="Cuadro de texto 11" o:spid="_x0000_s1026" type="#_x0000_t202" style="position:absolute;margin-left:373.6pt;margin-top:2.9pt;width:424.8pt;height:273.9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" filled="f" stroked="f">
                <v:textbox>
                  <w:txbxContent>
                    <w:p w14:paraId="280CE272" w14:textId="77777777" w:rsidR="0041322D" w:rsidRPr="00BB4727" w:rsidRDefault="0041322D" w:rsidP="008D2F90">
                      <w:pPr>
                        <w:pStyle w:val="TDC1"/>
                        <w:jc w:val="center"/>
                        <w:rPr>
                          <w:rFonts w:ascii="Century Gothic" w:hAnsi="Century Gothic" w:cs="Tipo de letra del sistema Fina"/>
                          <w:bCs/>
                          <w:color w:val="008000"/>
                          <w:kern w:val="24"/>
                          <w:sz w:val="72"/>
                          <w:szCs w:val="72"/>
                        </w:rPr>
                      </w:pPr>
                      <w:r w:rsidRPr="00BB4727">
                        <w:rPr>
                          <w:rFonts w:ascii="Century Gothic" w:hAnsi="Century Gothic" w:cs="Tipo de letra del sistema Fina"/>
                          <w:bCs/>
                          <w:color w:val="008000"/>
                          <w:kern w:val="24"/>
                          <w:sz w:val="72"/>
                          <w:szCs w:val="72"/>
                        </w:rPr>
                        <w:t>H. JUNTA DIRECTIVA</w:t>
                      </w:r>
                    </w:p>
                    <w:p w14:paraId="1157FCF8" w14:textId="77777777" w:rsidR="0041322D" w:rsidRPr="00BB4727" w:rsidRDefault="0041322D" w:rsidP="008D2F90">
                      <w:pPr>
                        <w:jc w:val="center"/>
                        <w:rPr>
                          <w:rFonts w:ascii="Century Gothic" w:hAnsi="Century Gothic"/>
                          <w:b/>
                        </w:rPr>
                      </w:pPr>
                    </w:p>
                    <w:p w14:paraId="7790697E" w14:textId="77777777" w:rsidR="0041322D" w:rsidRPr="00732F8C" w:rsidRDefault="0041322D" w:rsidP="00732F8C">
                      <w:pPr>
                        <w:pStyle w:val="TDC1"/>
                        <w:jc w:val="center"/>
                        <w:rPr>
                          <w:rFonts w:ascii="Century Gothic" w:hAnsi="Century Gothic" w:cs="Tipo de letra del sistema Fina"/>
                          <w:bCs/>
                          <w:color w:val="262626"/>
                          <w:kern w:val="24"/>
                          <w:sz w:val="72"/>
                          <w:szCs w:val="72"/>
                        </w:rPr>
                      </w:pPr>
                      <w:r>
                        <w:rPr>
                          <w:rFonts w:ascii="Century Gothic" w:hAnsi="Century Gothic" w:cs="Tipo de letra del sistema Fina"/>
                          <w:bCs/>
                          <w:color w:val="262626"/>
                          <w:kern w:val="24"/>
                          <w:sz w:val="72"/>
                          <w:szCs w:val="72"/>
                        </w:rPr>
                        <w:t>IV</w:t>
                      </w:r>
                      <w:r w:rsidRPr="00BB4727">
                        <w:rPr>
                          <w:rFonts w:ascii="Century Gothic" w:hAnsi="Century Gothic" w:cs="Tipo de letra del sistema Fina"/>
                          <w:bCs/>
                          <w:color w:val="262626"/>
                          <w:kern w:val="24"/>
                          <w:sz w:val="72"/>
                          <w:szCs w:val="72"/>
                        </w:rPr>
                        <w:t xml:space="preserve"> SESIÓN </w:t>
                      </w:r>
                      <w:r>
                        <w:rPr>
                          <w:rFonts w:ascii="Century Gothic" w:hAnsi="Century Gothic" w:cs="Tipo de letra del sistema Fina"/>
                          <w:bCs/>
                          <w:color w:val="262626"/>
                          <w:kern w:val="24"/>
                          <w:sz w:val="72"/>
                          <w:szCs w:val="72"/>
                        </w:rPr>
                        <w:t>ORDINARIA</w:t>
                      </w:r>
                    </w:p>
                    <w:p w14:paraId="7A2BF7D6" w14:textId="77777777" w:rsidR="0041322D" w:rsidRDefault="0041322D" w:rsidP="008D2F90">
                      <w:pPr>
                        <w:pStyle w:val="TDC1"/>
                        <w:jc w:val="center"/>
                        <w:rPr>
                          <w:rFonts w:ascii="Century Gothic" w:hAnsi="Century Gothic" w:cs="Tipo de letra del sistema Fina"/>
                          <w:bCs/>
                          <w:color w:val="262626"/>
                          <w:kern w:val="24"/>
                          <w:sz w:val="72"/>
                          <w:szCs w:val="72"/>
                        </w:rPr>
                      </w:pPr>
                    </w:p>
                    <w:p w14:paraId="03CFD0B2" w14:textId="77777777" w:rsidR="0041322D" w:rsidRDefault="0041322D" w:rsidP="00732F8C">
                      <w:pPr>
                        <w:rPr>
                          <w:lang w:eastAsia="es-MX"/>
                        </w:rPr>
                      </w:pPr>
                    </w:p>
                    <w:p w14:paraId="5685EB32" w14:textId="77777777" w:rsidR="0041322D" w:rsidRPr="00732F8C" w:rsidRDefault="0041322D" w:rsidP="00732F8C">
                      <w:pPr>
                        <w:rPr>
                          <w:lang w:eastAsia="es-MX"/>
                        </w:rPr>
                      </w:pPr>
                    </w:p>
                    <w:p w14:paraId="6A9CAF48" w14:textId="77777777" w:rsidR="0041322D" w:rsidRPr="00BB4727" w:rsidRDefault="0041322D" w:rsidP="008D2F90">
                      <w:pPr>
                        <w:pStyle w:val="TDC1"/>
                        <w:jc w:val="center"/>
                        <w:rPr>
                          <w:rFonts w:ascii="Century Gothic" w:hAnsi="Century Gothic" w:cs="Tipo de letra del sistema Fina"/>
                          <w:bCs/>
                          <w:color w:val="008000"/>
                          <w:kern w:val="24"/>
                          <w:sz w:val="72"/>
                          <w:szCs w:val="72"/>
                        </w:rPr>
                      </w:pPr>
                      <w:r w:rsidRPr="00BB4727">
                        <w:rPr>
                          <w:rFonts w:ascii="Century Gothic" w:hAnsi="Century Gothic" w:cs="Tipo de letra del sistema Fina"/>
                          <w:bCs/>
                          <w:color w:val="008000"/>
                          <w:kern w:val="24"/>
                          <w:sz w:val="72"/>
                          <w:szCs w:val="72"/>
                        </w:rPr>
                        <w:t>CECyTE TABASCO</w:t>
                      </w:r>
                    </w:p>
                  </w:txbxContent>
                </v:textbox>
                <w10:wrap anchorx="margin"/>
              </v:shape>
            </w:pict>
          </mc:Fallback>
        </mc:AlternateContent>
      </w:r>
    </w:p>
    <w:p w14:paraId="22FCFE1E" w14:textId="77777777" w:rsidR="008D2F90" w:rsidRDefault="008D2F90"/>
    <w:p w14:paraId="5EAD91A0" w14:textId="77777777" w:rsidR="008D2F90" w:rsidRDefault="008D2F90"/>
    <w:p w14:paraId="43B880F7" w14:textId="77777777" w:rsidR="008D2F90" w:rsidRDefault="008D2F90"/>
    <w:p w14:paraId="18385568" w14:textId="77777777" w:rsidR="008D2F90" w:rsidRDefault="008D2F90"/>
    <w:p w14:paraId="443129CF" w14:textId="77777777" w:rsidR="008D2F90" w:rsidRDefault="008D2F90"/>
    <w:p w14:paraId="2D1DB86D" w14:textId="77777777" w:rsidR="008D2F90" w:rsidRDefault="008D2F90"/>
    <w:p w14:paraId="6838F959" w14:textId="77777777" w:rsidR="008D2F90" w:rsidRDefault="008D2F90"/>
    <w:p w14:paraId="6CC2BDAC" w14:textId="77777777" w:rsidR="008D2F90" w:rsidRDefault="008D2F90"/>
    <w:p w14:paraId="05F3505F" w14:textId="77777777" w:rsidR="008D2F90" w:rsidRDefault="008D2F90"/>
    <w:p w14:paraId="625EFABE" w14:textId="77777777" w:rsidR="008D2F90" w:rsidRDefault="008D2F90"/>
    <w:p w14:paraId="70C627A2" w14:textId="77777777" w:rsidR="008D2F90" w:rsidRDefault="008D2F90"/>
    <w:p w14:paraId="7CEB5F2B" w14:textId="77777777" w:rsidR="008D2F90" w:rsidRDefault="008D2F90"/>
    <w:p w14:paraId="6CAEF56C" w14:textId="77777777" w:rsidR="008D2F90" w:rsidRDefault="008D2F90"/>
    <w:p w14:paraId="0F0A135E" w14:textId="77777777" w:rsidR="008D2F90" w:rsidRDefault="008D2F90"/>
    <w:p w14:paraId="1095BC9E" w14:textId="77777777" w:rsidR="008D2F90" w:rsidRDefault="008D2F90"/>
    <w:p w14:paraId="5B71A71A" w14:textId="77777777" w:rsidR="008D2F90" w:rsidRDefault="008D2F90"/>
    <w:p w14:paraId="32248902" w14:textId="77777777" w:rsidR="008D2F90" w:rsidRDefault="008D2F90"/>
    <w:p w14:paraId="3EA8CF2B" w14:textId="77777777" w:rsidR="008D2F90" w:rsidRDefault="008D2F90"/>
    <w:p w14:paraId="6D207C5C" w14:textId="77777777" w:rsidR="008D2F90" w:rsidRDefault="008D2F90"/>
    <w:p w14:paraId="124FCA2A" w14:textId="77777777" w:rsidR="008D2F90" w:rsidRDefault="008D2F90"/>
    <w:p w14:paraId="1A0B60BC" w14:textId="77777777" w:rsidR="008D2F90" w:rsidRDefault="008D2F90">
      <w:r>
        <w:rPr>
          <w:noProof/>
          <w:lang w:eastAsia="es-MX"/>
        </w:rPr>
        <mc:AlternateContent>
          <mc:Choice Requires="wps">
            <w:drawing>
              <wp:anchor distT="0" distB="0" distL="114300" distR="114300" simplePos="0" relativeHeight="251659264" behindDoc="0" locked="0" layoutInCell="1" allowOverlap="1" wp14:anchorId="3F2F996D" wp14:editId="201DD380">
                <wp:simplePos x="0" y="0"/>
                <wp:positionH relativeFrom="margin">
                  <wp:posOffset>2267885</wp:posOffset>
                </wp:positionH>
                <wp:positionV relativeFrom="paragraph">
                  <wp:posOffset>51368</wp:posOffset>
                </wp:positionV>
                <wp:extent cx="3921760" cy="485140"/>
                <wp:effectExtent l="0" t="19050" r="0" b="1524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1760" cy="485140"/>
                        </a:xfrm>
                        <a:prstGeom prst="rect">
                          <a:avLst/>
                        </a:prstGeom>
                        <a:noFill/>
                        <a:ln>
                          <a:noFill/>
                        </a:ln>
                        <a:effectLst/>
                        <a:scene3d>
                          <a:camera prst="orthographicFront">
                            <a:rot lat="0" lon="0" rev="0"/>
                          </a:camera>
                          <a:lightRig rig="contrasting" dir="t">
                            <a:rot lat="0" lon="0" rev="1500000"/>
                          </a:lightRig>
                        </a:scene3d>
                        <a:sp3d prstMaterial="metal">
                          <a:bevelT w="88900" h="88900" prst="angle"/>
                        </a:sp3d>
                      </wps:spPr>
                      <wps:txbx>
                        <w:txbxContent>
                          <w:p w14:paraId="6E665EEB" w14:textId="77777777" w:rsidR="0041322D" w:rsidRPr="00BB4727" w:rsidRDefault="0041322D" w:rsidP="008D2F90">
                            <w:pPr>
                              <w:spacing w:after="0"/>
                              <w:jc w:val="right"/>
                              <w:rPr>
                                <w:rFonts w:ascii="Century Gothic" w:hAnsi="Century Gothic"/>
                                <w:sz w:val="14"/>
                                <w:szCs w:val="18"/>
                                <w:lang w:val="es-ES"/>
                              </w:rPr>
                            </w:pPr>
                            <w:r>
                              <w:rPr>
                                <w:rFonts w:ascii="Century Gothic" w:hAnsi="Century Gothic" w:cs="Tipo de letra del sistema Fina"/>
                                <w:b/>
                                <w:bCs/>
                                <w:color w:val="262626"/>
                                <w:kern w:val="24"/>
                                <w:sz w:val="44"/>
                                <w:szCs w:val="76"/>
                                <w:lang w:val="es-ES"/>
                              </w:rPr>
                              <w:t xml:space="preserve"> 02 de diciembre de 2024</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3F2F996D" id="Cuadro de texto 3" o:spid="_x0000_s1027" type="#_x0000_t202" style="position:absolute;margin-left:178.55pt;margin-top:4.05pt;width:308.8pt;height:38.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" filled="f" stroked="f">
                <v:textbox style="mso-fit-shape-to-text:t">
                  <w:txbxContent>
                    <w:p w14:paraId="6E665EEB" w14:textId="77777777" w:rsidR="0041322D" w:rsidRPr="00BB4727" w:rsidRDefault="0041322D" w:rsidP="008D2F90">
                      <w:pPr>
                        <w:spacing w:after="0"/>
                        <w:jc w:val="right"/>
                        <w:rPr>
                          <w:rFonts w:ascii="Century Gothic" w:hAnsi="Century Gothic"/>
                          <w:sz w:val="14"/>
                          <w:szCs w:val="18"/>
                          <w:lang w:val="es-ES"/>
                        </w:rPr>
                      </w:pPr>
                      <w:r>
                        <w:rPr>
                          <w:rFonts w:ascii="Century Gothic" w:hAnsi="Century Gothic" w:cs="Tipo de letra del sistema Fina"/>
                          <w:b/>
                          <w:bCs/>
                          <w:color w:val="262626"/>
                          <w:kern w:val="24"/>
                          <w:sz w:val="44"/>
                          <w:szCs w:val="76"/>
                          <w:lang w:val="es-ES"/>
                        </w:rPr>
                        <w:t xml:space="preserve"> 02 de diciembre de 2024</w:t>
                      </w:r>
                    </w:p>
                  </w:txbxContent>
                </v:textbox>
                <w10:wrap anchorx="margin"/>
              </v:shape>
            </w:pict>
          </mc:Fallback>
        </mc:AlternateContent>
      </w:r>
    </w:p>
    <w:p w14:paraId="418ADDF8" w14:textId="77777777" w:rsidR="008D2F90" w:rsidRDefault="008D2F90"/>
    <w:p w14:paraId="07724C7D" w14:textId="77777777" w:rsidR="008D2F90" w:rsidRDefault="008D2F90"/>
    <w:p w14:paraId="46ECFF46" w14:textId="77777777" w:rsidR="008D2F90" w:rsidRPr="00EA00E9" w:rsidRDefault="008D2F90">
      <w:pPr>
        <w:rPr>
          <w:rFonts w:ascii="Century Gothic" w:hAnsi="Century Gothic"/>
        </w:rPr>
      </w:pPr>
    </w:p>
    <w:p w14:paraId="0D09EC30" w14:textId="77777777" w:rsidR="008D2F90" w:rsidRPr="00EA00E9" w:rsidRDefault="008D2F90" w:rsidP="008D2F90">
      <w:pPr>
        <w:rPr>
          <w:rFonts w:ascii="Century Gothic" w:hAnsi="Century Gothic" w:cs="Arial"/>
          <w:b/>
          <w:sz w:val="40"/>
          <w:szCs w:val="40"/>
        </w:rPr>
      </w:pPr>
    </w:p>
    <w:p w14:paraId="50B6930D" w14:textId="77777777" w:rsidR="008D2F90" w:rsidRPr="00EA00E9" w:rsidRDefault="008D2F90" w:rsidP="008D2F90">
      <w:pPr>
        <w:ind w:left="567" w:right="425"/>
        <w:rPr>
          <w:rFonts w:ascii="Century Gothic" w:hAnsi="Century Gothic" w:cs="Arial"/>
          <w:b/>
          <w:sz w:val="40"/>
          <w:szCs w:val="40"/>
        </w:rPr>
      </w:pPr>
    </w:p>
    <w:p w14:paraId="07343A9C" w14:textId="77777777" w:rsidR="008D2F90" w:rsidRPr="00EA00E9" w:rsidRDefault="008D2F90" w:rsidP="00486973">
      <w:pPr>
        <w:pStyle w:val="Ttulo1"/>
        <w:numPr>
          <w:ilvl w:val="0"/>
          <w:numId w:val="1"/>
        </w:numPr>
        <w:spacing w:before="480"/>
        <w:ind w:left="-284" w:right="-801" w:firstLine="0"/>
        <w:jc w:val="center"/>
        <w:rPr>
          <w:rFonts w:ascii="Century Gothic" w:hAnsi="Century Gothic" w:cs="Arial"/>
          <w:b/>
          <w:color w:val="404040"/>
          <w:sz w:val="72"/>
        </w:rPr>
      </w:pPr>
      <w:bookmarkStart w:id="0" w:name="_Toc524014205"/>
      <w:r w:rsidRPr="00EA00E9">
        <w:rPr>
          <w:rFonts w:ascii="Century Gothic" w:hAnsi="Century Gothic" w:cs="Arial"/>
          <w:b/>
          <w:color w:val="404040"/>
          <w:sz w:val="72"/>
        </w:rPr>
        <w:t>BIENVENIDA A LOS ASISTENTES</w:t>
      </w:r>
      <w:bookmarkEnd w:id="0"/>
    </w:p>
    <w:p w14:paraId="79B920D3" w14:textId="77777777" w:rsidR="008D2F90" w:rsidRPr="00EA00E9" w:rsidRDefault="008D2F90" w:rsidP="008D2F90">
      <w:pPr>
        <w:rPr>
          <w:rFonts w:ascii="Century Gothic" w:hAnsi="Century Gothic"/>
        </w:rPr>
      </w:pPr>
    </w:p>
    <w:p w14:paraId="4E2D3AA8" w14:textId="77777777" w:rsidR="008D2F90" w:rsidRPr="00EA00E9" w:rsidRDefault="008D2F90" w:rsidP="008D2F90">
      <w:pPr>
        <w:rPr>
          <w:rFonts w:ascii="Century Gothic" w:hAnsi="Century Gothic"/>
        </w:rPr>
      </w:pPr>
    </w:p>
    <w:p w14:paraId="3830308C" w14:textId="77777777" w:rsidR="008D2F90" w:rsidRPr="00EA00E9" w:rsidRDefault="008D2F90" w:rsidP="008D2F90">
      <w:pPr>
        <w:rPr>
          <w:rFonts w:ascii="Century Gothic" w:hAnsi="Century Gothic"/>
        </w:rPr>
      </w:pPr>
    </w:p>
    <w:p w14:paraId="2BC34BD1" w14:textId="77777777" w:rsidR="008D2F90" w:rsidRPr="00EA00E9" w:rsidRDefault="008D2F90" w:rsidP="008D2F90">
      <w:pPr>
        <w:rPr>
          <w:rFonts w:ascii="Century Gothic" w:hAnsi="Century Gothic"/>
        </w:rPr>
      </w:pPr>
    </w:p>
    <w:p w14:paraId="7E406C69" w14:textId="77777777" w:rsidR="008D2F90" w:rsidRPr="00EA00E9" w:rsidRDefault="008D2F90" w:rsidP="008D2F90">
      <w:pPr>
        <w:rPr>
          <w:rFonts w:ascii="Century Gothic" w:hAnsi="Century Gothic"/>
        </w:rPr>
      </w:pPr>
    </w:p>
    <w:p w14:paraId="088BF009" w14:textId="77777777" w:rsidR="008D2F90" w:rsidRPr="00EA00E9" w:rsidRDefault="008D2F90" w:rsidP="008D2F90">
      <w:pPr>
        <w:rPr>
          <w:rFonts w:ascii="Century Gothic" w:hAnsi="Century Gothic"/>
        </w:rPr>
      </w:pPr>
    </w:p>
    <w:p w14:paraId="7B842E5B" w14:textId="77777777" w:rsidR="008D2F90" w:rsidRPr="00EA00E9" w:rsidRDefault="008D2F90" w:rsidP="008D2F90">
      <w:pPr>
        <w:rPr>
          <w:rFonts w:ascii="Century Gothic" w:hAnsi="Century Gothic"/>
        </w:rPr>
      </w:pPr>
    </w:p>
    <w:p w14:paraId="18F355E4" w14:textId="77777777" w:rsidR="008D2F90" w:rsidRPr="00EA00E9" w:rsidRDefault="008D2F90" w:rsidP="008D2F90">
      <w:pPr>
        <w:rPr>
          <w:rFonts w:ascii="Century Gothic" w:hAnsi="Century Gothic"/>
        </w:rPr>
      </w:pPr>
    </w:p>
    <w:p w14:paraId="4A32D6FB" w14:textId="77777777" w:rsidR="008D2F90" w:rsidRPr="00EA00E9" w:rsidRDefault="008D2F90" w:rsidP="008D2F90">
      <w:pPr>
        <w:rPr>
          <w:rFonts w:ascii="Century Gothic" w:hAnsi="Century Gothic"/>
        </w:rPr>
      </w:pPr>
    </w:p>
    <w:p w14:paraId="1B6E3C25" w14:textId="77777777" w:rsidR="008D2F90" w:rsidRPr="00EA00E9" w:rsidRDefault="008D2F90" w:rsidP="008D2F90">
      <w:pPr>
        <w:rPr>
          <w:rFonts w:ascii="Century Gothic" w:hAnsi="Century Gothic"/>
        </w:rPr>
      </w:pPr>
    </w:p>
    <w:p w14:paraId="6F060C90" w14:textId="77777777" w:rsidR="008D2F90" w:rsidRPr="00EA00E9" w:rsidRDefault="008D2F90" w:rsidP="008D2F90">
      <w:pPr>
        <w:rPr>
          <w:rFonts w:ascii="Century Gothic" w:hAnsi="Century Gothic"/>
        </w:rPr>
      </w:pPr>
    </w:p>
    <w:p w14:paraId="561CE832" w14:textId="77777777" w:rsidR="008D2F90" w:rsidRPr="00EA00E9" w:rsidRDefault="008D2F90" w:rsidP="008D2F90">
      <w:pPr>
        <w:rPr>
          <w:rFonts w:ascii="Century Gothic" w:hAnsi="Century Gothic"/>
        </w:rPr>
      </w:pPr>
    </w:p>
    <w:p w14:paraId="2E04B7FB" w14:textId="77777777" w:rsidR="008D2F90" w:rsidRPr="00EA00E9" w:rsidRDefault="008D2F90" w:rsidP="008D2F90">
      <w:pPr>
        <w:rPr>
          <w:rFonts w:ascii="Century Gothic" w:hAnsi="Century Gothic"/>
        </w:rPr>
      </w:pPr>
    </w:p>
    <w:p w14:paraId="0612EEA8" w14:textId="77777777" w:rsidR="008D2F90" w:rsidRPr="00EA00E9" w:rsidRDefault="008D2F90" w:rsidP="008D2F90">
      <w:pPr>
        <w:spacing w:after="0"/>
        <w:ind w:left="720"/>
        <w:rPr>
          <w:rFonts w:ascii="Century Gothic" w:hAnsi="Century Gothic" w:cs="Arial"/>
        </w:rPr>
      </w:pPr>
    </w:p>
    <w:p w14:paraId="1F5A47AC" w14:textId="77777777" w:rsidR="008D2F90" w:rsidRPr="00EA00E9" w:rsidRDefault="008D2F90" w:rsidP="008D2F90">
      <w:pPr>
        <w:spacing w:after="0"/>
        <w:ind w:left="720"/>
        <w:rPr>
          <w:rFonts w:ascii="Century Gothic" w:hAnsi="Century Gothic" w:cs="Arial"/>
        </w:rPr>
      </w:pPr>
    </w:p>
    <w:p w14:paraId="657C6481" w14:textId="77777777" w:rsidR="008D2F90" w:rsidRPr="00EA00E9" w:rsidRDefault="008D2F90" w:rsidP="008D2F90">
      <w:pPr>
        <w:rPr>
          <w:rFonts w:ascii="Century Gothic" w:hAnsi="Century Gothic"/>
        </w:rPr>
      </w:pPr>
    </w:p>
    <w:p w14:paraId="70288C97" w14:textId="77777777" w:rsidR="008D2F90" w:rsidRPr="00EA00E9" w:rsidRDefault="008D2F90" w:rsidP="008D2F90">
      <w:pPr>
        <w:rPr>
          <w:rFonts w:ascii="Century Gothic" w:hAnsi="Century Gothic"/>
        </w:rPr>
      </w:pPr>
    </w:p>
    <w:p w14:paraId="5EA673FD" w14:textId="77777777" w:rsidR="008D2F90" w:rsidRPr="00EA00E9" w:rsidRDefault="008D2F90" w:rsidP="008D2F90">
      <w:pPr>
        <w:rPr>
          <w:rFonts w:ascii="Century Gothic" w:hAnsi="Century Gothic"/>
        </w:rPr>
      </w:pPr>
    </w:p>
    <w:p w14:paraId="32BCA9EC" w14:textId="77777777" w:rsidR="008D2F90" w:rsidRPr="00EA00E9" w:rsidRDefault="008D2F90" w:rsidP="008D2F90">
      <w:pPr>
        <w:rPr>
          <w:rFonts w:ascii="Century Gothic" w:hAnsi="Century Gothic"/>
        </w:rPr>
      </w:pPr>
    </w:p>
    <w:p w14:paraId="0ACF83A0" w14:textId="77777777" w:rsidR="008D2F90" w:rsidRPr="00EA00E9" w:rsidRDefault="008D2F90" w:rsidP="008D2F90">
      <w:pPr>
        <w:rPr>
          <w:rFonts w:ascii="Century Gothic" w:hAnsi="Century Gothic"/>
        </w:rPr>
      </w:pPr>
    </w:p>
    <w:p w14:paraId="55F95024" w14:textId="77777777" w:rsidR="008D2F90" w:rsidRPr="00EA00E9" w:rsidRDefault="008D2F90" w:rsidP="008D2F90">
      <w:pPr>
        <w:rPr>
          <w:rFonts w:ascii="Century Gothic" w:hAnsi="Century Gothic"/>
        </w:rPr>
      </w:pPr>
    </w:p>
    <w:p w14:paraId="588445B3" w14:textId="77777777" w:rsidR="008D2F90" w:rsidRPr="00EA00E9" w:rsidRDefault="008D2F90" w:rsidP="008D2F90">
      <w:pPr>
        <w:rPr>
          <w:rFonts w:ascii="Century Gothic" w:hAnsi="Century Gothic"/>
        </w:rPr>
      </w:pPr>
    </w:p>
    <w:p w14:paraId="6572CEF3" w14:textId="77777777" w:rsidR="008D2F90" w:rsidRPr="00EA00E9" w:rsidRDefault="008D2F90" w:rsidP="005B3B01">
      <w:pPr>
        <w:pStyle w:val="Ttulo1"/>
        <w:numPr>
          <w:ilvl w:val="0"/>
          <w:numId w:val="1"/>
        </w:numPr>
        <w:spacing w:before="480"/>
        <w:ind w:left="-284" w:right="-801" w:firstLine="0"/>
        <w:jc w:val="center"/>
        <w:rPr>
          <w:rFonts w:ascii="Century Gothic" w:hAnsi="Century Gothic" w:cs="Arial"/>
          <w:b/>
          <w:color w:val="404040"/>
          <w:sz w:val="72"/>
        </w:rPr>
      </w:pPr>
      <w:r w:rsidRPr="00EA00E9">
        <w:rPr>
          <w:rFonts w:ascii="Century Gothic" w:hAnsi="Century Gothic" w:cs="Arial"/>
          <w:b/>
          <w:color w:val="404040"/>
          <w:sz w:val="72"/>
        </w:rPr>
        <w:t>LISTA DE ASISTENCIA Y DECLARACIÓN DE QUÓRUM</w:t>
      </w:r>
    </w:p>
    <w:p w14:paraId="007A21D7" w14:textId="77777777" w:rsidR="008D2F90" w:rsidRPr="00EA00E9" w:rsidRDefault="008D2F90" w:rsidP="008D2F90">
      <w:pPr>
        <w:ind w:left="720"/>
        <w:rPr>
          <w:rFonts w:ascii="Century Gothic" w:hAnsi="Century Gothic" w:cs="Arial"/>
        </w:rPr>
      </w:pPr>
    </w:p>
    <w:p w14:paraId="6870D53F" w14:textId="77777777" w:rsidR="008D2F90" w:rsidRPr="00EA00E9" w:rsidRDefault="008D2F90" w:rsidP="008D2F90">
      <w:pPr>
        <w:spacing w:after="0"/>
        <w:ind w:left="720"/>
        <w:jc w:val="center"/>
        <w:rPr>
          <w:rFonts w:ascii="Century Gothic" w:hAnsi="Century Gothic" w:cs="Arial"/>
        </w:rPr>
      </w:pPr>
    </w:p>
    <w:p w14:paraId="4BB1CF2B" w14:textId="77777777" w:rsidR="008D2F90" w:rsidRPr="00EA00E9" w:rsidRDefault="008D2F90" w:rsidP="008D2F90">
      <w:pPr>
        <w:spacing w:after="0"/>
        <w:ind w:left="720"/>
        <w:jc w:val="center"/>
        <w:rPr>
          <w:rFonts w:ascii="Century Gothic" w:hAnsi="Century Gothic" w:cs="Arial"/>
        </w:rPr>
      </w:pPr>
    </w:p>
    <w:p w14:paraId="7F657E88" w14:textId="77777777" w:rsidR="008D2F90" w:rsidRPr="00EA00E9" w:rsidRDefault="008D2F90" w:rsidP="008D2F90">
      <w:pPr>
        <w:spacing w:after="0"/>
        <w:ind w:left="720"/>
        <w:jc w:val="center"/>
        <w:rPr>
          <w:rFonts w:ascii="Century Gothic" w:hAnsi="Century Gothic" w:cs="Arial"/>
        </w:rPr>
      </w:pPr>
    </w:p>
    <w:p w14:paraId="73B42668" w14:textId="77777777" w:rsidR="008D2F90" w:rsidRPr="00EA00E9" w:rsidRDefault="008D2F90" w:rsidP="008D2F90">
      <w:pPr>
        <w:spacing w:after="0"/>
        <w:ind w:left="720"/>
        <w:jc w:val="center"/>
        <w:rPr>
          <w:rFonts w:ascii="Century Gothic" w:hAnsi="Century Gothic" w:cs="Arial"/>
        </w:rPr>
      </w:pPr>
    </w:p>
    <w:p w14:paraId="61325F7C" w14:textId="77777777" w:rsidR="008D2F90" w:rsidRPr="00EA00E9" w:rsidRDefault="008D2F90" w:rsidP="008D2F90">
      <w:pPr>
        <w:spacing w:after="0"/>
        <w:ind w:left="720"/>
        <w:jc w:val="center"/>
        <w:rPr>
          <w:rFonts w:ascii="Century Gothic" w:hAnsi="Century Gothic" w:cs="Arial"/>
        </w:rPr>
      </w:pPr>
    </w:p>
    <w:p w14:paraId="6486140D" w14:textId="77777777" w:rsidR="008D2F90" w:rsidRPr="00EA00E9" w:rsidRDefault="008D2F90" w:rsidP="008D2F90">
      <w:pPr>
        <w:spacing w:after="0"/>
        <w:ind w:left="720"/>
        <w:jc w:val="center"/>
        <w:rPr>
          <w:rFonts w:ascii="Century Gothic" w:hAnsi="Century Gothic" w:cs="Arial"/>
        </w:rPr>
      </w:pPr>
    </w:p>
    <w:p w14:paraId="06BC282B" w14:textId="77777777" w:rsidR="008D2F90" w:rsidRPr="00EA00E9" w:rsidRDefault="008D2F90" w:rsidP="008D2F90">
      <w:pPr>
        <w:spacing w:after="0"/>
        <w:ind w:left="720"/>
        <w:jc w:val="center"/>
        <w:rPr>
          <w:rFonts w:ascii="Century Gothic" w:hAnsi="Century Gothic" w:cs="Arial"/>
        </w:rPr>
      </w:pPr>
    </w:p>
    <w:p w14:paraId="7B5DAD3E" w14:textId="77777777" w:rsidR="008D2F90" w:rsidRPr="00EA00E9" w:rsidRDefault="008D2F90" w:rsidP="008D2F90">
      <w:pPr>
        <w:spacing w:after="0"/>
        <w:ind w:left="720"/>
        <w:jc w:val="center"/>
        <w:rPr>
          <w:rFonts w:ascii="Century Gothic" w:hAnsi="Century Gothic" w:cs="Arial"/>
        </w:rPr>
      </w:pPr>
    </w:p>
    <w:p w14:paraId="53CC297F" w14:textId="77777777" w:rsidR="008D2F90" w:rsidRPr="00EA00E9" w:rsidRDefault="008D2F90" w:rsidP="008D2F90">
      <w:pPr>
        <w:spacing w:after="0"/>
        <w:ind w:left="720"/>
        <w:jc w:val="center"/>
        <w:rPr>
          <w:rFonts w:ascii="Century Gothic" w:hAnsi="Century Gothic" w:cs="Arial"/>
        </w:rPr>
      </w:pPr>
    </w:p>
    <w:p w14:paraId="5A60BE48" w14:textId="77777777" w:rsidR="008D2F90" w:rsidRPr="00EA00E9" w:rsidRDefault="008D2F90" w:rsidP="008D2F90">
      <w:pPr>
        <w:spacing w:after="0"/>
        <w:ind w:left="720"/>
        <w:jc w:val="center"/>
        <w:rPr>
          <w:rFonts w:ascii="Century Gothic" w:hAnsi="Century Gothic" w:cs="Arial"/>
        </w:rPr>
      </w:pPr>
    </w:p>
    <w:p w14:paraId="4C70C57E" w14:textId="77777777" w:rsidR="008D2F90" w:rsidRPr="00EA00E9" w:rsidRDefault="008D2F90" w:rsidP="008D2F90">
      <w:pPr>
        <w:spacing w:after="0"/>
        <w:ind w:left="720"/>
        <w:jc w:val="center"/>
        <w:rPr>
          <w:rFonts w:ascii="Century Gothic" w:hAnsi="Century Gothic" w:cs="Arial"/>
        </w:rPr>
      </w:pPr>
    </w:p>
    <w:p w14:paraId="1D555DD9" w14:textId="77777777" w:rsidR="008D2F90" w:rsidRPr="00EA00E9" w:rsidRDefault="008D2F90" w:rsidP="008D2F90">
      <w:pPr>
        <w:spacing w:after="0"/>
        <w:ind w:left="720"/>
        <w:jc w:val="center"/>
        <w:rPr>
          <w:rFonts w:ascii="Century Gothic" w:hAnsi="Century Gothic" w:cs="Arial"/>
        </w:rPr>
      </w:pPr>
    </w:p>
    <w:p w14:paraId="6EFE16F6" w14:textId="77777777" w:rsidR="008D2F90" w:rsidRPr="00EA00E9" w:rsidRDefault="008D2F90" w:rsidP="008D2F90">
      <w:pPr>
        <w:spacing w:after="0"/>
        <w:ind w:left="720"/>
        <w:jc w:val="center"/>
        <w:rPr>
          <w:rFonts w:ascii="Century Gothic" w:hAnsi="Century Gothic" w:cs="Arial"/>
        </w:rPr>
      </w:pPr>
    </w:p>
    <w:p w14:paraId="24C3BFFF" w14:textId="77777777" w:rsidR="008D2F90" w:rsidRPr="00EA00E9" w:rsidRDefault="008D2F90" w:rsidP="008D2F90">
      <w:pPr>
        <w:spacing w:after="0"/>
        <w:ind w:left="720"/>
        <w:jc w:val="center"/>
        <w:rPr>
          <w:rFonts w:ascii="Century Gothic" w:hAnsi="Century Gothic" w:cs="Arial"/>
        </w:rPr>
      </w:pPr>
    </w:p>
    <w:p w14:paraId="04A97162" w14:textId="77777777" w:rsidR="008D2F90" w:rsidRPr="00EA00E9" w:rsidRDefault="008D2F90" w:rsidP="008D2F90">
      <w:pPr>
        <w:spacing w:after="0"/>
        <w:ind w:left="720"/>
        <w:jc w:val="center"/>
        <w:rPr>
          <w:rFonts w:ascii="Century Gothic" w:hAnsi="Century Gothic" w:cs="Arial"/>
        </w:rPr>
      </w:pPr>
    </w:p>
    <w:p w14:paraId="736F649C" w14:textId="77777777" w:rsidR="008D2F90" w:rsidRPr="00EA00E9" w:rsidRDefault="008D2F90" w:rsidP="008D2F90">
      <w:pPr>
        <w:spacing w:after="0"/>
        <w:ind w:left="720"/>
        <w:jc w:val="center"/>
        <w:rPr>
          <w:rFonts w:ascii="Century Gothic" w:hAnsi="Century Gothic" w:cs="Arial"/>
        </w:rPr>
      </w:pPr>
    </w:p>
    <w:p w14:paraId="1373B4BA" w14:textId="77777777" w:rsidR="008D2F90" w:rsidRPr="00EA00E9" w:rsidRDefault="008D2F90" w:rsidP="008D2F90">
      <w:pPr>
        <w:spacing w:after="0"/>
        <w:ind w:left="720"/>
        <w:jc w:val="center"/>
        <w:rPr>
          <w:rFonts w:ascii="Century Gothic" w:hAnsi="Century Gothic" w:cs="Arial"/>
        </w:rPr>
      </w:pPr>
    </w:p>
    <w:p w14:paraId="58E90761" w14:textId="77777777" w:rsidR="008D2F90" w:rsidRPr="00EA00E9" w:rsidRDefault="008D2F90" w:rsidP="008D2F90">
      <w:pPr>
        <w:spacing w:after="0"/>
        <w:ind w:left="720"/>
        <w:jc w:val="center"/>
        <w:rPr>
          <w:rFonts w:ascii="Century Gothic" w:hAnsi="Century Gothic" w:cs="Arial"/>
        </w:rPr>
      </w:pPr>
    </w:p>
    <w:p w14:paraId="7ECCFCD6" w14:textId="77777777" w:rsidR="008D2F90" w:rsidRPr="00EA00E9" w:rsidRDefault="008D2F90" w:rsidP="008D2F90">
      <w:pPr>
        <w:spacing w:after="0"/>
        <w:ind w:left="720"/>
        <w:jc w:val="center"/>
        <w:rPr>
          <w:rFonts w:ascii="Century Gothic" w:hAnsi="Century Gothic" w:cs="Arial"/>
        </w:rPr>
      </w:pPr>
    </w:p>
    <w:p w14:paraId="190C8D77" w14:textId="77777777" w:rsidR="008D2F90" w:rsidRPr="00EA00E9" w:rsidRDefault="008D2F90" w:rsidP="008D2F90">
      <w:pPr>
        <w:spacing w:after="0"/>
        <w:ind w:left="720"/>
        <w:jc w:val="center"/>
        <w:rPr>
          <w:rFonts w:ascii="Century Gothic" w:hAnsi="Century Gothic" w:cs="Arial"/>
        </w:rPr>
      </w:pPr>
    </w:p>
    <w:p w14:paraId="119BBB1E" w14:textId="77777777" w:rsidR="008D2F90" w:rsidRPr="00EA00E9" w:rsidRDefault="008D2F90" w:rsidP="008D2F90">
      <w:pPr>
        <w:spacing w:after="0"/>
        <w:ind w:left="720"/>
        <w:jc w:val="center"/>
        <w:rPr>
          <w:rFonts w:ascii="Century Gothic" w:hAnsi="Century Gothic" w:cs="Arial"/>
        </w:rPr>
      </w:pPr>
    </w:p>
    <w:p w14:paraId="1E6619CF" w14:textId="77777777" w:rsidR="008D2F90" w:rsidRPr="00EA00E9" w:rsidRDefault="008D2F90" w:rsidP="008D2F90">
      <w:pPr>
        <w:spacing w:after="0"/>
        <w:ind w:left="720"/>
        <w:jc w:val="center"/>
        <w:rPr>
          <w:rFonts w:ascii="Century Gothic" w:hAnsi="Century Gothic" w:cs="Arial"/>
        </w:rPr>
      </w:pPr>
    </w:p>
    <w:p w14:paraId="4DF8DE9C" w14:textId="77777777" w:rsidR="00914244" w:rsidRPr="00EA00E9" w:rsidRDefault="00914244" w:rsidP="008D2F90">
      <w:pPr>
        <w:spacing w:after="0"/>
        <w:ind w:left="720"/>
        <w:jc w:val="center"/>
        <w:rPr>
          <w:rFonts w:ascii="Century Gothic" w:hAnsi="Century Gothic" w:cs="Arial"/>
        </w:rPr>
      </w:pPr>
    </w:p>
    <w:p w14:paraId="5F80DA4A" w14:textId="77777777" w:rsidR="00914244" w:rsidRPr="00EA00E9" w:rsidRDefault="00914244" w:rsidP="008D2F90">
      <w:pPr>
        <w:spacing w:after="0"/>
        <w:ind w:left="720"/>
        <w:jc w:val="center"/>
        <w:rPr>
          <w:rFonts w:ascii="Century Gothic" w:hAnsi="Century Gothic" w:cs="Arial"/>
        </w:rPr>
      </w:pPr>
    </w:p>
    <w:p w14:paraId="6D433DFE" w14:textId="77777777" w:rsidR="008D2F90" w:rsidRPr="00EA00E9" w:rsidRDefault="008D2F90" w:rsidP="008D2F90">
      <w:pPr>
        <w:spacing w:after="0"/>
        <w:ind w:left="720"/>
        <w:jc w:val="center"/>
        <w:rPr>
          <w:rFonts w:ascii="Century Gothic" w:hAnsi="Century Gothic" w:cs="Arial"/>
        </w:rPr>
      </w:pPr>
    </w:p>
    <w:p w14:paraId="47AE35CE" w14:textId="77777777" w:rsidR="008D2F90" w:rsidRPr="00EA00E9" w:rsidRDefault="008D2F90" w:rsidP="008D2F90">
      <w:pPr>
        <w:spacing w:after="0"/>
        <w:ind w:left="720"/>
        <w:jc w:val="center"/>
        <w:rPr>
          <w:rFonts w:ascii="Century Gothic" w:hAnsi="Century Gothic" w:cs="Arial"/>
        </w:rPr>
      </w:pPr>
    </w:p>
    <w:p w14:paraId="0152F57C" w14:textId="77777777" w:rsidR="008D2F90" w:rsidRPr="00EA00E9" w:rsidRDefault="008D2F90" w:rsidP="008D2F90">
      <w:pPr>
        <w:spacing w:after="0"/>
        <w:ind w:left="720"/>
        <w:jc w:val="center"/>
        <w:rPr>
          <w:rFonts w:ascii="Century Gothic" w:hAnsi="Century Gothic" w:cs="Arial"/>
        </w:rPr>
      </w:pPr>
    </w:p>
    <w:p w14:paraId="66A03AC2" w14:textId="77777777" w:rsidR="008D2F90" w:rsidRPr="00EA00E9" w:rsidRDefault="008D2F90" w:rsidP="008D2F90">
      <w:pPr>
        <w:spacing w:after="0"/>
        <w:rPr>
          <w:rFonts w:ascii="Century Gothic" w:hAnsi="Century Gothic" w:cs="Arial"/>
        </w:rPr>
      </w:pPr>
    </w:p>
    <w:p w14:paraId="2BFB24D5" w14:textId="77777777" w:rsidR="008D2F90" w:rsidRPr="00EA00E9" w:rsidRDefault="008D2F90" w:rsidP="008D2F90">
      <w:pPr>
        <w:spacing w:after="0"/>
        <w:ind w:left="720"/>
        <w:jc w:val="center"/>
        <w:rPr>
          <w:rFonts w:ascii="Century Gothic" w:hAnsi="Century Gothic" w:cs="Arial"/>
        </w:rPr>
      </w:pPr>
      <w:r w:rsidRPr="00EA00E9">
        <w:rPr>
          <w:rFonts w:ascii="Century Gothic" w:eastAsia="Arial" w:hAnsi="Century Gothic" w:cs="Arial"/>
          <w:b/>
          <w:color w:val="000000"/>
          <w:u w:val="single"/>
        </w:rPr>
        <w:t>REPRESENTANTES CON VOZ Y VOTO</w:t>
      </w:r>
    </w:p>
    <w:p w14:paraId="5CC0C416" w14:textId="77777777" w:rsidR="008D2F90" w:rsidRPr="00EA00E9" w:rsidRDefault="008D2F90" w:rsidP="008D2F90">
      <w:pPr>
        <w:spacing w:after="0"/>
        <w:rPr>
          <w:rFonts w:ascii="Century Gothic" w:eastAsia="Arial" w:hAnsi="Century Gothic" w:cs="Arial"/>
          <w:b/>
          <w:color w:val="000000"/>
        </w:rPr>
      </w:pPr>
    </w:p>
    <w:p w14:paraId="6A2F6F7C" w14:textId="77777777" w:rsidR="008D2F90" w:rsidRPr="00EA00E9" w:rsidRDefault="008D2F90" w:rsidP="008D2F90">
      <w:pPr>
        <w:spacing w:after="0"/>
        <w:ind w:left="720"/>
        <w:jc w:val="center"/>
        <w:rPr>
          <w:rFonts w:ascii="Century Gothic" w:hAnsi="Century Gothic" w:cs="Arial"/>
        </w:rPr>
      </w:pPr>
      <w:r w:rsidRPr="00EA00E9">
        <w:rPr>
          <w:rFonts w:ascii="Century Gothic" w:eastAsia="Arial" w:hAnsi="Century Gothic" w:cs="Arial"/>
          <w:b/>
          <w:color w:val="000000"/>
        </w:rPr>
        <w:t>REPRESENTANTES DEL GOBIERNO DEL ESTADO</w:t>
      </w:r>
    </w:p>
    <w:p w14:paraId="38D4CCAD" w14:textId="77777777" w:rsidR="008D2F90" w:rsidRPr="00EA00E9" w:rsidRDefault="006C3FB1" w:rsidP="008D2F90">
      <w:pPr>
        <w:spacing w:after="0"/>
        <w:ind w:left="720"/>
        <w:jc w:val="center"/>
        <w:rPr>
          <w:rFonts w:ascii="Century Gothic" w:hAnsi="Century Gothic" w:cs="Arial"/>
        </w:rPr>
      </w:pPr>
      <w:r w:rsidRPr="00EA00E9">
        <w:rPr>
          <w:rFonts w:ascii="Century Gothic" w:eastAsia="Arial" w:hAnsi="Century Gothic" w:cs="Arial"/>
          <w:b/>
          <w:color w:val="000000"/>
        </w:rPr>
        <w:t xml:space="preserve">Mtra. Patricia </w:t>
      </w:r>
      <w:proofErr w:type="spellStart"/>
      <w:r w:rsidRPr="00EA00E9">
        <w:rPr>
          <w:rFonts w:ascii="Century Gothic" w:eastAsia="Arial" w:hAnsi="Century Gothic" w:cs="Arial"/>
          <w:b/>
          <w:color w:val="000000"/>
        </w:rPr>
        <w:t>Iparrea</w:t>
      </w:r>
      <w:proofErr w:type="spellEnd"/>
      <w:r w:rsidRPr="00EA00E9">
        <w:rPr>
          <w:rFonts w:ascii="Century Gothic" w:eastAsia="Arial" w:hAnsi="Century Gothic" w:cs="Arial"/>
          <w:b/>
          <w:color w:val="000000"/>
        </w:rPr>
        <w:t xml:space="preserve"> Sánchez</w:t>
      </w:r>
    </w:p>
    <w:p w14:paraId="56BCE083" w14:textId="77777777" w:rsidR="008D2F90" w:rsidRPr="00EA00E9" w:rsidRDefault="008D2F90" w:rsidP="008D2F90">
      <w:pPr>
        <w:spacing w:after="0"/>
        <w:ind w:left="720"/>
        <w:jc w:val="center"/>
        <w:rPr>
          <w:rFonts w:ascii="Century Gothic" w:eastAsia="Arial" w:hAnsi="Century Gothic" w:cs="Arial"/>
          <w:color w:val="000000"/>
        </w:rPr>
      </w:pPr>
      <w:r w:rsidRPr="00EA00E9">
        <w:rPr>
          <w:rFonts w:ascii="Century Gothic" w:eastAsia="Arial" w:hAnsi="Century Gothic" w:cs="Arial"/>
          <w:color w:val="000000"/>
        </w:rPr>
        <w:t>Secretaria de Educación en el Estado y Presidenta de la H. Junta Directiva.</w:t>
      </w:r>
    </w:p>
    <w:p w14:paraId="26FDEF5D" w14:textId="77777777" w:rsidR="008D2F90" w:rsidRPr="00EA00E9" w:rsidRDefault="008D2F90" w:rsidP="008D2F90">
      <w:pPr>
        <w:spacing w:after="0"/>
        <w:ind w:left="720"/>
        <w:jc w:val="center"/>
        <w:rPr>
          <w:rFonts w:ascii="Century Gothic" w:hAnsi="Century Gothic" w:cs="Arial"/>
        </w:rPr>
      </w:pPr>
    </w:p>
    <w:p w14:paraId="76D47A3B" w14:textId="77777777" w:rsidR="008D2F90" w:rsidRPr="00EA00E9" w:rsidRDefault="006C3FB1" w:rsidP="008D2F90">
      <w:pPr>
        <w:spacing w:after="0"/>
        <w:ind w:left="720"/>
        <w:jc w:val="center"/>
        <w:rPr>
          <w:rFonts w:ascii="Century Gothic" w:eastAsia="Arial" w:hAnsi="Century Gothic" w:cs="Arial"/>
          <w:b/>
          <w:color w:val="000000"/>
        </w:rPr>
      </w:pPr>
      <w:r w:rsidRPr="00EA00E9">
        <w:rPr>
          <w:rFonts w:ascii="Century Gothic" w:eastAsia="Arial" w:hAnsi="Century Gothic" w:cs="Arial"/>
          <w:b/>
          <w:color w:val="000000"/>
        </w:rPr>
        <w:t>L.C.P. Julián Enrique Romero Oropeza</w:t>
      </w:r>
    </w:p>
    <w:p w14:paraId="50621328" w14:textId="490EA1F3" w:rsidR="008D2F90" w:rsidRPr="00EA00E9" w:rsidRDefault="008D2F90" w:rsidP="008D2F90">
      <w:pPr>
        <w:spacing w:after="0"/>
        <w:ind w:left="720"/>
        <w:jc w:val="center"/>
        <w:rPr>
          <w:rFonts w:ascii="Century Gothic" w:hAnsi="Century Gothic" w:cs="Arial"/>
        </w:rPr>
      </w:pPr>
      <w:r w:rsidRPr="00EA00E9">
        <w:rPr>
          <w:rFonts w:ascii="Century Gothic" w:eastAsia="Arial" w:hAnsi="Century Gothic" w:cs="Arial"/>
          <w:color w:val="000000"/>
        </w:rPr>
        <w:t>Secretario de Finanzas</w:t>
      </w:r>
    </w:p>
    <w:p w14:paraId="5D85CAC2" w14:textId="77777777" w:rsidR="008D2F90" w:rsidRPr="00EA00E9" w:rsidRDefault="008D2F90" w:rsidP="008D2F90">
      <w:pPr>
        <w:spacing w:after="0"/>
        <w:jc w:val="both"/>
        <w:rPr>
          <w:rFonts w:ascii="Century Gothic" w:hAnsi="Century Gothic" w:cs="Arial"/>
        </w:rPr>
      </w:pPr>
    </w:p>
    <w:p w14:paraId="70C05D86" w14:textId="77777777" w:rsidR="008D2F90" w:rsidRPr="00EA00E9" w:rsidRDefault="008D2F90" w:rsidP="008D2F90">
      <w:pPr>
        <w:spacing w:after="0"/>
        <w:ind w:left="720"/>
        <w:rPr>
          <w:rFonts w:ascii="Century Gothic" w:hAnsi="Century Gothic" w:cs="Arial"/>
        </w:rPr>
      </w:pPr>
    </w:p>
    <w:p w14:paraId="1ED0D0D9" w14:textId="77777777" w:rsidR="008D2F90" w:rsidRPr="00EA00E9" w:rsidRDefault="008D2F90" w:rsidP="008D2F90">
      <w:pPr>
        <w:spacing w:after="0"/>
        <w:ind w:left="720"/>
        <w:jc w:val="center"/>
        <w:rPr>
          <w:rFonts w:ascii="Century Gothic" w:hAnsi="Century Gothic" w:cs="Arial"/>
        </w:rPr>
      </w:pPr>
      <w:r w:rsidRPr="00EA00E9">
        <w:rPr>
          <w:rFonts w:ascii="Century Gothic" w:eastAsia="Arial" w:hAnsi="Century Gothic" w:cs="Arial"/>
          <w:b/>
          <w:color w:val="000000"/>
        </w:rPr>
        <w:t>REPRESENTANTES DEL GOBIERNO FEDERAL</w:t>
      </w:r>
    </w:p>
    <w:p w14:paraId="4BE8CF5A" w14:textId="77777777" w:rsidR="008D2F90" w:rsidRPr="00EA00E9" w:rsidRDefault="008D2F90" w:rsidP="008D2F90">
      <w:pPr>
        <w:spacing w:after="0"/>
        <w:ind w:left="720"/>
        <w:jc w:val="center"/>
        <w:rPr>
          <w:rFonts w:ascii="Century Gothic" w:eastAsia="Arial" w:hAnsi="Century Gothic" w:cs="Arial"/>
          <w:b/>
          <w:color w:val="000000"/>
        </w:rPr>
      </w:pPr>
    </w:p>
    <w:p w14:paraId="3D678437" w14:textId="77777777" w:rsidR="008D2F90" w:rsidRPr="00EA00E9" w:rsidRDefault="006C3FB1" w:rsidP="008D2F90">
      <w:pPr>
        <w:spacing w:after="0"/>
        <w:ind w:left="720"/>
        <w:jc w:val="center"/>
        <w:rPr>
          <w:rFonts w:ascii="Century Gothic" w:eastAsia="Arial" w:hAnsi="Century Gothic" w:cs="Arial"/>
          <w:b/>
          <w:color w:val="000000"/>
        </w:rPr>
      </w:pPr>
      <w:r w:rsidRPr="00EA00E9">
        <w:rPr>
          <w:rFonts w:ascii="Century Gothic" w:eastAsia="Arial" w:hAnsi="Century Gothic" w:cs="Arial"/>
          <w:b/>
          <w:color w:val="000000"/>
        </w:rPr>
        <w:t>Mtro</w:t>
      </w:r>
      <w:r w:rsidR="008D2F90" w:rsidRPr="00EA00E9">
        <w:rPr>
          <w:rFonts w:ascii="Century Gothic" w:eastAsia="Arial" w:hAnsi="Century Gothic" w:cs="Arial"/>
          <w:b/>
          <w:color w:val="000000"/>
        </w:rPr>
        <w:t>. Iván Flores Benítez</w:t>
      </w:r>
    </w:p>
    <w:p w14:paraId="474807A0" w14:textId="77777777" w:rsidR="008D2F90" w:rsidRPr="00EA00E9" w:rsidRDefault="008D2F90" w:rsidP="008D2F90">
      <w:pPr>
        <w:spacing w:after="0"/>
        <w:ind w:left="720"/>
        <w:jc w:val="center"/>
        <w:rPr>
          <w:rFonts w:ascii="Century Gothic" w:eastAsia="Arial" w:hAnsi="Century Gothic" w:cs="Arial"/>
          <w:color w:val="000000"/>
        </w:rPr>
      </w:pPr>
      <w:r w:rsidRPr="00EA00E9">
        <w:rPr>
          <w:rFonts w:ascii="Century Gothic" w:eastAsia="Arial" w:hAnsi="Century Gothic" w:cs="Arial"/>
          <w:color w:val="000000"/>
        </w:rPr>
        <w:t xml:space="preserve">Coordinador de Organismos Descentralizados Estatales </w:t>
      </w:r>
      <w:proofErr w:type="spellStart"/>
      <w:r w:rsidRPr="00EA00E9">
        <w:rPr>
          <w:rFonts w:ascii="Century Gothic" w:eastAsia="Arial" w:hAnsi="Century Gothic" w:cs="Arial"/>
          <w:color w:val="000000"/>
        </w:rPr>
        <w:t>CECyTE´s</w:t>
      </w:r>
      <w:proofErr w:type="spellEnd"/>
      <w:r w:rsidRPr="00EA00E9">
        <w:rPr>
          <w:rFonts w:ascii="Century Gothic" w:eastAsia="Arial" w:hAnsi="Century Gothic" w:cs="Arial"/>
          <w:color w:val="000000"/>
        </w:rPr>
        <w:t>.</w:t>
      </w:r>
    </w:p>
    <w:p w14:paraId="31595034" w14:textId="77777777" w:rsidR="008D2F90" w:rsidRPr="00EA00E9" w:rsidRDefault="008D2F90" w:rsidP="008D2F90">
      <w:pPr>
        <w:spacing w:after="0"/>
        <w:ind w:left="720"/>
        <w:jc w:val="center"/>
        <w:rPr>
          <w:rFonts w:ascii="Century Gothic" w:hAnsi="Century Gothic" w:cs="Arial"/>
        </w:rPr>
      </w:pPr>
    </w:p>
    <w:p w14:paraId="4A66B4E1" w14:textId="77777777" w:rsidR="008D2F90" w:rsidRPr="00EA00E9" w:rsidRDefault="008D2F90" w:rsidP="008D2F90">
      <w:pPr>
        <w:spacing w:after="0"/>
        <w:ind w:left="720"/>
        <w:jc w:val="center"/>
        <w:rPr>
          <w:rFonts w:ascii="Century Gothic" w:hAnsi="Century Gothic" w:cs="Arial"/>
        </w:rPr>
      </w:pPr>
      <w:r w:rsidRPr="00EA00E9">
        <w:rPr>
          <w:rFonts w:ascii="Century Gothic" w:eastAsia="Arial" w:hAnsi="Century Gothic" w:cs="Arial"/>
          <w:b/>
          <w:color w:val="000000"/>
        </w:rPr>
        <w:t>L.C.P. Irma Luna González</w:t>
      </w:r>
    </w:p>
    <w:p w14:paraId="6135FB58" w14:textId="77777777" w:rsidR="008D2F90" w:rsidRPr="00EA00E9" w:rsidRDefault="008D2F90" w:rsidP="008D2F90">
      <w:pPr>
        <w:spacing w:after="0"/>
        <w:ind w:left="720"/>
        <w:jc w:val="center"/>
        <w:rPr>
          <w:rFonts w:ascii="Century Gothic" w:eastAsia="Arial" w:hAnsi="Century Gothic" w:cs="Arial"/>
          <w:color w:val="000000"/>
        </w:rPr>
      </w:pPr>
      <w:r w:rsidRPr="00EA00E9">
        <w:rPr>
          <w:rFonts w:ascii="Century Gothic" w:eastAsia="Arial" w:hAnsi="Century Gothic" w:cs="Arial"/>
          <w:color w:val="000000"/>
        </w:rPr>
        <w:t>Titular de la Oficina de Enlace Educativo en Tabasco</w:t>
      </w:r>
    </w:p>
    <w:p w14:paraId="6EF8567A" w14:textId="77777777" w:rsidR="008D2F90" w:rsidRPr="00EA00E9" w:rsidRDefault="008D2F90" w:rsidP="008D2F90">
      <w:pPr>
        <w:spacing w:after="0"/>
        <w:ind w:left="720"/>
        <w:rPr>
          <w:rFonts w:ascii="Century Gothic" w:hAnsi="Century Gothic" w:cs="Arial"/>
        </w:rPr>
      </w:pPr>
    </w:p>
    <w:p w14:paraId="481A7BA8" w14:textId="77777777" w:rsidR="008D2F90" w:rsidRPr="00EA00E9" w:rsidRDefault="008D2F90" w:rsidP="008D2F90">
      <w:pPr>
        <w:spacing w:after="0"/>
        <w:ind w:left="720"/>
        <w:rPr>
          <w:rFonts w:ascii="Century Gothic" w:hAnsi="Century Gothic" w:cs="Arial"/>
        </w:rPr>
      </w:pPr>
    </w:p>
    <w:p w14:paraId="3B06C741" w14:textId="77777777" w:rsidR="008D2F90" w:rsidRPr="00EA00E9" w:rsidRDefault="008D2F90" w:rsidP="008D2F90">
      <w:pPr>
        <w:spacing w:after="0"/>
        <w:ind w:left="720"/>
        <w:jc w:val="center"/>
        <w:rPr>
          <w:rFonts w:ascii="Century Gothic" w:hAnsi="Century Gothic" w:cs="Arial"/>
        </w:rPr>
      </w:pPr>
      <w:r w:rsidRPr="00EA00E9">
        <w:rPr>
          <w:rFonts w:ascii="Century Gothic" w:eastAsia="Arial" w:hAnsi="Century Gothic" w:cs="Arial"/>
          <w:b/>
          <w:color w:val="000000"/>
        </w:rPr>
        <w:t>REPRESENTANTE DEL SECTOR SOCIAL</w:t>
      </w:r>
    </w:p>
    <w:p w14:paraId="0E16DFAF" w14:textId="77777777" w:rsidR="008D2F90" w:rsidRPr="00EA00E9" w:rsidRDefault="006C3FB1" w:rsidP="008D2F90">
      <w:pPr>
        <w:spacing w:after="0"/>
        <w:ind w:left="720"/>
        <w:jc w:val="center"/>
        <w:rPr>
          <w:rFonts w:ascii="Century Gothic" w:eastAsia="Arial" w:hAnsi="Century Gothic" w:cs="Arial"/>
          <w:b/>
          <w:color w:val="000000"/>
        </w:rPr>
      </w:pPr>
      <w:r w:rsidRPr="00EA00E9">
        <w:rPr>
          <w:rFonts w:ascii="Century Gothic" w:eastAsia="Arial" w:hAnsi="Century Gothic" w:cs="Arial"/>
          <w:b/>
          <w:color w:val="000000"/>
        </w:rPr>
        <w:t>Dr. Saturnino Domínguez Juárez</w:t>
      </w:r>
    </w:p>
    <w:p w14:paraId="1E8FF29A" w14:textId="77777777" w:rsidR="008D2F90" w:rsidRPr="00EA00E9" w:rsidRDefault="006C3FB1" w:rsidP="008D2F90">
      <w:pPr>
        <w:spacing w:after="0"/>
        <w:ind w:left="720"/>
        <w:jc w:val="center"/>
        <w:rPr>
          <w:rFonts w:ascii="Century Gothic" w:hAnsi="Century Gothic" w:cs="Arial"/>
        </w:rPr>
      </w:pPr>
      <w:r w:rsidRPr="00EA00E9">
        <w:rPr>
          <w:rFonts w:ascii="Century Gothic" w:eastAsia="Arial" w:hAnsi="Century Gothic" w:cs="Arial"/>
          <w:color w:val="000000"/>
        </w:rPr>
        <w:t xml:space="preserve">Representante Legal de </w:t>
      </w:r>
      <w:r w:rsidR="008D2F90" w:rsidRPr="00EA00E9">
        <w:rPr>
          <w:rFonts w:ascii="Century Gothic" w:eastAsia="Arial" w:hAnsi="Century Gothic" w:cs="Arial"/>
          <w:color w:val="000000"/>
        </w:rPr>
        <w:t>Despacho Con</w:t>
      </w:r>
      <w:r w:rsidRPr="00EA00E9">
        <w:rPr>
          <w:rFonts w:ascii="Century Gothic" w:eastAsia="Arial" w:hAnsi="Century Gothic" w:cs="Arial"/>
          <w:color w:val="000000"/>
        </w:rPr>
        <w:t>table</w:t>
      </w:r>
    </w:p>
    <w:p w14:paraId="135AB000" w14:textId="77777777" w:rsidR="008D2F90" w:rsidRPr="00EA00E9" w:rsidRDefault="008D2F90" w:rsidP="008D2F90">
      <w:pPr>
        <w:spacing w:after="0"/>
        <w:ind w:left="720"/>
        <w:jc w:val="center"/>
        <w:rPr>
          <w:rFonts w:ascii="Century Gothic" w:hAnsi="Century Gothic" w:cs="Arial"/>
        </w:rPr>
      </w:pPr>
    </w:p>
    <w:p w14:paraId="191EB05E" w14:textId="77777777" w:rsidR="008D2F90" w:rsidRPr="00EA00E9" w:rsidRDefault="008D2F90" w:rsidP="008D2F90">
      <w:pPr>
        <w:spacing w:after="0"/>
        <w:ind w:left="720"/>
        <w:jc w:val="center"/>
        <w:rPr>
          <w:rFonts w:ascii="Century Gothic" w:hAnsi="Century Gothic" w:cs="Arial"/>
        </w:rPr>
      </w:pPr>
    </w:p>
    <w:p w14:paraId="4960BABF" w14:textId="77777777" w:rsidR="008D2F90" w:rsidRPr="00EA00E9" w:rsidRDefault="008D2F90" w:rsidP="008D2F90">
      <w:pPr>
        <w:spacing w:after="0"/>
        <w:ind w:left="720"/>
        <w:jc w:val="center"/>
        <w:rPr>
          <w:rFonts w:ascii="Century Gothic" w:hAnsi="Century Gothic" w:cs="Arial"/>
        </w:rPr>
      </w:pPr>
      <w:r w:rsidRPr="00EA00E9">
        <w:rPr>
          <w:rFonts w:ascii="Century Gothic" w:eastAsia="Arial" w:hAnsi="Century Gothic" w:cs="Arial"/>
          <w:b/>
          <w:color w:val="000000"/>
        </w:rPr>
        <w:t>REPRESENTANTES DEL SECTOR PRODUCTIVO</w:t>
      </w:r>
    </w:p>
    <w:p w14:paraId="1EE91EDC" w14:textId="77777777" w:rsidR="008D2F90" w:rsidRPr="00EA00E9" w:rsidRDefault="008D2F90" w:rsidP="008D2F90">
      <w:pPr>
        <w:spacing w:after="0"/>
        <w:ind w:left="720"/>
        <w:jc w:val="center"/>
        <w:rPr>
          <w:rFonts w:ascii="Century Gothic" w:eastAsia="Arial" w:hAnsi="Century Gothic" w:cs="Arial"/>
          <w:b/>
          <w:color w:val="000000"/>
        </w:rPr>
      </w:pPr>
    </w:p>
    <w:p w14:paraId="70519FDB" w14:textId="77777777" w:rsidR="008D2F90" w:rsidRPr="00EA00E9" w:rsidRDefault="006C3FB1" w:rsidP="008D2F90">
      <w:pPr>
        <w:spacing w:after="0"/>
        <w:ind w:left="720"/>
        <w:jc w:val="center"/>
        <w:rPr>
          <w:rFonts w:ascii="Century Gothic" w:hAnsi="Century Gothic" w:cs="Arial"/>
        </w:rPr>
      </w:pPr>
      <w:r w:rsidRPr="00EA00E9">
        <w:rPr>
          <w:rFonts w:ascii="Century Gothic" w:eastAsia="Arial" w:hAnsi="Century Gothic" w:cs="Arial"/>
          <w:b/>
          <w:color w:val="000000"/>
        </w:rPr>
        <w:t xml:space="preserve">Lic. Julissa </w:t>
      </w:r>
      <w:proofErr w:type="spellStart"/>
      <w:r w:rsidRPr="00EA00E9">
        <w:rPr>
          <w:rFonts w:ascii="Century Gothic" w:eastAsia="Arial" w:hAnsi="Century Gothic" w:cs="Arial"/>
          <w:b/>
          <w:color w:val="000000"/>
        </w:rPr>
        <w:t>Riveroll</w:t>
      </w:r>
      <w:proofErr w:type="spellEnd"/>
      <w:r w:rsidRPr="00EA00E9">
        <w:rPr>
          <w:rFonts w:ascii="Century Gothic" w:eastAsia="Arial" w:hAnsi="Century Gothic" w:cs="Arial"/>
          <w:b/>
          <w:color w:val="000000"/>
        </w:rPr>
        <w:t xml:space="preserve"> Ochoa</w:t>
      </w:r>
    </w:p>
    <w:p w14:paraId="066E8EC5" w14:textId="77777777" w:rsidR="008D2F90" w:rsidRPr="00EA00E9" w:rsidRDefault="008D2F90" w:rsidP="008D2F90">
      <w:pPr>
        <w:spacing w:after="0"/>
        <w:ind w:left="720"/>
        <w:jc w:val="center"/>
        <w:rPr>
          <w:rFonts w:ascii="Century Gothic" w:eastAsia="Arial" w:hAnsi="Century Gothic" w:cs="Arial"/>
          <w:color w:val="000000"/>
        </w:rPr>
      </w:pPr>
      <w:r w:rsidRPr="00EA00E9">
        <w:rPr>
          <w:rFonts w:ascii="Century Gothic" w:eastAsia="Arial" w:hAnsi="Century Gothic" w:cs="Arial"/>
          <w:color w:val="000000"/>
        </w:rPr>
        <w:t>Empresaria</w:t>
      </w:r>
    </w:p>
    <w:p w14:paraId="5A67D8EE" w14:textId="77777777" w:rsidR="008D2F90" w:rsidRPr="00EA00E9" w:rsidRDefault="008D2F90" w:rsidP="008D2F90">
      <w:pPr>
        <w:spacing w:after="0"/>
        <w:ind w:left="720"/>
        <w:jc w:val="center"/>
        <w:rPr>
          <w:rFonts w:ascii="Century Gothic" w:hAnsi="Century Gothic" w:cs="Arial"/>
        </w:rPr>
      </w:pPr>
    </w:p>
    <w:p w14:paraId="5CFA1998" w14:textId="77777777" w:rsidR="008D2F90" w:rsidRPr="00EA00E9" w:rsidRDefault="006C3FB1" w:rsidP="008D2F90">
      <w:pPr>
        <w:spacing w:after="0"/>
        <w:ind w:left="720"/>
        <w:jc w:val="center"/>
        <w:rPr>
          <w:rFonts w:ascii="Century Gothic" w:eastAsia="Arial" w:hAnsi="Century Gothic" w:cs="Arial"/>
          <w:b/>
          <w:color w:val="000000"/>
        </w:rPr>
      </w:pPr>
      <w:r w:rsidRPr="00EA00E9">
        <w:rPr>
          <w:rFonts w:ascii="Century Gothic" w:eastAsia="Arial" w:hAnsi="Century Gothic" w:cs="Arial"/>
          <w:b/>
          <w:color w:val="000000"/>
        </w:rPr>
        <w:t>Ing. Juan González Rivera</w:t>
      </w:r>
    </w:p>
    <w:p w14:paraId="01B4D515" w14:textId="77777777" w:rsidR="008D2F90" w:rsidRPr="00EA00E9" w:rsidRDefault="008D2F90" w:rsidP="008D2F90">
      <w:pPr>
        <w:spacing w:after="0"/>
        <w:ind w:left="720"/>
        <w:jc w:val="center"/>
        <w:rPr>
          <w:rFonts w:ascii="Century Gothic" w:eastAsia="Arial" w:hAnsi="Century Gothic" w:cs="Arial"/>
          <w:color w:val="000000"/>
        </w:rPr>
      </w:pPr>
      <w:r w:rsidRPr="00EA00E9">
        <w:rPr>
          <w:rFonts w:ascii="Century Gothic" w:eastAsia="Arial" w:hAnsi="Century Gothic" w:cs="Arial"/>
          <w:color w:val="000000"/>
        </w:rPr>
        <w:t>Empresario</w:t>
      </w:r>
    </w:p>
    <w:p w14:paraId="115F3995" w14:textId="77777777" w:rsidR="008D2F90" w:rsidRPr="00EA00E9" w:rsidRDefault="008D2F90" w:rsidP="008D2F90">
      <w:pPr>
        <w:spacing w:after="0"/>
        <w:ind w:left="720"/>
        <w:jc w:val="center"/>
        <w:rPr>
          <w:rFonts w:ascii="Century Gothic" w:eastAsia="Arial" w:hAnsi="Century Gothic" w:cs="Arial"/>
          <w:color w:val="000000"/>
        </w:rPr>
      </w:pPr>
    </w:p>
    <w:p w14:paraId="0D30D064" w14:textId="77777777" w:rsidR="008D2F90" w:rsidRPr="00EA00E9" w:rsidRDefault="008D2F90" w:rsidP="008D2F90">
      <w:pPr>
        <w:spacing w:after="0"/>
        <w:ind w:left="720"/>
        <w:jc w:val="center"/>
        <w:rPr>
          <w:rFonts w:ascii="Century Gothic" w:eastAsia="Arial" w:hAnsi="Century Gothic" w:cs="Arial"/>
          <w:color w:val="000000"/>
        </w:rPr>
      </w:pPr>
    </w:p>
    <w:p w14:paraId="24B74CD8" w14:textId="77777777" w:rsidR="008D2F90" w:rsidRPr="00EA00E9" w:rsidRDefault="008D2F90" w:rsidP="008D2F90">
      <w:pPr>
        <w:spacing w:after="0"/>
        <w:ind w:left="720"/>
        <w:jc w:val="center"/>
        <w:rPr>
          <w:rFonts w:ascii="Century Gothic" w:eastAsia="Arial" w:hAnsi="Century Gothic" w:cs="Arial"/>
          <w:color w:val="000000"/>
        </w:rPr>
      </w:pPr>
    </w:p>
    <w:p w14:paraId="270BBD02" w14:textId="77777777" w:rsidR="008D2F90" w:rsidRPr="00EA00E9" w:rsidRDefault="008D2F90" w:rsidP="008D2F90">
      <w:pPr>
        <w:spacing w:after="0"/>
        <w:ind w:left="720"/>
        <w:jc w:val="center"/>
        <w:rPr>
          <w:rFonts w:ascii="Century Gothic" w:eastAsia="Arial" w:hAnsi="Century Gothic" w:cs="Arial"/>
          <w:color w:val="000000"/>
        </w:rPr>
      </w:pPr>
    </w:p>
    <w:p w14:paraId="085EB498" w14:textId="77777777" w:rsidR="008D2F90" w:rsidRPr="00EA00E9" w:rsidRDefault="008D2F90" w:rsidP="008D2F90">
      <w:pPr>
        <w:spacing w:after="0"/>
        <w:ind w:left="720"/>
        <w:jc w:val="center"/>
        <w:rPr>
          <w:rFonts w:ascii="Century Gothic" w:hAnsi="Century Gothic" w:cs="Arial"/>
        </w:rPr>
      </w:pPr>
    </w:p>
    <w:p w14:paraId="3442EDE8" w14:textId="77777777" w:rsidR="008D2F90" w:rsidRPr="00EA00E9" w:rsidRDefault="008D2F90" w:rsidP="008D2F90">
      <w:pPr>
        <w:spacing w:after="0"/>
        <w:ind w:left="720"/>
        <w:rPr>
          <w:rFonts w:ascii="Century Gothic" w:hAnsi="Century Gothic" w:cs="Arial"/>
        </w:rPr>
      </w:pPr>
    </w:p>
    <w:p w14:paraId="06ADAA16" w14:textId="77777777" w:rsidR="008D2F90" w:rsidRPr="00EA00E9" w:rsidRDefault="008D2F90" w:rsidP="008D2F90">
      <w:pPr>
        <w:spacing w:after="0"/>
        <w:ind w:left="720"/>
        <w:rPr>
          <w:rFonts w:ascii="Century Gothic" w:hAnsi="Century Gothic" w:cs="Arial"/>
        </w:rPr>
      </w:pPr>
    </w:p>
    <w:p w14:paraId="4F62C870" w14:textId="77777777" w:rsidR="006C3FB1" w:rsidRPr="00EA00E9" w:rsidRDefault="006C3FB1" w:rsidP="008D2F90">
      <w:pPr>
        <w:spacing w:after="0"/>
        <w:ind w:left="720"/>
        <w:rPr>
          <w:rFonts w:ascii="Century Gothic" w:hAnsi="Century Gothic" w:cs="Arial"/>
        </w:rPr>
      </w:pPr>
    </w:p>
    <w:p w14:paraId="1BB03E3E" w14:textId="77777777" w:rsidR="006C3FB1" w:rsidRPr="00EA00E9" w:rsidRDefault="006C3FB1" w:rsidP="008D2F90">
      <w:pPr>
        <w:spacing w:after="0"/>
        <w:ind w:left="720"/>
        <w:rPr>
          <w:rFonts w:ascii="Century Gothic" w:hAnsi="Century Gothic" w:cs="Arial"/>
        </w:rPr>
      </w:pPr>
    </w:p>
    <w:p w14:paraId="535083EC" w14:textId="77777777" w:rsidR="008D2F90" w:rsidRPr="00EA00E9" w:rsidRDefault="008D2F90" w:rsidP="008D2F90">
      <w:pPr>
        <w:spacing w:after="0"/>
        <w:ind w:left="720"/>
        <w:rPr>
          <w:rFonts w:ascii="Century Gothic" w:hAnsi="Century Gothic" w:cs="Arial"/>
        </w:rPr>
      </w:pPr>
    </w:p>
    <w:p w14:paraId="52E1E5CD" w14:textId="77777777" w:rsidR="008D2F90" w:rsidRPr="00EA00E9" w:rsidRDefault="008D2F90" w:rsidP="008D2F90">
      <w:pPr>
        <w:spacing w:after="0"/>
        <w:ind w:left="720"/>
        <w:rPr>
          <w:rFonts w:ascii="Century Gothic" w:hAnsi="Century Gothic" w:cs="Arial"/>
        </w:rPr>
      </w:pPr>
    </w:p>
    <w:p w14:paraId="3F39C6FC" w14:textId="77777777" w:rsidR="008D2F90" w:rsidRPr="00EA00E9" w:rsidRDefault="008D2F90" w:rsidP="008D2F90">
      <w:pPr>
        <w:jc w:val="center"/>
        <w:rPr>
          <w:rFonts w:ascii="Century Gothic" w:hAnsi="Century Gothic" w:cs="Arial"/>
          <w:u w:val="single"/>
        </w:rPr>
      </w:pPr>
      <w:r w:rsidRPr="00EA00E9">
        <w:rPr>
          <w:rFonts w:ascii="Century Gothic" w:eastAsia="Arial" w:hAnsi="Century Gothic" w:cs="Arial"/>
          <w:b/>
          <w:color w:val="000000"/>
          <w:u w:val="single"/>
        </w:rPr>
        <w:t>ASISTEN CON DERECHO A VOZ, PERO SIN VOTO</w:t>
      </w:r>
    </w:p>
    <w:p w14:paraId="26937F66" w14:textId="77777777" w:rsidR="008D2F90" w:rsidRPr="00EA00E9" w:rsidRDefault="008D2F90" w:rsidP="008D2F90">
      <w:pPr>
        <w:spacing w:after="0"/>
        <w:ind w:left="720"/>
        <w:jc w:val="center"/>
        <w:rPr>
          <w:rFonts w:ascii="Century Gothic" w:hAnsi="Century Gothic" w:cs="Arial"/>
        </w:rPr>
      </w:pPr>
    </w:p>
    <w:p w14:paraId="038B3B55" w14:textId="77777777" w:rsidR="008D2F90" w:rsidRPr="00EA00E9" w:rsidRDefault="006C3FB1" w:rsidP="008D2F90">
      <w:pPr>
        <w:spacing w:after="0"/>
        <w:ind w:left="720"/>
        <w:jc w:val="center"/>
        <w:rPr>
          <w:rFonts w:ascii="Century Gothic" w:eastAsia="Arial" w:hAnsi="Century Gothic" w:cs="Arial"/>
          <w:b/>
          <w:color w:val="000000"/>
        </w:rPr>
      </w:pPr>
      <w:r w:rsidRPr="00EA00E9">
        <w:rPr>
          <w:rFonts w:ascii="Century Gothic" w:eastAsia="Arial" w:hAnsi="Century Gothic" w:cs="Arial"/>
          <w:b/>
          <w:color w:val="000000"/>
        </w:rPr>
        <w:t>Mtro. Leonel Pérez Rivera</w:t>
      </w:r>
    </w:p>
    <w:p w14:paraId="0F6FE61A" w14:textId="77777777" w:rsidR="008D2F90" w:rsidRPr="00EA00E9" w:rsidRDefault="00B76C99" w:rsidP="008D2F90">
      <w:pPr>
        <w:spacing w:after="0"/>
        <w:ind w:left="720"/>
        <w:jc w:val="center"/>
        <w:rPr>
          <w:rFonts w:ascii="Century Gothic" w:eastAsia="Arial" w:hAnsi="Century Gothic" w:cs="Arial"/>
          <w:color w:val="000000"/>
        </w:rPr>
      </w:pPr>
      <w:r w:rsidRPr="00EA00E9">
        <w:rPr>
          <w:rFonts w:ascii="Century Gothic" w:eastAsia="Arial" w:hAnsi="Century Gothic" w:cs="Arial"/>
          <w:color w:val="000000"/>
        </w:rPr>
        <w:t>Director</w:t>
      </w:r>
      <w:r w:rsidR="008D2F90" w:rsidRPr="00EA00E9">
        <w:rPr>
          <w:rFonts w:ascii="Century Gothic" w:eastAsia="Arial" w:hAnsi="Century Gothic" w:cs="Arial"/>
          <w:color w:val="000000"/>
        </w:rPr>
        <w:t xml:space="preserve"> de Educación Media </w:t>
      </w:r>
    </w:p>
    <w:p w14:paraId="52DB2C17" w14:textId="77777777" w:rsidR="008D2F90" w:rsidRPr="00EA00E9" w:rsidRDefault="008D2F90" w:rsidP="008D2F90">
      <w:pPr>
        <w:spacing w:after="0"/>
        <w:ind w:left="720"/>
        <w:jc w:val="center"/>
        <w:rPr>
          <w:rFonts w:ascii="Century Gothic" w:hAnsi="Century Gothic" w:cs="Arial"/>
        </w:rPr>
      </w:pPr>
    </w:p>
    <w:p w14:paraId="3D37547C" w14:textId="77777777" w:rsidR="008D2F90" w:rsidRPr="00EA00E9" w:rsidRDefault="008D2F90" w:rsidP="008D2F90">
      <w:pPr>
        <w:spacing w:after="0"/>
        <w:ind w:left="720"/>
        <w:jc w:val="center"/>
        <w:rPr>
          <w:rFonts w:ascii="Century Gothic" w:hAnsi="Century Gothic" w:cs="Arial"/>
        </w:rPr>
      </w:pPr>
      <w:r w:rsidRPr="00EA00E9">
        <w:rPr>
          <w:rFonts w:ascii="Century Gothic" w:eastAsia="Arial" w:hAnsi="Century Gothic" w:cs="Arial"/>
          <w:b/>
          <w:color w:val="000000"/>
        </w:rPr>
        <w:t>INVITADOS ESPECIALES</w:t>
      </w:r>
    </w:p>
    <w:p w14:paraId="0EB0E2A1" w14:textId="77777777" w:rsidR="008D2F90" w:rsidRPr="00EA00E9" w:rsidRDefault="008D2F90" w:rsidP="008D2F90">
      <w:pPr>
        <w:spacing w:after="0"/>
        <w:ind w:left="720"/>
        <w:jc w:val="center"/>
        <w:rPr>
          <w:rFonts w:ascii="Century Gothic" w:hAnsi="Century Gothic" w:cs="Arial"/>
        </w:rPr>
      </w:pPr>
    </w:p>
    <w:p w14:paraId="32F2FC34" w14:textId="063B9D1B" w:rsidR="008D2F90" w:rsidRPr="00EA00E9" w:rsidRDefault="006C3FB1" w:rsidP="008D2F90">
      <w:pPr>
        <w:spacing w:after="0"/>
        <w:ind w:left="720"/>
        <w:jc w:val="center"/>
        <w:rPr>
          <w:rFonts w:ascii="Century Gothic" w:eastAsia="Arial" w:hAnsi="Century Gothic" w:cs="Arial"/>
          <w:b/>
          <w:color w:val="000000"/>
        </w:rPr>
      </w:pPr>
      <w:proofErr w:type="spellStart"/>
      <w:r w:rsidRPr="00EA00E9">
        <w:rPr>
          <w:rFonts w:ascii="Century Gothic" w:eastAsia="Arial" w:hAnsi="Century Gothic" w:cs="Arial"/>
          <w:b/>
          <w:color w:val="000000"/>
        </w:rPr>
        <w:t>Mileyli</w:t>
      </w:r>
      <w:proofErr w:type="spellEnd"/>
      <w:r w:rsidRPr="00EA00E9">
        <w:rPr>
          <w:rFonts w:ascii="Century Gothic" w:eastAsia="Arial" w:hAnsi="Century Gothic" w:cs="Arial"/>
          <w:b/>
          <w:color w:val="000000"/>
        </w:rPr>
        <w:t xml:space="preserve"> </w:t>
      </w:r>
      <w:r w:rsidR="00CD0F0D">
        <w:rPr>
          <w:rFonts w:ascii="Century Gothic" w:eastAsia="Arial" w:hAnsi="Century Gothic" w:cs="Arial"/>
          <w:b/>
          <w:color w:val="000000"/>
        </w:rPr>
        <w:t xml:space="preserve">María </w:t>
      </w:r>
      <w:r w:rsidRPr="00EA00E9">
        <w:rPr>
          <w:rFonts w:ascii="Century Gothic" w:eastAsia="Arial" w:hAnsi="Century Gothic" w:cs="Arial"/>
          <w:b/>
          <w:color w:val="000000"/>
        </w:rPr>
        <w:t>Wilson Arias</w:t>
      </w:r>
    </w:p>
    <w:p w14:paraId="2EC215D5" w14:textId="77777777" w:rsidR="008D2F90" w:rsidRPr="00EA00E9" w:rsidRDefault="008D2F90" w:rsidP="008D2F90">
      <w:pPr>
        <w:spacing w:after="0"/>
        <w:ind w:left="720"/>
        <w:jc w:val="center"/>
        <w:rPr>
          <w:rFonts w:ascii="Century Gothic" w:hAnsi="Century Gothic" w:cs="Arial"/>
        </w:rPr>
      </w:pPr>
      <w:r w:rsidRPr="00EA00E9">
        <w:rPr>
          <w:rFonts w:ascii="Century Gothic" w:eastAsia="Arial" w:hAnsi="Century Gothic" w:cs="Arial"/>
          <w:color w:val="000000"/>
        </w:rPr>
        <w:t>Secreta</w:t>
      </w:r>
      <w:r w:rsidR="006C3FB1" w:rsidRPr="00EA00E9">
        <w:rPr>
          <w:rFonts w:ascii="Century Gothic" w:eastAsia="Arial" w:hAnsi="Century Gothic" w:cs="Arial"/>
          <w:color w:val="000000"/>
        </w:rPr>
        <w:t>ria</w:t>
      </w:r>
      <w:r w:rsidRPr="00EA00E9">
        <w:rPr>
          <w:rFonts w:ascii="Century Gothic" w:eastAsia="Arial" w:hAnsi="Century Gothic" w:cs="Arial"/>
          <w:color w:val="000000"/>
        </w:rPr>
        <w:t xml:space="preserve"> de la Función Pública en el Estado</w:t>
      </w:r>
    </w:p>
    <w:p w14:paraId="66CC5608" w14:textId="77777777" w:rsidR="008D2F90" w:rsidRPr="00EA00E9" w:rsidRDefault="008D2F90" w:rsidP="008D2F90">
      <w:pPr>
        <w:spacing w:after="0"/>
        <w:ind w:left="720"/>
        <w:jc w:val="center"/>
        <w:rPr>
          <w:rFonts w:ascii="Century Gothic" w:hAnsi="Century Gothic" w:cs="Arial"/>
        </w:rPr>
      </w:pPr>
    </w:p>
    <w:p w14:paraId="480D5FF3" w14:textId="77777777" w:rsidR="008D2F90" w:rsidRPr="00EA00E9" w:rsidRDefault="006C3FB1" w:rsidP="008D2F90">
      <w:pPr>
        <w:spacing w:after="0"/>
        <w:ind w:left="720"/>
        <w:jc w:val="center"/>
        <w:rPr>
          <w:rFonts w:ascii="Century Gothic" w:eastAsia="Arial" w:hAnsi="Century Gothic" w:cs="Arial"/>
          <w:b/>
          <w:color w:val="000000"/>
        </w:rPr>
      </w:pPr>
      <w:r w:rsidRPr="00EA00E9">
        <w:rPr>
          <w:rFonts w:ascii="Century Gothic" w:eastAsia="Arial" w:hAnsi="Century Gothic" w:cs="Arial"/>
          <w:b/>
          <w:color w:val="000000"/>
        </w:rPr>
        <w:t xml:space="preserve">Mtro. Gonzalo Abad </w:t>
      </w:r>
      <w:proofErr w:type="spellStart"/>
      <w:r w:rsidRPr="00EA00E9">
        <w:rPr>
          <w:rFonts w:ascii="Century Gothic" w:eastAsia="Arial" w:hAnsi="Century Gothic" w:cs="Arial"/>
          <w:b/>
          <w:color w:val="000000"/>
        </w:rPr>
        <w:t>Frias</w:t>
      </w:r>
      <w:proofErr w:type="spellEnd"/>
    </w:p>
    <w:p w14:paraId="4426CE76" w14:textId="77777777" w:rsidR="008D2F90" w:rsidRPr="00EA00E9" w:rsidRDefault="006C3FB1" w:rsidP="008D2F90">
      <w:pPr>
        <w:spacing w:after="0"/>
        <w:ind w:left="720"/>
        <w:jc w:val="center"/>
        <w:rPr>
          <w:rFonts w:ascii="Century Gothic" w:eastAsia="Arial" w:hAnsi="Century Gothic" w:cs="Arial"/>
          <w:color w:val="000000"/>
        </w:rPr>
      </w:pPr>
      <w:r w:rsidRPr="00EA00E9">
        <w:rPr>
          <w:rFonts w:ascii="Century Gothic" w:eastAsia="Arial" w:hAnsi="Century Gothic" w:cs="Arial"/>
          <w:color w:val="000000"/>
        </w:rPr>
        <w:t xml:space="preserve">Subsecretario </w:t>
      </w:r>
      <w:r w:rsidR="008D2F90" w:rsidRPr="00EA00E9">
        <w:rPr>
          <w:rFonts w:ascii="Century Gothic" w:eastAsia="Arial" w:hAnsi="Century Gothic" w:cs="Arial"/>
          <w:color w:val="000000"/>
        </w:rPr>
        <w:t xml:space="preserve">de Planeación y Evaluación </w:t>
      </w:r>
    </w:p>
    <w:p w14:paraId="1FCB4EE6" w14:textId="77777777" w:rsidR="008D2F90" w:rsidRPr="00EA00E9" w:rsidRDefault="008D2F90" w:rsidP="008D2F90">
      <w:pPr>
        <w:spacing w:after="0"/>
        <w:ind w:left="720"/>
        <w:jc w:val="center"/>
        <w:rPr>
          <w:rFonts w:ascii="Century Gothic" w:hAnsi="Century Gothic" w:cs="Arial"/>
        </w:rPr>
      </w:pPr>
      <w:r w:rsidRPr="00EA00E9">
        <w:rPr>
          <w:rFonts w:ascii="Century Gothic" w:eastAsia="Arial" w:hAnsi="Century Gothic" w:cs="Arial"/>
          <w:color w:val="000000"/>
        </w:rPr>
        <w:t>De la Secretaría de Educación del Estado</w:t>
      </w:r>
    </w:p>
    <w:p w14:paraId="559E92B6" w14:textId="77777777" w:rsidR="008D2F90" w:rsidRPr="00EA00E9" w:rsidRDefault="008D2F90" w:rsidP="008D2F90">
      <w:pPr>
        <w:spacing w:after="0"/>
        <w:ind w:left="720"/>
        <w:jc w:val="center"/>
        <w:rPr>
          <w:rFonts w:ascii="Century Gothic" w:hAnsi="Century Gothic" w:cs="Arial"/>
        </w:rPr>
      </w:pPr>
    </w:p>
    <w:p w14:paraId="3F6F430F" w14:textId="77777777" w:rsidR="008D2F90" w:rsidRPr="00EA00E9" w:rsidRDefault="0005661E" w:rsidP="008D2F90">
      <w:pPr>
        <w:spacing w:after="0"/>
        <w:ind w:left="720"/>
        <w:jc w:val="center"/>
        <w:rPr>
          <w:rFonts w:ascii="Century Gothic" w:eastAsia="Arial" w:hAnsi="Century Gothic" w:cs="Arial"/>
          <w:b/>
          <w:color w:val="000000"/>
        </w:rPr>
      </w:pPr>
      <w:r w:rsidRPr="00EA00E9">
        <w:rPr>
          <w:rFonts w:ascii="Century Gothic" w:eastAsia="Arial" w:hAnsi="Century Gothic" w:cs="Arial"/>
          <w:b/>
          <w:color w:val="000000"/>
        </w:rPr>
        <w:t>Mtra. Anabel Suárez Jener</w:t>
      </w:r>
    </w:p>
    <w:p w14:paraId="2A6C625A" w14:textId="77777777" w:rsidR="008D2F90" w:rsidRPr="00EA00E9" w:rsidRDefault="0005661E" w:rsidP="008D2F90">
      <w:pPr>
        <w:spacing w:after="0"/>
        <w:ind w:left="720"/>
        <w:jc w:val="center"/>
        <w:rPr>
          <w:rFonts w:ascii="Century Gothic" w:eastAsia="Arial" w:hAnsi="Century Gothic" w:cs="Arial"/>
          <w:color w:val="000000"/>
        </w:rPr>
      </w:pPr>
      <w:r w:rsidRPr="00EA00E9">
        <w:rPr>
          <w:rFonts w:ascii="Century Gothic" w:eastAsia="Arial" w:hAnsi="Century Gothic" w:cs="Arial"/>
          <w:color w:val="000000"/>
        </w:rPr>
        <w:t>Subsecretaria</w:t>
      </w:r>
      <w:r w:rsidR="008D2F90" w:rsidRPr="00EA00E9">
        <w:rPr>
          <w:rFonts w:ascii="Century Gothic" w:eastAsia="Arial" w:hAnsi="Century Gothic" w:cs="Arial"/>
          <w:color w:val="000000"/>
        </w:rPr>
        <w:t xml:space="preserve"> de Educación Media y Superior en el Estado</w:t>
      </w:r>
    </w:p>
    <w:p w14:paraId="1B05F09D" w14:textId="77777777" w:rsidR="008D2F90" w:rsidRPr="00EA00E9" w:rsidRDefault="008D2F90" w:rsidP="008D2F90">
      <w:pPr>
        <w:spacing w:after="0"/>
        <w:ind w:left="720"/>
        <w:jc w:val="center"/>
        <w:rPr>
          <w:rFonts w:ascii="Century Gothic" w:hAnsi="Century Gothic" w:cs="Arial"/>
        </w:rPr>
      </w:pPr>
      <w:r w:rsidRPr="00EA00E9">
        <w:rPr>
          <w:rFonts w:ascii="Century Gothic" w:eastAsia="Arial" w:hAnsi="Century Gothic" w:cs="Arial"/>
          <w:color w:val="000000"/>
        </w:rPr>
        <w:t>De la Secretaría de Educación del Estado</w:t>
      </w:r>
    </w:p>
    <w:p w14:paraId="4835A4EA" w14:textId="77777777" w:rsidR="008D2F90" w:rsidRPr="00EA00E9" w:rsidRDefault="008D2F90" w:rsidP="008D2F90">
      <w:pPr>
        <w:spacing w:after="0"/>
        <w:ind w:left="720"/>
        <w:jc w:val="center"/>
        <w:rPr>
          <w:rFonts w:ascii="Century Gothic" w:hAnsi="Century Gothic" w:cs="Arial"/>
        </w:rPr>
      </w:pPr>
    </w:p>
    <w:p w14:paraId="4D048E3E" w14:textId="77777777" w:rsidR="008D2F90" w:rsidRPr="00EA00E9" w:rsidRDefault="0005661E" w:rsidP="008D2F90">
      <w:pPr>
        <w:spacing w:after="0"/>
        <w:ind w:left="720"/>
        <w:jc w:val="center"/>
        <w:rPr>
          <w:rFonts w:ascii="Century Gothic" w:hAnsi="Century Gothic" w:cs="Arial"/>
        </w:rPr>
      </w:pPr>
      <w:r w:rsidRPr="00EA00E9">
        <w:rPr>
          <w:rFonts w:ascii="Century Gothic" w:eastAsia="Arial" w:hAnsi="Century Gothic" w:cs="Arial"/>
          <w:b/>
          <w:color w:val="000000"/>
        </w:rPr>
        <w:t>Ing. Daniel Ochoa Leyva</w:t>
      </w:r>
    </w:p>
    <w:p w14:paraId="42D1D1F7" w14:textId="2DB57368" w:rsidR="008D2F90" w:rsidRPr="00EA00E9" w:rsidRDefault="008D2F90" w:rsidP="008D2F90">
      <w:pPr>
        <w:spacing w:after="0"/>
        <w:ind w:left="720"/>
        <w:jc w:val="center"/>
        <w:rPr>
          <w:rFonts w:ascii="Century Gothic" w:eastAsia="Arial" w:hAnsi="Century Gothic" w:cs="Arial"/>
          <w:color w:val="000000"/>
        </w:rPr>
      </w:pPr>
      <w:r w:rsidRPr="00EA00E9">
        <w:rPr>
          <w:rFonts w:ascii="Century Gothic" w:eastAsia="Arial" w:hAnsi="Century Gothic" w:cs="Arial"/>
          <w:color w:val="000000"/>
        </w:rPr>
        <w:t>Director General del CEC</w:t>
      </w:r>
      <w:r w:rsidR="00B13BB0">
        <w:rPr>
          <w:rFonts w:ascii="Century Gothic" w:eastAsia="Arial" w:hAnsi="Century Gothic" w:cs="Arial"/>
          <w:color w:val="000000"/>
        </w:rPr>
        <w:t>y</w:t>
      </w:r>
      <w:r w:rsidRPr="00EA00E9">
        <w:rPr>
          <w:rFonts w:ascii="Century Gothic" w:eastAsia="Arial" w:hAnsi="Century Gothic" w:cs="Arial"/>
          <w:color w:val="000000"/>
        </w:rPr>
        <w:t>TE-Tabasco</w:t>
      </w:r>
    </w:p>
    <w:p w14:paraId="0670CAB9" w14:textId="77777777" w:rsidR="008D2F90" w:rsidRPr="00EA00E9" w:rsidRDefault="008D2F90" w:rsidP="008D2F90">
      <w:pPr>
        <w:tabs>
          <w:tab w:val="left" w:pos="8505"/>
        </w:tabs>
        <w:rPr>
          <w:rFonts w:ascii="Century Gothic" w:hAnsi="Century Gothic" w:cs="Arial"/>
          <w:noProof/>
          <w:sz w:val="40"/>
          <w:szCs w:val="40"/>
        </w:rPr>
      </w:pPr>
    </w:p>
    <w:p w14:paraId="301DD474" w14:textId="77777777" w:rsidR="008D2F90" w:rsidRPr="00EA00E9" w:rsidRDefault="008D2F90" w:rsidP="008D2F90">
      <w:pPr>
        <w:tabs>
          <w:tab w:val="left" w:pos="8505"/>
        </w:tabs>
        <w:rPr>
          <w:rFonts w:ascii="Century Gothic" w:hAnsi="Century Gothic" w:cs="Arial"/>
          <w:noProof/>
          <w:sz w:val="40"/>
          <w:szCs w:val="40"/>
        </w:rPr>
      </w:pPr>
    </w:p>
    <w:p w14:paraId="036C374B" w14:textId="77777777" w:rsidR="008D2F90" w:rsidRPr="00EA00E9" w:rsidRDefault="008D2F90" w:rsidP="008D2F90">
      <w:pPr>
        <w:tabs>
          <w:tab w:val="left" w:pos="8505"/>
        </w:tabs>
        <w:rPr>
          <w:rFonts w:ascii="Century Gothic" w:hAnsi="Century Gothic" w:cs="Arial"/>
          <w:b/>
          <w:bCs/>
          <w:noProof/>
        </w:rPr>
      </w:pPr>
    </w:p>
    <w:p w14:paraId="6991E0DB" w14:textId="77777777" w:rsidR="008D2F90" w:rsidRPr="00EA00E9" w:rsidRDefault="008D2F90" w:rsidP="008D2F90">
      <w:pPr>
        <w:tabs>
          <w:tab w:val="left" w:pos="8505"/>
        </w:tabs>
        <w:rPr>
          <w:rFonts w:ascii="Century Gothic" w:hAnsi="Century Gothic" w:cs="Arial"/>
          <w:b/>
          <w:bCs/>
          <w:noProof/>
        </w:rPr>
      </w:pPr>
    </w:p>
    <w:p w14:paraId="1C6C1CA2" w14:textId="77777777" w:rsidR="008D2F90" w:rsidRPr="00EA00E9" w:rsidRDefault="008D2F90" w:rsidP="008D2F90">
      <w:pPr>
        <w:tabs>
          <w:tab w:val="left" w:pos="8505"/>
        </w:tabs>
        <w:rPr>
          <w:rFonts w:ascii="Century Gothic" w:hAnsi="Century Gothic" w:cs="Arial"/>
          <w:b/>
          <w:bCs/>
          <w:noProof/>
        </w:rPr>
      </w:pPr>
    </w:p>
    <w:p w14:paraId="7A933BFA" w14:textId="77777777" w:rsidR="008D2F90" w:rsidRPr="00EA00E9" w:rsidRDefault="008D2F90" w:rsidP="008D2F90">
      <w:pPr>
        <w:tabs>
          <w:tab w:val="left" w:pos="8505"/>
        </w:tabs>
        <w:rPr>
          <w:rFonts w:ascii="Century Gothic" w:hAnsi="Century Gothic" w:cs="Arial"/>
          <w:b/>
          <w:bCs/>
          <w:noProof/>
        </w:rPr>
      </w:pPr>
    </w:p>
    <w:p w14:paraId="7D70F0CF" w14:textId="77777777" w:rsidR="008D2F90" w:rsidRPr="00EA00E9" w:rsidRDefault="008D2F90" w:rsidP="008D2F90">
      <w:pPr>
        <w:tabs>
          <w:tab w:val="left" w:pos="8505"/>
        </w:tabs>
        <w:rPr>
          <w:rFonts w:ascii="Century Gothic" w:hAnsi="Century Gothic" w:cs="Arial"/>
          <w:b/>
          <w:bCs/>
          <w:noProof/>
        </w:rPr>
      </w:pPr>
    </w:p>
    <w:p w14:paraId="70D3334D" w14:textId="77777777" w:rsidR="008D2F90" w:rsidRPr="00EA00E9" w:rsidRDefault="008D2F90" w:rsidP="008D2F90">
      <w:pPr>
        <w:tabs>
          <w:tab w:val="left" w:pos="8505"/>
        </w:tabs>
        <w:rPr>
          <w:rFonts w:ascii="Century Gothic" w:hAnsi="Century Gothic" w:cs="Arial"/>
          <w:b/>
          <w:bCs/>
          <w:noProof/>
        </w:rPr>
      </w:pPr>
    </w:p>
    <w:p w14:paraId="716405C8" w14:textId="77777777" w:rsidR="008D2F90" w:rsidRPr="00EA00E9" w:rsidRDefault="008D2F90" w:rsidP="008D2F90">
      <w:pPr>
        <w:tabs>
          <w:tab w:val="left" w:pos="8505"/>
        </w:tabs>
        <w:rPr>
          <w:rFonts w:ascii="Century Gothic" w:hAnsi="Century Gothic" w:cs="Arial"/>
          <w:b/>
          <w:bCs/>
          <w:noProof/>
        </w:rPr>
      </w:pPr>
    </w:p>
    <w:p w14:paraId="253ED0C1" w14:textId="77777777" w:rsidR="002E00F3" w:rsidRPr="00EA00E9" w:rsidRDefault="002E00F3" w:rsidP="008D2F90">
      <w:pPr>
        <w:tabs>
          <w:tab w:val="left" w:pos="8505"/>
        </w:tabs>
        <w:rPr>
          <w:rFonts w:ascii="Century Gothic" w:hAnsi="Century Gothic" w:cs="Arial"/>
          <w:b/>
          <w:bCs/>
          <w:noProof/>
        </w:rPr>
      </w:pPr>
    </w:p>
    <w:p w14:paraId="75DB42C5" w14:textId="77777777" w:rsidR="002E00F3" w:rsidRPr="00EA00E9" w:rsidRDefault="002E00F3" w:rsidP="008D2F90">
      <w:pPr>
        <w:tabs>
          <w:tab w:val="left" w:pos="8505"/>
        </w:tabs>
        <w:rPr>
          <w:rFonts w:ascii="Century Gothic" w:hAnsi="Century Gothic" w:cs="Arial"/>
          <w:b/>
          <w:bCs/>
          <w:noProof/>
        </w:rPr>
      </w:pPr>
    </w:p>
    <w:p w14:paraId="779D646B" w14:textId="77777777" w:rsidR="008D2F90" w:rsidRPr="00EA00E9" w:rsidRDefault="008D2F90" w:rsidP="008D2F90">
      <w:pPr>
        <w:tabs>
          <w:tab w:val="left" w:pos="8505"/>
        </w:tabs>
        <w:rPr>
          <w:rFonts w:ascii="Century Gothic" w:hAnsi="Century Gothic" w:cs="Arial"/>
          <w:b/>
          <w:bCs/>
          <w:noProof/>
        </w:rPr>
      </w:pPr>
    </w:p>
    <w:p w14:paraId="6C224997" w14:textId="77777777" w:rsidR="008D2F90" w:rsidRPr="00EA00E9" w:rsidRDefault="008D2F90" w:rsidP="008D2F90">
      <w:pPr>
        <w:tabs>
          <w:tab w:val="left" w:pos="8505"/>
        </w:tabs>
        <w:rPr>
          <w:rFonts w:ascii="Century Gothic" w:hAnsi="Century Gothic" w:cs="Arial"/>
          <w:b/>
          <w:bCs/>
          <w:noProof/>
        </w:rPr>
      </w:pPr>
    </w:p>
    <w:p w14:paraId="7A6E1545" w14:textId="77777777" w:rsidR="008D2F90" w:rsidRPr="00EA00E9" w:rsidRDefault="008D2F90" w:rsidP="008D2F90">
      <w:pPr>
        <w:tabs>
          <w:tab w:val="left" w:pos="8505"/>
        </w:tabs>
        <w:rPr>
          <w:rFonts w:ascii="Century Gothic" w:hAnsi="Century Gothic" w:cs="Arial"/>
          <w:b/>
          <w:bCs/>
          <w:noProof/>
        </w:rPr>
      </w:pPr>
    </w:p>
    <w:p w14:paraId="6C32FC2A" w14:textId="77777777" w:rsidR="008D2F90" w:rsidRPr="00EA00E9" w:rsidRDefault="008D2F90" w:rsidP="005B3B01">
      <w:pPr>
        <w:pStyle w:val="Ttulo1"/>
        <w:numPr>
          <w:ilvl w:val="0"/>
          <w:numId w:val="1"/>
        </w:numPr>
        <w:spacing w:before="480"/>
        <w:ind w:left="-284" w:right="-801" w:firstLine="0"/>
        <w:jc w:val="center"/>
        <w:rPr>
          <w:rFonts w:ascii="Century Gothic" w:hAnsi="Century Gothic" w:cs="Arial"/>
          <w:b/>
          <w:color w:val="404040"/>
          <w:sz w:val="72"/>
        </w:rPr>
      </w:pPr>
      <w:r w:rsidRPr="00EA00E9">
        <w:rPr>
          <w:rFonts w:ascii="Century Gothic" w:hAnsi="Century Gothic" w:cs="Arial"/>
          <w:b/>
          <w:color w:val="404040"/>
          <w:sz w:val="72"/>
        </w:rPr>
        <w:t>APERTURA DE LA SESIÓN</w:t>
      </w:r>
    </w:p>
    <w:p w14:paraId="7B00BA16" w14:textId="77777777" w:rsidR="008D2F90" w:rsidRPr="00EA00E9" w:rsidRDefault="008D2F90" w:rsidP="008D2F90">
      <w:pPr>
        <w:tabs>
          <w:tab w:val="left" w:pos="8505"/>
        </w:tabs>
        <w:rPr>
          <w:rFonts w:ascii="Century Gothic" w:hAnsi="Century Gothic" w:cs="Arial"/>
          <w:b/>
          <w:bCs/>
          <w:noProof/>
        </w:rPr>
      </w:pPr>
    </w:p>
    <w:p w14:paraId="65EFCE4F" w14:textId="77777777" w:rsidR="008D2F90" w:rsidRPr="00EA00E9" w:rsidRDefault="008D2F90" w:rsidP="008D2F90">
      <w:pPr>
        <w:tabs>
          <w:tab w:val="left" w:pos="8505"/>
        </w:tabs>
        <w:rPr>
          <w:rFonts w:ascii="Century Gothic" w:hAnsi="Century Gothic" w:cs="Arial"/>
          <w:b/>
          <w:bCs/>
          <w:noProof/>
        </w:rPr>
      </w:pPr>
    </w:p>
    <w:p w14:paraId="3BCA9154" w14:textId="77777777" w:rsidR="008D2F90" w:rsidRPr="00EA00E9" w:rsidRDefault="008D2F90" w:rsidP="008D2F90">
      <w:pPr>
        <w:tabs>
          <w:tab w:val="left" w:pos="8505"/>
        </w:tabs>
        <w:rPr>
          <w:rFonts w:ascii="Century Gothic" w:hAnsi="Century Gothic" w:cs="Arial"/>
          <w:b/>
          <w:bCs/>
          <w:noProof/>
        </w:rPr>
      </w:pPr>
    </w:p>
    <w:p w14:paraId="65361B2E" w14:textId="77777777" w:rsidR="008D2F90" w:rsidRPr="00EA00E9" w:rsidRDefault="008D2F90" w:rsidP="008D2F90">
      <w:pPr>
        <w:tabs>
          <w:tab w:val="left" w:pos="8505"/>
        </w:tabs>
        <w:rPr>
          <w:rFonts w:ascii="Century Gothic" w:hAnsi="Century Gothic" w:cs="Arial"/>
          <w:b/>
          <w:bCs/>
          <w:noProof/>
        </w:rPr>
      </w:pPr>
    </w:p>
    <w:p w14:paraId="67BDA17B" w14:textId="77777777" w:rsidR="008D2F90" w:rsidRPr="00EA00E9" w:rsidRDefault="008D2F90" w:rsidP="008D2F90">
      <w:pPr>
        <w:tabs>
          <w:tab w:val="left" w:pos="8505"/>
        </w:tabs>
        <w:rPr>
          <w:rFonts w:ascii="Century Gothic" w:hAnsi="Century Gothic" w:cs="Arial"/>
          <w:b/>
          <w:bCs/>
          <w:noProof/>
        </w:rPr>
      </w:pPr>
    </w:p>
    <w:p w14:paraId="70E8C97E" w14:textId="77777777" w:rsidR="008D2F90" w:rsidRPr="00EA00E9" w:rsidRDefault="008D2F90" w:rsidP="008D2F90">
      <w:pPr>
        <w:tabs>
          <w:tab w:val="left" w:pos="8505"/>
        </w:tabs>
        <w:rPr>
          <w:rFonts w:ascii="Century Gothic" w:hAnsi="Century Gothic" w:cs="Arial"/>
          <w:b/>
          <w:bCs/>
          <w:noProof/>
        </w:rPr>
      </w:pPr>
    </w:p>
    <w:p w14:paraId="2D86D080" w14:textId="77777777" w:rsidR="008D2F90" w:rsidRPr="00EA00E9" w:rsidRDefault="008D2F90" w:rsidP="008D2F90">
      <w:pPr>
        <w:tabs>
          <w:tab w:val="left" w:pos="8505"/>
        </w:tabs>
        <w:rPr>
          <w:rFonts w:ascii="Century Gothic" w:hAnsi="Century Gothic" w:cs="Arial"/>
          <w:b/>
          <w:bCs/>
          <w:noProof/>
        </w:rPr>
      </w:pPr>
    </w:p>
    <w:p w14:paraId="27F97D5E" w14:textId="77777777" w:rsidR="002E00F3" w:rsidRPr="00EA00E9" w:rsidRDefault="002E00F3" w:rsidP="008D2F90">
      <w:pPr>
        <w:tabs>
          <w:tab w:val="left" w:pos="8505"/>
        </w:tabs>
        <w:rPr>
          <w:rFonts w:ascii="Century Gothic" w:hAnsi="Century Gothic" w:cs="Arial"/>
          <w:b/>
          <w:bCs/>
          <w:noProof/>
        </w:rPr>
      </w:pPr>
    </w:p>
    <w:p w14:paraId="294B41D6" w14:textId="77777777" w:rsidR="002E00F3" w:rsidRPr="00EA00E9" w:rsidRDefault="002E00F3" w:rsidP="008D2F90">
      <w:pPr>
        <w:tabs>
          <w:tab w:val="left" w:pos="8505"/>
        </w:tabs>
        <w:rPr>
          <w:rFonts w:ascii="Century Gothic" w:hAnsi="Century Gothic" w:cs="Arial"/>
          <w:b/>
          <w:bCs/>
          <w:noProof/>
        </w:rPr>
      </w:pPr>
    </w:p>
    <w:p w14:paraId="47297B8B" w14:textId="77777777" w:rsidR="002E00F3" w:rsidRPr="00EA00E9" w:rsidRDefault="002E00F3" w:rsidP="008D2F90">
      <w:pPr>
        <w:tabs>
          <w:tab w:val="left" w:pos="8505"/>
        </w:tabs>
        <w:rPr>
          <w:rFonts w:ascii="Century Gothic" w:hAnsi="Century Gothic" w:cs="Arial"/>
          <w:b/>
          <w:bCs/>
          <w:noProof/>
        </w:rPr>
      </w:pPr>
    </w:p>
    <w:p w14:paraId="1D75644E" w14:textId="77777777" w:rsidR="008D2F90" w:rsidRPr="00EA00E9" w:rsidRDefault="008D2F90" w:rsidP="008D2F90">
      <w:pPr>
        <w:tabs>
          <w:tab w:val="left" w:pos="8505"/>
        </w:tabs>
        <w:rPr>
          <w:rFonts w:ascii="Century Gothic" w:hAnsi="Century Gothic" w:cs="Arial"/>
          <w:b/>
          <w:bCs/>
          <w:noProof/>
        </w:rPr>
      </w:pPr>
    </w:p>
    <w:p w14:paraId="3B95D1E3" w14:textId="77777777" w:rsidR="00914244" w:rsidRPr="00EA00E9" w:rsidRDefault="00914244" w:rsidP="008D2F90">
      <w:pPr>
        <w:tabs>
          <w:tab w:val="left" w:pos="8505"/>
        </w:tabs>
        <w:rPr>
          <w:rFonts w:ascii="Century Gothic" w:hAnsi="Century Gothic" w:cs="Arial"/>
          <w:b/>
          <w:bCs/>
          <w:noProof/>
        </w:rPr>
      </w:pPr>
    </w:p>
    <w:p w14:paraId="7DA1CB3A" w14:textId="77777777" w:rsidR="00914244" w:rsidRPr="00EA00E9" w:rsidRDefault="00914244" w:rsidP="008D2F90">
      <w:pPr>
        <w:tabs>
          <w:tab w:val="left" w:pos="8505"/>
        </w:tabs>
        <w:rPr>
          <w:rFonts w:ascii="Century Gothic" w:hAnsi="Century Gothic" w:cs="Arial"/>
          <w:b/>
          <w:bCs/>
          <w:noProof/>
        </w:rPr>
      </w:pPr>
    </w:p>
    <w:p w14:paraId="42FE6123" w14:textId="77777777" w:rsidR="008D2F90" w:rsidRPr="00EA00E9" w:rsidRDefault="008D2F90" w:rsidP="008D2F90">
      <w:pPr>
        <w:tabs>
          <w:tab w:val="left" w:pos="8505"/>
        </w:tabs>
        <w:rPr>
          <w:rFonts w:ascii="Century Gothic" w:hAnsi="Century Gothic" w:cs="Arial"/>
          <w:b/>
          <w:bCs/>
          <w:noProof/>
        </w:rPr>
      </w:pPr>
    </w:p>
    <w:p w14:paraId="33E1594D" w14:textId="77777777" w:rsidR="008D2F90" w:rsidRPr="00EA00E9" w:rsidRDefault="008D2F90" w:rsidP="008D2F90">
      <w:pPr>
        <w:tabs>
          <w:tab w:val="left" w:pos="8505"/>
        </w:tabs>
        <w:rPr>
          <w:rFonts w:ascii="Century Gothic" w:hAnsi="Century Gothic" w:cs="Arial"/>
          <w:b/>
          <w:bCs/>
          <w:noProof/>
        </w:rPr>
      </w:pPr>
    </w:p>
    <w:p w14:paraId="672BB3CA" w14:textId="77777777" w:rsidR="008D2F90" w:rsidRPr="00EA00E9" w:rsidRDefault="008D2F90" w:rsidP="008D2F90">
      <w:pPr>
        <w:tabs>
          <w:tab w:val="left" w:pos="8505"/>
        </w:tabs>
        <w:rPr>
          <w:rFonts w:ascii="Century Gothic" w:hAnsi="Century Gothic" w:cs="Arial"/>
          <w:b/>
          <w:bCs/>
          <w:noProof/>
        </w:rPr>
      </w:pPr>
    </w:p>
    <w:p w14:paraId="129D3DE7" w14:textId="77777777" w:rsidR="008D2F90" w:rsidRPr="00EA00E9" w:rsidRDefault="008D2F90" w:rsidP="008D2F90">
      <w:pPr>
        <w:tabs>
          <w:tab w:val="left" w:pos="8505"/>
        </w:tabs>
        <w:rPr>
          <w:rFonts w:ascii="Century Gothic" w:hAnsi="Century Gothic" w:cs="Arial"/>
          <w:b/>
          <w:bCs/>
          <w:noProof/>
        </w:rPr>
      </w:pPr>
    </w:p>
    <w:p w14:paraId="355C8183" w14:textId="77777777" w:rsidR="008D2F90" w:rsidRPr="00EA00E9" w:rsidRDefault="008D2F90" w:rsidP="008D2F90">
      <w:pPr>
        <w:tabs>
          <w:tab w:val="left" w:pos="8505"/>
        </w:tabs>
        <w:rPr>
          <w:rFonts w:ascii="Century Gothic" w:hAnsi="Century Gothic" w:cs="Arial"/>
          <w:b/>
          <w:bCs/>
          <w:noProof/>
        </w:rPr>
      </w:pPr>
    </w:p>
    <w:p w14:paraId="38E15A14" w14:textId="77777777" w:rsidR="008D2F90" w:rsidRDefault="008D2F90" w:rsidP="008D2F90">
      <w:pPr>
        <w:tabs>
          <w:tab w:val="left" w:pos="8505"/>
        </w:tabs>
        <w:rPr>
          <w:rFonts w:ascii="Century Gothic" w:hAnsi="Century Gothic" w:cs="Arial"/>
          <w:b/>
          <w:bCs/>
          <w:noProof/>
        </w:rPr>
      </w:pPr>
    </w:p>
    <w:p w14:paraId="0D2E10F3" w14:textId="77777777" w:rsidR="001D1739" w:rsidRDefault="001D1739" w:rsidP="008D2F90">
      <w:pPr>
        <w:tabs>
          <w:tab w:val="left" w:pos="8505"/>
        </w:tabs>
        <w:rPr>
          <w:rFonts w:ascii="Century Gothic" w:hAnsi="Century Gothic" w:cs="Arial"/>
          <w:b/>
          <w:bCs/>
          <w:noProof/>
        </w:rPr>
      </w:pPr>
    </w:p>
    <w:p w14:paraId="10050567" w14:textId="77777777" w:rsidR="001D1739" w:rsidRDefault="001D1739" w:rsidP="008D2F90">
      <w:pPr>
        <w:tabs>
          <w:tab w:val="left" w:pos="8505"/>
        </w:tabs>
        <w:rPr>
          <w:rFonts w:ascii="Century Gothic" w:hAnsi="Century Gothic" w:cs="Arial"/>
          <w:b/>
          <w:bCs/>
          <w:noProof/>
        </w:rPr>
      </w:pPr>
    </w:p>
    <w:p w14:paraId="25D04176" w14:textId="77777777" w:rsidR="001D1739" w:rsidRPr="00EA00E9" w:rsidRDefault="001D1739" w:rsidP="008D2F90">
      <w:pPr>
        <w:tabs>
          <w:tab w:val="left" w:pos="8505"/>
        </w:tabs>
        <w:rPr>
          <w:rFonts w:ascii="Century Gothic" w:hAnsi="Century Gothic" w:cs="Arial"/>
          <w:b/>
          <w:bCs/>
          <w:noProof/>
        </w:rPr>
      </w:pPr>
    </w:p>
    <w:p w14:paraId="384982CA" w14:textId="77777777" w:rsidR="008D2F90" w:rsidRPr="00E359E8" w:rsidRDefault="008D2F90" w:rsidP="007E2F63">
      <w:pPr>
        <w:pStyle w:val="Ttulo1"/>
        <w:numPr>
          <w:ilvl w:val="0"/>
          <w:numId w:val="1"/>
        </w:numPr>
        <w:spacing w:before="480"/>
        <w:jc w:val="center"/>
        <w:rPr>
          <w:rFonts w:ascii="Century Gothic" w:hAnsi="Century Gothic"/>
        </w:rPr>
      </w:pPr>
      <w:r w:rsidRPr="00E359E8">
        <w:rPr>
          <w:rFonts w:ascii="Century Gothic" w:hAnsi="Century Gothic" w:cs="Arial"/>
          <w:b/>
          <w:color w:val="auto"/>
          <w:sz w:val="22"/>
          <w:szCs w:val="22"/>
        </w:rPr>
        <w:t>LECTURA Y EN SU CASO, APROBACIÓN DEL ORDEN DEL DÍA.</w:t>
      </w:r>
    </w:p>
    <w:p w14:paraId="772B4AD5" w14:textId="77777777" w:rsidR="00B76C99" w:rsidRPr="00EA00E9" w:rsidRDefault="00B76C99" w:rsidP="00B76C99">
      <w:pPr>
        <w:pStyle w:val="Sinespaciado"/>
        <w:numPr>
          <w:ilvl w:val="0"/>
          <w:numId w:val="7"/>
        </w:numPr>
        <w:spacing w:line="276" w:lineRule="auto"/>
        <w:jc w:val="both"/>
        <w:rPr>
          <w:rFonts w:ascii="Century Gothic" w:hAnsi="Century Gothic" w:cs="Arial"/>
          <w:bCs/>
          <w:sz w:val="20"/>
          <w:szCs w:val="20"/>
        </w:rPr>
      </w:pPr>
      <w:r w:rsidRPr="00EA00E9">
        <w:rPr>
          <w:rFonts w:ascii="Century Gothic" w:hAnsi="Century Gothic" w:cs="Arial"/>
          <w:bCs/>
          <w:sz w:val="20"/>
          <w:szCs w:val="20"/>
        </w:rPr>
        <w:t>Bienvenida a los asistentes</w:t>
      </w:r>
    </w:p>
    <w:p w14:paraId="52E2CA35" w14:textId="77777777" w:rsidR="00B76C99" w:rsidRPr="00EA00E9" w:rsidRDefault="00B76C99" w:rsidP="00B76C99">
      <w:pPr>
        <w:pStyle w:val="Sinespaciado"/>
        <w:numPr>
          <w:ilvl w:val="0"/>
          <w:numId w:val="7"/>
        </w:numPr>
        <w:spacing w:line="276" w:lineRule="auto"/>
        <w:jc w:val="both"/>
        <w:rPr>
          <w:rFonts w:ascii="Century Gothic" w:hAnsi="Century Gothic" w:cs="Arial"/>
          <w:bCs/>
          <w:sz w:val="20"/>
          <w:szCs w:val="20"/>
        </w:rPr>
      </w:pPr>
      <w:r w:rsidRPr="00EA00E9">
        <w:rPr>
          <w:rFonts w:ascii="Century Gothic" w:hAnsi="Century Gothic" w:cs="Arial"/>
          <w:bCs/>
          <w:sz w:val="20"/>
          <w:szCs w:val="20"/>
        </w:rPr>
        <w:t>Lista de asistencia y declaración de quórum</w:t>
      </w:r>
    </w:p>
    <w:p w14:paraId="617444C5" w14:textId="77777777" w:rsidR="00B76C99" w:rsidRPr="00EA00E9" w:rsidRDefault="00B76C99" w:rsidP="00B76C99">
      <w:pPr>
        <w:pStyle w:val="Sinespaciado"/>
        <w:numPr>
          <w:ilvl w:val="0"/>
          <w:numId w:val="7"/>
        </w:numPr>
        <w:spacing w:line="276" w:lineRule="auto"/>
        <w:jc w:val="both"/>
        <w:rPr>
          <w:rFonts w:ascii="Century Gothic" w:hAnsi="Century Gothic" w:cs="Arial"/>
          <w:bCs/>
          <w:sz w:val="20"/>
          <w:szCs w:val="20"/>
        </w:rPr>
      </w:pPr>
      <w:r w:rsidRPr="00EA00E9">
        <w:rPr>
          <w:rFonts w:ascii="Century Gothic" w:hAnsi="Century Gothic" w:cs="Arial"/>
          <w:bCs/>
          <w:sz w:val="20"/>
          <w:szCs w:val="20"/>
        </w:rPr>
        <w:t>Apertura de la Sesión</w:t>
      </w:r>
    </w:p>
    <w:p w14:paraId="447F1A86" w14:textId="77777777" w:rsidR="00B76C99" w:rsidRPr="00EA00E9" w:rsidRDefault="00B76C99" w:rsidP="00B76C99">
      <w:pPr>
        <w:pStyle w:val="Sinespaciado"/>
        <w:numPr>
          <w:ilvl w:val="0"/>
          <w:numId w:val="7"/>
        </w:numPr>
        <w:spacing w:line="276" w:lineRule="auto"/>
        <w:jc w:val="both"/>
        <w:rPr>
          <w:rFonts w:ascii="Century Gothic" w:hAnsi="Century Gothic" w:cs="Arial"/>
          <w:bCs/>
          <w:sz w:val="20"/>
          <w:szCs w:val="20"/>
        </w:rPr>
      </w:pPr>
      <w:r w:rsidRPr="00EA00E9">
        <w:rPr>
          <w:rFonts w:ascii="Century Gothic" w:hAnsi="Century Gothic" w:cs="Arial"/>
          <w:bCs/>
          <w:sz w:val="20"/>
          <w:szCs w:val="20"/>
        </w:rPr>
        <w:t>Lectura y, en su caso, aprobación del Orden del día</w:t>
      </w:r>
    </w:p>
    <w:p w14:paraId="5B29622A" w14:textId="321BD4C1" w:rsidR="00EE746C" w:rsidRPr="00EA00E9" w:rsidRDefault="00B76C99" w:rsidP="00EE746C">
      <w:pPr>
        <w:pStyle w:val="Sinespaciado"/>
        <w:numPr>
          <w:ilvl w:val="0"/>
          <w:numId w:val="7"/>
        </w:numPr>
        <w:spacing w:line="276" w:lineRule="auto"/>
        <w:jc w:val="both"/>
        <w:rPr>
          <w:rFonts w:ascii="Century Gothic" w:hAnsi="Century Gothic" w:cs="Arial"/>
          <w:bCs/>
          <w:sz w:val="20"/>
          <w:szCs w:val="20"/>
        </w:rPr>
      </w:pPr>
      <w:r w:rsidRPr="00EA00E9">
        <w:rPr>
          <w:rFonts w:ascii="Century Gothic" w:hAnsi="Century Gothic" w:cs="Arial"/>
          <w:bCs/>
          <w:sz w:val="20"/>
          <w:szCs w:val="20"/>
        </w:rPr>
        <w:t xml:space="preserve">Presentación y, en su caso ratificación del Acta de </w:t>
      </w:r>
      <w:r w:rsidR="00EE746C" w:rsidRPr="00EA00E9">
        <w:rPr>
          <w:rFonts w:ascii="Century Gothic" w:hAnsi="Century Gothic" w:cs="Arial"/>
          <w:bCs/>
          <w:sz w:val="20"/>
          <w:szCs w:val="20"/>
        </w:rPr>
        <w:t>III Sesión Ordinaria, Sesión de Instalación y I</w:t>
      </w:r>
      <w:r w:rsidR="00BE2ACE">
        <w:rPr>
          <w:rFonts w:ascii="Century Gothic" w:hAnsi="Century Gothic" w:cs="Arial"/>
          <w:bCs/>
          <w:sz w:val="20"/>
          <w:szCs w:val="20"/>
        </w:rPr>
        <w:t>I</w:t>
      </w:r>
      <w:r w:rsidR="00EE746C" w:rsidRPr="00EA00E9">
        <w:rPr>
          <w:rFonts w:ascii="Century Gothic" w:hAnsi="Century Gothic" w:cs="Arial"/>
          <w:bCs/>
          <w:sz w:val="20"/>
          <w:szCs w:val="20"/>
        </w:rPr>
        <w:t xml:space="preserve"> Sesión Extraordinaria y I</w:t>
      </w:r>
      <w:r w:rsidR="00BE2ACE">
        <w:rPr>
          <w:rFonts w:ascii="Century Gothic" w:hAnsi="Century Gothic" w:cs="Arial"/>
          <w:bCs/>
          <w:sz w:val="20"/>
          <w:szCs w:val="20"/>
        </w:rPr>
        <w:t>I</w:t>
      </w:r>
      <w:r w:rsidR="00EE746C" w:rsidRPr="00EA00E9">
        <w:rPr>
          <w:rFonts w:ascii="Century Gothic" w:hAnsi="Century Gothic" w:cs="Arial"/>
          <w:bCs/>
          <w:sz w:val="20"/>
          <w:szCs w:val="20"/>
        </w:rPr>
        <w:t>I Sesión Extraordinaria 2024</w:t>
      </w:r>
    </w:p>
    <w:p w14:paraId="5DA7DD24" w14:textId="77777777" w:rsidR="00B76C99" w:rsidRPr="00EA00E9" w:rsidRDefault="00B76C99" w:rsidP="00F91E58">
      <w:pPr>
        <w:pStyle w:val="Sinespaciado"/>
        <w:numPr>
          <w:ilvl w:val="0"/>
          <w:numId w:val="7"/>
        </w:numPr>
        <w:spacing w:line="276" w:lineRule="auto"/>
        <w:jc w:val="both"/>
        <w:rPr>
          <w:rFonts w:ascii="Century Gothic" w:hAnsi="Century Gothic" w:cs="Arial"/>
          <w:bCs/>
          <w:sz w:val="20"/>
          <w:szCs w:val="20"/>
        </w:rPr>
      </w:pPr>
      <w:r w:rsidRPr="00EA00E9">
        <w:rPr>
          <w:rFonts w:ascii="Century Gothic" w:hAnsi="Century Gothic" w:cs="Arial"/>
          <w:bCs/>
          <w:sz w:val="20"/>
          <w:szCs w:val="20"/>
        </w:rPr>
        <w:t>Seguimiento de acuerdos (</w:t>
      </w:r>
      <w:r w:rsidRPr="0029209C">
        <w:rPr>
          <w:rFonts w:ascii="Century Gothic" w:hAnsi="Century Gothic" w:cs="Arial"/>
          <w:b/>
          <w:i/>
          <w:iCs/>
          <w:sz w:val="20"/>
          <w:szCs w:val="20"/>
        </w:rPr>
        <w:t>No hay acuerdos pendientes</w:t>
      </w:r>
      <w:r w:rsidRPr="00EA00E9">
        <w:rPr>
          <w:rFonts w:ascii="Century Gothic" w:hAnsi="Century Gothic" w:cs="Arial"/>
          <w:bCs/>
          <w:sz w:val="20"/>
          <w:szCs w:val="20"/>
        </w:rPr>
        <w:t>)</w:t>
      </w:r>
    </w:p>
    <w:p w14:paraId="0BDB9FE6" w14:textId="77777777" w:rsidR="00B76C99" w:rsidRPr="00EA00E9" w:rsidRDefault="00B76C99" w:rsidP="00B76C99">
      <w:pPr>
        <w:pStyle w:val="Sinespaciado"/>
        <w:numPr>
          <w:ilvl w:val="0"/>
          <w:numId w:val="7"/>
        </w:numPr>
        <w:spacing w:line="276" w:lineRule="auto"/>
        <w:rPr>
          <w:rFonts w:ascii="Century Gothic" w:hAnsi="Century Gothic" w:cs="Arial"/>
          <w:b/>
          <w:sz w:val="20"/>
          <w:szCs w:val="20"/>
        </w:rPr>
      </w:pPr>
      <w:r w:rsidRPr="00EA00E9">
        <w:rPr>
          <w:rFonts w:ascii="Century Gothic" w:hAnsi="Century Gothic" w:cs="Arial"/>
          <w:b/>
          <w:sz w:val="20"/>
          <w:szCs w:val="20"/>
        </w:rPr>
        <w:t>Asuntos que requieren aprobación de la Junta Directiva</w:t>
      </w:r>
    </w:p>
    <w:p w14:paraId="662B08A1" w14:textId="77777777" w:rsidR="00B76C99" w:rsidRPr="001D1739" w:rsidRDefault="00B76C99" w:rsidP="001D1739">
      <w:pPr>
        <w:pStyle w:val="Sinespaciado"/>
        <w:numPr>
          <w:ilvl w:val="1"/>
          <w:numId w:val="18"/>
        </w:numPr>
        <w:spacing w:line="276" w:lineRule="auto"/>
        <w:ind w:left="1560" w:hanging="480"/>
        <w:jc w:val="both"/>
        <w:rPr>
          <w:rFonts w:ascii="Century Gothic" w:hAnsi="Century Gothic" w:cs="Arial"/>
          <w:bCs/>
          <w:sz w:val="20"/>
          <w:szCs w:val="20"/>
        </w:rPr>
      </w:pPr>
      <w:r w:rsidRPr="001D1739">
        <w:rPr>
          <w:rFonts w:ascii="Century Gothic" w:hAnsi="Century Gothic" w:cs="Arial"/>
          <w:bCs/>
          <w:sz w:val="20"/>
          <w:szCs w:val="20"/>
        </w:rPr>
        <w:t>Adecuaciones del Presupuesto de Ingresos y Egresos del Ejercicio Fiscal 2024.</w:t>
      </w:r>
    </w:p>
    <w:p w14:paraId="1BF6FFA0" w14:textId="77777777" w:rsidR="00B76C99" w:rsidRPr="001D1739" w:rsidRDefault="00B76C99" w:rsidP="001D1739">
      <w:pPr>
        <w:pStyle w:val="Sinespaciado"/>
        <w:numPr>
          <w:ilvl w:val="1"/>
          <w:numId w:val="18"/>
        </w:numPr>
        <w:spacing w:line="276" w:lineRule="auto"/>
        <w:ind w:left="1560" w:hanging="480"/>
        <w:jc w:val="both"/>
        <w:rPr>
          <w:rFonts w:ascii="Century Gothic" w:hAnsi="Century Gothic" w:cs="Arial"/>
          <w:bCs/>
          <w:sz w:val="20"/>
          <w:szCs w:val="20"/>
        </w:rPr>
      </w:pPr>
      <w:r w:rsidRPr="001D1739">
        <w:rPr>
          <w:rFonts w:ascii="Century Gothic" w:hAnsi="Century Gothic" w:cs="Arial"/>
          <w:bCs/>
          <w:sz w:val="20"/>
          <w:szCs w:val="20"/>
        </w:rPr>
        <w:t>Adecuaciones del Programa Operativo Anual (POA) del Ejercicio Fiscal 2024.</w:t>
      </w:r>
    </w:p>
    <w:p w14:paraId="6DB96F9E" w14:textId="77777777" w:rsidR="00B76C99" w:rsidRPr="001D1739" w:rsidRDefault="00B76C99" w:rsidP="001D1739">
      <w:pPr>
        <w:pStyle w:val="Sinespaciado"/>
        <w:numPr>
          <w:ilvl w:val="1"/>
          <w:numId w:val="18"/>
        </w:numPr>
        <w:spacing w:line="276" w:lineRule="auto"/>
        <w:ind w:left="1560" w:hanging="480"/>
        <w:jc w:val="both"/>
        <w:rPr>
          <w:rFonts w:ascii="Century Gothic" w:hAnsi="Century Gothic" w:cs="Arial"/>
          <w:bCs/>
          <w:sz w:val="20"/>
          <w:szCs w:val="20"/>
        </w:rPr>
      </w:pPr>
      <w:r w:rsidRPr="001D1739">
        <w:rPr>
          <w:rFonts w:ascii="Century Gothic" w:hAnsi="Century Gothic" w:cs="Arial"/>
          <w:bCs/>
          <w:sz w:val="20"/>
          <w:szCs w:val="20"/>
        </w:rPr>
        <w:t>Anteproyecto de Presupuesto de Ingresos y Egresos para el Ejercicio Fiscal 2025.</w:t>
      </w:r>
    </w:p>
    <w:p w14:paraId="7DFC0013" w14:textId="77777777" w:rsidR="00B76C99" w:rsidRPr="001D1739" w:rsidRDefault="00B76C99" w:rsidP="001D1739">
      <w:pPr>
        <w:pStyle w:val="Sinespaciado"/>
        <w:numPr>
          <w:ilvl w:val="1"/>
          <w:numId w:val="18"/>
        </w:numPr>
        <w:spacing w:line="276" w:lineRule="auto"/>
        <w:ind w:left="1560" w:hanging="480"/>
        <w:jc w:val="both"/>
        <w:rPr>
          <w:rFonts w:ascii="Century Gothic" w:hAnsi="Century Gothic" w:cs="Arial"/>
          <w:bCs/>
          <w:sz w:val="20"/>
          <w:szCs w:val="20"/>
        </w:rPr>
      </w:pPr>
      <w:r w:rsidRPr="001D1739">
        <w:rPr>
          <w:rFonts w:ascii="Century Gothic" w:hAnsi="Century Gothic" w:cs="Arial"/>
          <w:bCs/>
          <w:sz w:val="20"/>
          <w:szCs w:val="20"/>
        </w:rPr>
        <w:t>Anteproyecto de Programa Operativo (POA) para el Ejercicio Fiscal 2025.</w:t>
      </w:r>
    </w:p>
    <w:p w14:paraId="479BC686" w14:textId="77777777" w:rsidR="00B76C99" w:rsidRPr="00EA00E9" w:rsidRDefault="00B76C99" w:rsidP="001D1739">
      <w:pPr>
        <w:pStyle w:val="Sinespaciado"/>
        <w:numPr>
          <w:ilvl w:val="0"/>
          <w:numId w:val="18"/>
        </w:numPr>
        <w:spacing w:line="276" w:lineRule="auto"/>
        <w:rPr>
          <w:rFonts w:ascii="Century Gothic" w:hAnsi="Century Gothic" w:cs="Arial"/>
          <w:sz w:val="20"/>
          <w:szCs w:val="20"/>
        </w:rPr>
      </w:pPr>
      <w:r w:rsidRPr="00EA00E9">
        <w:rPr>
          <w:rFonts w:ascii="Century Gothic" w:hAnsi="Century Gothic" w:cs="Arial"/>
          <w:sz w:val="20"/>
          <w:szCs w:val="20"/>
        </w:rPr>
        <w:t>Asuntos de carácter informativo.</w:t>
      </w:r>
    </w:p>
    <w:p w14:paraId="1B46176F" w14:textId="77777777" w:rsidR="00B76C99" w:rsidRPr="001D1739" w:rsidRDefault="00B76C99" w:rsidP="001D1739">
      <w:pPr>
        <w:pStyle w:val="Sinespaciado"/>
        <w:numPr>
          <w:ilvl w:val="1"/>
          <w:numId w:val="18"/>
        </w:numPr>
        <w:spacing w:line="276" w:lineRule="auto"/>
        <w:rPr>
          <w:rFonts w:ascii="Century Gothic" w:hAnsi="Century Gothic" w:cs="Arial"/>
          <w:sz w:val="20"/>
          <w:szCs w:val="20"/>
        </w:rPr>
      </w:pPr>
      <w:r w:rsidRPr="001D1739">
        <w:rPr>
          <w:rFonts w:ascii="Century Gothic" w:hAnsi="Century Gothic" w:cs="Arial"/>
          <w:sz w:val="20"/>
          <w:szCs w:val="20"/>
        </w:rPr>
        <w:t>Indicadores Estadísticos</w:t>
      </w:r>
    </w:p>
    <w:p w14:paraId="6AFDCD92" w14:textId="77777777" w:rsidR="00B76C99" w:rsidRPr="001D1739" w:rsidRDefault="00B76C99" w:rsidP="001D1739">
      <w:pPr>
        <w:pStyle w:val="Sinespaciado"/>
        <w:numPr>
          <w:ilvl w:val="2"/>
          <w:numId w:val="18"/>
        </w:numPr>
        <w:spacing w:line="276" w:lineRule="auto"/>
        <w:rPr>
          <w:rFonts w:ascii="Century Gothic" w:hAnsi="Century Gothic" w:cs="Arial"/>
          <w:sz w:val="20"/>
          <w:szCs w:val="20"/>
        </w:rPr>
      </w:pPr>
      <w:r w:rsidRPr="001D1739">
        <w:rPr>
          <w:rFonts w:ascii="Century Gothic" w:hAnsi="Century Gothic" w:cs="Arial"/>
          <w:sz w:val="20"/>
          <w:szCs w:val="20"/>
        </w:rPr>
        <w:t>Matricula de Nuevo Ingreso (agosto 2024- enero 2025)</w:t>
      </w:r>
    </w:p>
    <w:p w14:paraId="25C4487C" w14:textId="77777777" w:rsidR="00B76C99" w:rsidRPr="001D1739" w:rsidRDefault="00B76C99" w:rsidP="001D1739">
      <w:pPr>
        <w:pStyle w:val="Sinespaciado"/>
        <w:numPr>
          <w:ilvl w:val="1"/>
          <w:numId w:val="18"/>
        </w:numPr>
        <w:spacing w:line="276" w:lineRule="auto"/>
        <w:rPr>
          <w:rFonts w:ascii="Century Gothic" w:hAnsi="Century Gothic" w:cs="Arial"/>
          <w:sz w:val="20"/>
          <w:szCs w:val="20"/>
        </w:rPr>
      </w:pPr>
      <w:r w:rsidRPr="001D1739">
        <w:rPr>
          <w:rFonts w:ascii="Century Gothic" w:hAnsi="Century Gothic" w:cs="Arial"/>
          <w:sz w:val="20"/>
          <w:szCs w:val="20"/>
        </w:rPr>
        <w:t>Informe de Actividades</w:t>
      </w:r>
    </w:p>
    <w:p w14:paraId="761D8CFE" w14:textId="77777777" w:rsidR="00B76C99" w:rsidRPr="001D1739" w:rsidRDefault="00B76C99" w:rsidP="001D1739">
      <w:pPr>
        <w:pStyle w:val="Sinespaciado"/>
        <w:numPr>
          <w:ilvl w:val="2"/>
          <w:numId w:val="18"/>
        </w:numPr>
        <w:spacing w:line="276" w:lineRule="auto"/>
        <w:rPr>
          <w:rFonts w:ascii="Century Gothic" w:hAnsi="Century Gothic" w:cs="Arial"/>
          <w:b/>
          <w:bCs/>
          <w:sz w:val="20"/>
          <w:szCs w:val="20"/>
        </w:rPr>
      </w:pPr>
      <w:r w:rsidRPr="001D1739">
        <w:rPr>
          <w:rFonts w:ascii="Century Gothic" w:hAnsi="Century Gothic" w:cs="Arial"/>
          <w:b/>
          <w:bCs/>
          <w:sz w:val="20"/>
          <w:szCs w:val="20"/>
        </w:rPr>
        <w:t xml:space="preserve">Asuntos Académicos </w:t>
      </w:r>
    </w:p>
    <w:p w14:paraId="66B6E535" w14:textId="77777777" w:rsidR="00B76C99" w:rsidRPr="001D1739" w:rsidRDefault="00B76C99" w:rsidP="001D1739">
      <w:pPr>
        <w:pStyle w:val="Sinespaciado"/>
        <w:numPr>
          <w:ilvl w:val="3"/>
          <w:numId w:val="18"/>
        </w:numPr>
        <w:spacing w:line="276" w:lineRule="auto"/>
        <w:ind w:left="2410"/>
        <w:rPr>
          <w:rFonts w:ascii="Century Gothic" w:hAnsi="Century Gothic" w:cs="Arial"/>
          <w:sz w:val="20"/>
          <w:szCs w:val="20"/>
        </w:rPr>
      </w:pPr>
      <w:r w:rsidRPr="001D1739">
        <w:rPr>
          <w:rFonts w:ascii="Century Gothic" w:hAnsi="Century Gothic" w:cs="Arial"/>
          <w:sz w:val="20"/>
          <w:szCs w:val="20"/>
        </w:rPr>
        <w:t>Actividades académicas locales, nacionales e internacionales, tales como: Foros, congresos, simposios, seminarios, encuentros, concursos, exhibiciones, cursos, talleres etc.</w:t>
      </w:r>
    </w:p>
    <w:p w14:paraId="118402B1" w14:textId="77777777" w:rsidR="00B76C99" w:rsidRPr="001D1739" w:rsidRDefault="00B76C99" w:rsidP="001D1739">
      <w:pPr>
        <w:pStyle w:val="Sinespaciado"/>
        <w:numPr>
          <w:ilvl w:val="3"/>
          <w:numId w:val="18"/>
        </w:numPr>
        <w:spacing w:line="276" w:lineRule="auto"/>
        <w:ind w:left="2410"/>
        <w:rPr>
          <w:rFonts w:ascii="Century Gothic" w:hAnsi="Century Gothic" w:cs="Arial"/>
          <w:sz w:val="20"/>
          <w:szCs w:val="20"/>
        </w:rPr>
      </w:pPr>
      <w:r w:rsidRPr="001D1739">
        <w:rPr>
          <w:rFonts w:ascii="Century Gothic" w:hAnsi="Century Gothic" w:cs="Arial"/>
          <w:sz w:val="20"/>
          <w:szCs w:val="20"/>
        </w:rPr>
        <w:t>Plantilla Docente</w:t>
      </w:r>
    </w:p>
    <w:p w14:paraId="1067EB03" w14:textId="77777777" w:rsidR="00B76C99" w:rsidRPr="001D1739" w:rsidRDefault="00B76C99" w:rsidP="001D1739">
      <w:pPr>
        <w:pStyle w:val="Sinespaciado"/>
        <w:numPr>
          <w:ilvl w:val="3"/>
          <w:numId w:val="18"/>
        </w:numPr>
        <w:spacing w:line="276" w:lineRule="auto"/>
        <w:ind w:left="2410"/>
        <w:rPr>
          <w:rFonts w:ascii="Century Gothic" w:hAnsi="Century Gothic" w:cs="Arial"/>
          <w:sz w:val="20"/>
          <w:szCs w:val="20"/>
        </w:rPr>
      </w:pPr>
      <w:r w:rsidRPr="001D1739">
        <w:rPr>
          <w:rFonts w:ascii="Century Gothic" w:hAnsi="Century Gothic" w:cs="Arial"/>
          <w:sz w:val="20"/>
          <w:szCs w:val="20"/>
        </w:rPr>
        <w:t>Profesionalización y Desarrollo Docente</w:t>
      </w:r>
    </w:p>
    <w:p w14:paraId="7DAF9A18" w14:textId="0F36073C" w:rsidR="00B76C99" w:rsidRPr="001D1739" w:rsidRDefault="00B76C99" w:rsidP="001D1739">
      <w:pPr>
        <w:pStyle w:val="Sinespaciado"/>
        <w:numPr>
          <w:ilvl w:val="2"/>
          <w:numId w:val="18"/>
        </w:numPr>
        <w:spacing w:line="276" w:lineRule="auto"/>
        <w:rPr>
          <w:rFonts w:ascii="Century Gothic" w:hAnsi="Century Gothic" w:cs="Arial"/>
          <w:b/>
          <w:bCs/>
          <w:sz w:val="20"/>
          <w:szCs w:val="20"/>
        </w:rPr>
      </w:pPr>
      <w:r w:rsidRPr="001D1739">
        <w:rPr>
          <w:rFonts w:ascii="Century Gothic" w:hAnsi="Century Gothic" w:cs="Arial"/>
          <w:b/>
          <w:bCs/>
          <w:sz w:val="20"/>
          <w:szCs w:val="20"/>
        </w:rPr>
        <w:t>Administración y Gestión</w:t>
      </w:r>
    </w:p>
    <w:p w14:paraId="1DCCCEC4" w14:textId="77777777" w:rsidR="00B76C99" w:rsidRPr="001D1739" w:rsidRDefault="00B76C99" w:rsidP="001D1739">
      <w:pPr>
        <w:pStyle w:val="Sinespaciado"/>
        <w:numPr>
          <w:ilvl w:val="3"/>
          <w:numId w:val="18"/>
        </w:numPr>
        <w:spacing w:line="276" w:lineRule="auto"/>
        <w:rPr>
          <w:rFonts w:ascii="Century Gothic" w:hAnsi="Century Gothic" w:cs="Arial"/>
          <w:sz w:val="20"/>
          <w:szCs w:val="20"/>
        </w:rPr>
      </w:pPr>
      <w:r w:rsidRPr="001D1739">
        <w:rPr>
          <w:rFonts w:ascii="Century Gothic" w:hAnsi="Century Gothic" w:cs="Arial"/>
          <w:sz w:val="20"/>
          <w:szCs w:val="20"/>
        </w:rPr>
        <w:t>Avance programático presupuestal</w:t>
      </w:r>
    </w:p>
    <w:p w14:paraId="5524F6FD" w14:textId="77777777" w:rsidR="00B76C99" w:rsidRPr="001D1739" w:rsidRDefault="00B76C99" w:rsidP="001D1739">
      <w:pPr>
        <w:pStyle w:val="Sinespaciado"/>
        <w:numPr>
          <w:ilvl w:val="3"/>
          <w:numId w:val="18"/>
        </w:numPr>
        <w:spacing w:line="276" w:lineRule="auto"/>
        <w:rPr>
          <w:rFonts w:ascii="Century Gothic" w:hAnsi="Century Gothic" w:cs="Arial"/>
          <w:sz w:val="20"/>
          <w:szCs w:val="20"/>
        </w:rPr>
      </w:pPr>
      <w:r w:rsidRPr="001D1739">
        <w:rPr>
          <w:rFonts w:ascii="Century Gothic" w:hAnsi="Century Gothic" w:cs="Arial"/>
          <w:sz w:val="20"/>
          <w:szCs w:val="20"/>
        </w:rPr>
        <w:t xml:space="preserve">Estados financieros </w:t>
      </w:r>
    </w:p>
    <w:p w14:paraId="0624342F" w14:textId="77777777" w:rsidR="00B76C99" w:rsidRPr="001D1739" w:rsidRDefault="00B76C99" w:rsidP="001D1739">
      <w:pPr>
        <w:pStyle w:val="Sinespaciado"/>
        <w:numPr>
          <w:ilvl w:val="3"/>
          <w:numId w:val="18"/>
        </w:numPr>
        <w:spacing w:line="276" w:lineRule="auto"/>
        <w:rPr>
          <w:rFonts w:ascii="Century Gothic" w:hAnsi="Century Gothic" w:cs="Arial"/>
          <w:sz w:val="20"/>
          <w:szCs w:val="20"/>
        </w:rPr>
      </w:pPr>
      <w:r w:rsidRPr="001D1739">
        <w:rPr>
          <w:rFonts w:ascii="Century Gothic" w:hAnsi="Century Gothic" w:cs="Arial"/>
          <w:sz w:val="20"/>
          <w:szCs w:val="20"/>
        </w:rPr>
        <w:t>Inversión en mantenimiento, rehabilitación o construcción de obras con recursos propios o concursables</w:t>
      </w:r>
    </w:p>
    <w:p w14:paraId="35F2B49C" w14:textId="77777777" w:rsidR="00B76C99" w:rsidRPr="001D1739" w:rsidRDefault="00B76C99" w:rsidP="001D1739">
      <w:pPr>
        <w:pStyle w:val="Sinespaciado"/>
        <w:numPr>
          <w:ilvl w:val="3"/>
          <w:numId w:val="18"/>
        </w:numPr>
        <w:spacing w:line="276" w:lineRule="auto"/>
        <w:rPr>
          <w:rFonts w:ascii="Century Gothic" w:hAnsi="Century Gothic" w:cs="Arial"/>
          <w:sz w:val="20"/>
          <w:szCs w:val="20"/>
        </w:rPr>
      </w:pPr>
      <w:r w:rsidRPr="001D1739">
        <w:rPr>
          <w:rFonts w:ascii="Century Gothic" w:hAnsi="Century Gothic" w:cs="Arial"/>
          <w:sz w:val="20"/>
          <w:szCs w:val="20"/>
        </w:rPr>
        <w:t>Equipamiento con recursos propios concursables, programas especiales o donativos</w:t>
      </w:r>
    </w:p>
    <w:p w14:paraId="3B078DBA" w14:textId="73FCFBD7" w:rsidR="00B76C99" w:rsidRPr="00EA00E9" w:rsidRDefault="00B76C99" w:rsidP="001D1739">
      <w:pPr>
        <w:pStyle w:val="Sinespaciado"/>
        <w:numPr>
          <w:ilvl w:val="2"/>
          <w:numId w:val="18"/>
        </w:numPr>
        <w:spacing w:line="276" w:lineRule="auto"/>
        <w:rPr>
          <w:rFonts w:ascii="Century Gothic" w:hAnsi="Century Gothic" w:cs="Arial"/>
          <w:b/>
          <w:bCs/>
          <w:sz w:val="20"/>
          <w:szCs w:val="20"/>
        </w:rPr>
      </w:pPr>
      <w:r w:rsidRPr="00EA00E9">
        <w:rPr>
          <w:rFonts w:ascii="Century Gothic" w:hAnsi="Century Gothic" w:cs="Arial"/>
          <w:b/>
          <w:bCs/>
          <w:sz w:val="20"/>
          <w:szCs w:val="20"/>
        </w:rPr>
        <w:t>Planeación y Evaluación</w:t>
      </w:r>
    </w:p>
    <w:p w14:paraId="2BD4F63B" w14:textId="77777777" w:rsidR="00B76C99" w:rsidRPr="001D1739" w:rsidRDefault="00B76C99" w:rsidP="001D1739">
      <w:pPr>
        <w:pStyle w:val="Sinespaciado"/>
        <w:numPr>
          <w:ilvl w:val="3"/>
          <w:numId w:val="18"/>
        </w:numPr>
        <w:spacing w:line="276" w:lineRule="auto"/>
        <w:rPr>
          <w:rFonts w:ascii="Century Gothic" w:hAnsi="Century Gothic" w:cs="Arial"/>
          <w:sz w:val="20"/>
          <w:szCs w:val="20"/>
        </w:rPr>
      </w:pPr>
      <w:r w:rsidRPr="001D1739">
        <w:rPr>
          <w:rFonts w:ascii="Century Gothic" w:hAnsi="Century Gothic" w:cs="Arial"/>
          <w:sz w:val="20"/>
          <w:szCs w:val="20"/>
        </w:rPr>
        <w:t>Participación en convocatorias para la obtención de recursos federales</w:t>
      </w:r>
    </w:p>
    <w:p w14:paraId="23F71139" w14:textId="77777777" w:rsidR="00B76C99" w:rsidRPr="001D1739" w:rsidRDefault="00B76C99" w:rsidP="001D1739">
      <w:pPr>
        <w:pStyle w:val="Sinespaciado"/>
        <w:numPr>
          <w:ilvl w:val="3"/>
          <w:numId w:val="18"/>
        </w:numPr>
        <w:spacing w:line="276" w:lineRule="auto"/>
        <w:rPr>
          <w:rFonts w:ascii="Century Gothic" w:hAnsi="Century Gothic" w:cs="Arial"/>
          <w:sz w:val="20"/>
          <w:szCs w:val="20"/>
        </w:rPr>
      </w:pPr>
      <w:r w:rsidRPr="001D1739">
        <w:rPr>
          <w:rFonts w:ascii="Century Gothic" w:hAnsi="Century Gothic" w:cs="Arial"/>
          <w:sz w:val="20"/>
          <w:szCs w:val="20"/>
        </w:rPr>
        <w:t>Reuniones de evaluación y análisis de las metas institucionales</w:t>
      </w:r>
    </w:p>
    <w:p w14:paraId="585C7EBD" w14:textId="77777777" w:rsidR="00B76C99" w:rsidRPr="00EA00E9" w:rsidRDefault="00B76C99" w:rsidP="001D1739">
      <w:pPr>
        <w:pStyle w:val="Sinespaciado"/>
        <w:numPr>
          <w:ilvl w:val="2"/>
          <w:numId w:val="18"/>
        </w:numPr>
        <w:spacing w:line="276" w:lineRule="auto"/>
        <w:rPr>
          <w:rFonts w:ascii="Century Gothic" w:hAnsi="Century Gothic" w:cs="Arial"/>
          <w:b/>
          <w:bCs/>
          <w:sz w:val="20"/>
          <w:szCs w:val="20"/>
        </w:rPr>
      </w:pPr>
      <w:r w:rsidRPr="00EA00E9">
        <w:rPr>
          <w:rFonts w:ascii="Century Gothic" w:hAnsi="Century Gothic" w:cs="Arial"/>
          <w:b/>
          <w:bCs/>
          <w:sz w:val="20"/>
          <w:szCs w:val="20"/>
        </w:rPr>
        <w:t>Actividades de Extensión y Vinculación</w:t>
      </w:r>
    </w:p>
    <w:p w14:paraId="6F76F9FD" w14:textId="77777777" w:rsidR="00B76C99" w:rsidRPr="001D1739" w:rsidRDefault="00B76C99" w:rsidP="001D1739">
      <w:pPr>
        <w:pStyle w:val="Sinespaciado"/>
        <w:numPr>
          <w:ilvl w:val="3"/>
          <w:numId w:val="18"/>
        </w:numPr>
        <w:spacing w:line="276" w:lineRule="auto"/>
        <w:rPr>
          <w:rFonts w:ascii="Century Gothic" w:hAnsi="Century Gothic" w:cs="Arial"/>
          <w:sz w:val="20"/>
          <w:szCs w:val="20"/>
        </w:rPr>
      </w:pPr>
      <w:r w:rsidRPr="001D1739">
        <w:rPr>
          <w:rFonts w:ascii="Century Gothic" w:hAnsi="Century Gothic" w:cs="Arial"/>
          <w:sz w:val="20"/>
          <w:szCs w:val="20"/>
        </w:rPr>
        <w:t>Instituciones vinculadas y/o convenios signados</w:t>
      </w:r>
    </w:p>
    <w:p w14:paraId="42615D3D" w14:textId="77777777" w:rsidR="00B76C99" w:rsidRPr="001D1739" w:rsidRDefault="00B76C99" w:rsidP="001D1739">
      <w:pPr>
        <w:pStyle w:val="Sinespaciado"/>
        <w:numPr>
          <w:ilvl w:val="3"/>
          <w:numId w:val="18"/>
        </w:numPr>
        <w:spacing w:line="276" w:lineRule="auto"/>
        <w:rPr>
          <w:rFonts w:ascii="Century Gothic" w:hAnsi="Century Gothic" w:cs="Arial"/>
          <w:sz w:val="20"/>
          <w:szCs w:val="20"/>
        </w:rPr>
      </w:pPr>
      <w:r w:rsidRPr="001D1739">
        <w:rPr>
          <w:rFonts w:ascii="Century Gothic" w:hAnsi="Century Gothic" w:cs="Arial"/>
          <w:sz w:val="20"/>
          <w:szCs w:val="20"/>
        </w:rPr>
        <w:t>Actividades culturales y deportivas</w:t>
      </w:r>
    </w:p>
    <w:p w14:paraId="2C42D097" w14:textId="77777777" w:rsidR="00B76C99" w:rsidRPr="001D1739" w:rsidRDefault="00E34216" w:rsidP="001D1739">
      <w:pPr>
        <w:pStyle w:val="Sinespaciado"/>
        <w:numPr>
          <w:ilvl w:val="4"/>
          <w:numId w:val="18"/>
        </w:numPr>
        <w:spacing w:line="276" w:lineRule="auto"/>
        <w:rPr>
          <w:rFonts w:ascii="Century Gothic" w:hAnsi="Century Gothic" w:cs="Arial"/>
          <w:sz w:val="20"/>
          <w:szCs w:val="20"/>
        </w:rPr>
      </w:pPr>
      <w:r w:rsidRPr="001D1739">
        <w:rPr>
          <w:rFonts w:ascii="Century Gothic" w:hAnsi="Century Gothic" w:cs="Arial"/>
          <w:sz w:val="20"/>
          <w:szCs w:val="20"/>
        </w:rPr>
        <w:t>Reconocimiento o l</w:t>
      </w:r>
      <w:r w:rsidR="00B76C99" w:rsidRPr="001D1739">
        <w:rPr>
          <w:rFonts w:ascii="Century Gothic" w:hAnsi="Century Gothic" w:cs="Arial"/>
          <w:sz w:val="20"/>
          <w:szCs w:val="20"/>
        </w:rPr>
        <w:t>ogros culturales y deportivos</w:t>
      </w:r>
    </w:p>
    <w:p w14:paraId="1A490C1F" w14:textId="77777777" w:rsidR="00B76C99" w:rsidRPr="001D1739" w:rsidRDefault="00B76C99" w:rsidP="001D1739">
      <w:pPr>
        <w:pStyle w:val="Sinespaciado"/>
        <w:numPr>
          <w:ilvl w:val="0"/>
          <w:numId w:val="18"/>
        </w:numPr>
        <w:spacing w:line="276" w:lineRule="auto"/>
        <w:rPr>
          <w:rFonts w:ascii="Century Gothic" w:hAnsi="Century Gothic" w:cs="Arial"/>
          <w:sz w:val="20"/>
          <w:szCs w:val="20"/>
        </w:rPr>
      </w:pPr>
      <w:r w:rsidRPr="001D1739">
        <w:rPr>
          <w:rFonts w:ascii="Century Gothic" w:hAnsi="Century Gothic" w:cs="Arial"/>
          <w:sz w:val="20"/>
          <w:szCs w:val="20"/>
        </w:rPr>
        <w:t>Asuntos generales</w:t>
      </w:r>
    </w:p>
    <w:p w14:paraId="7F62BDE0" w14:textId="77777777" w:rsidR="00B76C99" w:rsidRPr="00EA00E9" w:rsidRDefault="00B76C99" w:rsidP="001D1739">
      <w:pPr>
        <w:pStyle w:val="Sinespaciado"/>
        <w:numPr>
          <w:ilvl w:val="0"/>
          <w:numId w:val="18"/>
        </w:numPr>
        <w:spacing w:line="276" w:lineRule="auto"/>
        <w:rPr>
          <w:rFonts w:ascii="Century Gothic" w:hAnsi="Century Gothic" w:cs="Arial"/>
          <w:bCs/>
          <w:sz w:val="20"/>
          <w:szCs w:val="20"/>
        </w:rPr>
      </w:pPr>
      <w:r w:rsidRPr="00EA00E9">
        <w:rPr>
          <w:rFonts w:ascii="Century Gothic" w:hAnsi="Century Gothic" w:cs="Arial"/>
          <w:bCs/>
          <w:sz w:val="20"/>
          <w:szCs w:val="20"/>
        </w:rPr>
        <w:t>Lectura y Ratificación de Acuerdos</w:t>
      </w:r>
    </w:p>
    <w:p w14:paraId="0A1B388F" w14:textId="77777777" w:rsidR="00B76C99" w:rsidRPr="00EA00E9" w:rsidRDefault="00B76C99" w:rsidP="001D1739">
      <w:pPr>
        <w:pStyle w:val="Sinespaciado"/>
        <w:numPr>
          <w:ilvl w:val="0"/>
          <w:numId w:val="18"/>
        </w:numPr>
        <w:spacing w:line="276" w:lineRule="auto"/>
        <w:jc w:val="both"/>
        <w:rPr>
          <w:rFonts w:ascii="Century Gothic" w:hAnsi="Century Gothic" w:cs="Arial"/>
          <w:bCs/>
          <w:sz w:val="20"/>
          <w:szCs w:val="20"/>
        </w:rPr>
      </w:pPr>
      <w:r w:rsidRPr="00EA00E9">
        <w:rPr>
          <w:rFonts w:ascii="Century Gothic" w:hAnsi="Century Gothic" w:cs="Arial"/>
          <w:bCs/>
          <w:sz w:val="20"/>
          <w:szCs w:val="20"/>
        </w:rPr>
        <w:t>Clausura de la Sesión</w:t>
      </w:r>
    </w:p>
    <w:p w14:paraId="515574EE" w14:textId="77777777" w:rsidR="00B76C99" w:rsidRDefault="00B76C99" w:rsidP="008D2F90">
      <w:pPr>
        <w:rPr>
          <w:rFonts w:ascii="Century Gothic" w:hAnsi="Century Gothic" w:cs="Arial"/>
          <w:b/>
          <w:sz w:val="24"/>
          <w:szCs w:val="24"/>
        </w:rPr>
      </w:pPr>
    </w:p>
    <w:p w14:paraId="5673A407" w14:textId="77777777" w:rsidR="00E359E8" w:rsidRDefault="00E359E8" w:rsidP="008D2F90">
      <w:pPr>
        <w:rPr>
          <w:rFonts w:ascii="Century Gothic" w:hAnsi="Century Gothic" w:cs="Arial"/>
          <w:b/>
          <w:sz w:val="24"/>
          <w:szCs w:val="24"/>
        </w:rPr>
      </w:pPr>
    </w:p>
    <w:p w14:paraId="2D688B04" w14:textId="77777777" w:rsidR="00E359E8" w:rsidRPr="00EA00E9" w:rsidRDefault="00E359E8" w:rsidP="008D2F90">
      <w:pPr>
        <w:rPr>
          <w:rFonts w:ascii="Century Gothic" w:hAnsi="Century Gothic" w:cs="Arial"/>
          <w:b/>
          <w:sz w:val="24"/>
          <w:szCs w:val="24"/>
        </w:rPr>
      </w:pPr>
    </w:p>
    <w:p w14:paraId="1EA9F691" w14:textId="77777777" w:rsidR="00B76C99" w:rsidRPr="00EA00E9" w:rsidRDefault="00B76C99" w:rsidP="008D2F90">
      <w:pPr>
        <w:rPr>
          <w:rFonts w:ascii="Century Gothic" w:hAnsi="Century Gothic" w:cs="Arial"/>
          <w:b/>
          <w:sz w:val="24"/>
          <w:szCs w:val="24"/>
        </w:rPr>
      </w:pPr>
    </w:p>
    <w:p w14:paraId="7964D18B" w14:textId="77777777" w:rsidR="008D2F90" w:rsidRPr="00EA00E9" w:rsidRDefault="00486973" w:rsidP="005B3B01">
      <w:pPr>
        <w:pStyle w:val="Ttulo1"/>
        <w:spacing w:before="480"/>
        <w:ind w:left="-284" w:right="-801"/>
        <w:jc w:val="center"/>
        <w:rPr>
          <w:rFonts w:ascii="Century Gothic" w:hAnsi="Century Gothic" w:cs="Arial"/>
          <w:b/>
          <w:color w:val="404040"/>
          <w:sz w:val="72"/>
        </w:rPr>
      </w:pPr>
      <w:r w:rsidRPr="00EA00E9">
        <w:rPr>
          <w:rFonts w:ascii="Century Gothic" w:hAnsi="Century Gothic" w:cs="Arial"/>
          <w:b/>
          <w:color w:val="404040"/>
          <w:sz w:val="72"/>
        </w:rPr>
        <w:t>5.</w:t>
      </w:r>
      <w:r w:rsidR="00E34216" w:rsidRPr="00EA00E9">
        <w:rPr>
          <w:rFonts w:ascii="Century Gothic" w:hAnsi="Century Gothic" w:cs="Arial"/>
          <w:b/>
          <w:color w:val="404040"/>
          <w:sz w:val="72"/>
        </w:rPr>
        <w:t xml:space="preserve">PRESENTACIÓN Y, EN SU CASO, RATIFICACIÓN DE LAS ACTAS </w:t>
      </w:r>
    </w:p>
    <w:p w14:paraId="2BC7BC88" w14:textId="77777777" w:rsidR="00914244" w:rsidRPr="00EA00E9" w:rsidRDefault="00914244" w:rsidP="00914244">
      <w:pPr>
        <w:rPr>
          <w:rFonts w:ascii="Century Gothic" w:hAnsi="Century Gothic"/>
          <w:lang w:eastAsia="es-MX"/>
        </w:rPr>
      </w:pPr>
    </w:p>
    <w:p w14:paraId="28986AC6" w14:textId="77777777" w:rsidR="008D2F90" w:rsidRPr="00EA00E9" w:rsidRDefault="008D2F90" w:rsidP="008D2F90">
      <w:pPr>
        <w:rPr>
          <w:rFonts w:ascii="Century Gothic" w:hAnsi="Century Gothic"/>
        </w:rPr>
      </w:pPr>
    </w:p>
    <w:p w14:paraId="7A44FEB3" w14:textId="77777777" w:rsidR="008D2F90" w:rsidRPr="00EA00E9" w:rsidRDefault="008D2F90" w:rsidP="008D2F90">
      <w:pPr>
        <w:rPr>
          <w:rFonts w:ascii="Century Gothic" w:hAnsi="Century Gothic"/>
        </w:rPr>
      </w:pPr>
    </w:p>
    <w:p w14:paraId="43EC11E3" w14:textId="77777777" w:rsidR="008D2F90" w:rsidRPr="00EA00E9" w:rsidRDefault="008D2F90" w:rsidP="008D2F90">
      <w:pPr>
        <w:rPr>
          <w:rFonts w:ascii="Century Gothic" w:hAnsi="Century Gothic"/>
        </w:rPr>
      </w:pPr>
    </w:p>
    <w:p w14:paraId="52770ADA" w14:textId="77777777" w:rsidR="008D2F90" w:rsidRPr="00EA00E9" w:rsidRDefault="008D2F90" w:rsidP="008D2F90">
      <w:pPr>
        <w:rPr>
          <w:rFonts w:ascii="Century Gothic" w:hAnsi="Century Gothic"/>
        </w:rPr>
      </w:pPr>
    </w:p>
    <w:p w14:paraId="3BE841C9" w14:textId="77777777" w:rsidR="008D2F90" w:rsidRPr="00EA00E9" w:rsidRDefault="008D2F90" w:rsidP="008D2F90">
      <w:pPr>
        <w:rPr>
          <w:rFonts w:ascii="Century Gothic" w:hAnsi="Century Gothic"/>
        </w:rPr>
      </w:pPr>
    </w:p>
    <w:p w14:paraId="583087C5" w14:textId="77777777" w:rsidR="008D2F90" w:rsidRPr="00EA00E9" w:rsidRDefault="008D2F90" w:rsidP="008D2F90">
      <w:pPr>
        <w:rPr>
          <w:rFonts w:ascii="Century Gothic" w:hAnsi="Century Gothic"/>
        </w:rPr>
      </w:pPr>
    </w:p>
    <w:p w14:paraId="58D582E8" w14:textId="77777777" w:rsidR="008D2F90" w:rsidRPr="00EA00E9" w:rsidRDefault="008D2F90" w:rsidP="008D2F90">
      <w:pPr>
        <w:rPr>
          <w:rFonts w:ascii="Century Gothic" w:hAnsi="Century Gothic"/>
        </w:rPr>
      </w:pPr>
    </w:p>
    <w:p w14:paraId="120BDF2B" w14:textId="77777777" w:rsidR="008D2F90" w:rsidRPr="00EA00E9" w:rsidRDefault="008D2F90" w:rsidP="008D2F90">
      <w:pPr>
        <w:rPr>
          <w:rFonts w:ascii="Century Gothic" w:hAnsi="Century Gothic"/>
        </w:rPr>
      </w:pPr>
    </w:p>
    <w:p w14:paraId="6C7D22C6" w14:textId="77777777" w:rsidR="008D2F90" w:rsidRPr="00EA00E9" w:rsidRDefault="008D2F90" w:rsidP="008D2F90">
      <w:pPr>
        <w:rPr>
          <w:rFonts w:ascii="Century Gothic" w:hAnsi="Century Gothic"/>
        </w:rPr>
      </w:pPr>
    </w:p>
    <w:p w14:paraId="17AC01F0" w14:textId="77777777" w:rsidR="008D2F90" w:rsidRPr="00EA00E9" w:rsidRDefault="008D2F90" w:rsidP="008D2F90">
      <w:pPr>
        <w:rPr>
          <w:rFonts w:ascii="Century Gothic" w:hAnsi="Century Gothic"/>
        </w:rPr>
      </w:pPr>
    </w:p>
    <w:p w14:paraId="3CD31F57" w14:textId="77777777" w:rsidR="008D2F90" w:rsidRPr="00EA00E9" w:rsidRDefault="008D2F90" w:rsidP="008D2F90">
      <w:pPr>
        <w:rPr>
          <w:rFonts w:ascii="Century Gothic" w:hAnsi="Century Gothic"/>
        </w:rPr>
      </w:pPr>
    </w:p>
    <w:p w14:paraId="0A662D91" w14:textId="77777777" w:rsidR="00914244" w:rsidRPr="00EA00E9" w:rsidRDefault="00914244" w:rsidP="008D2F90">
      <w:pPr>
        <w:rPr>
          <w:rFonts w:ascii="Century Gothic" w:hAnsi="Century Gothic"/>
        </w:rPr>
      </w:pPr>
    </w:p>
    <w:p w14:paraId="0CEEC8CE" w14:textId="77777777" w:rsidR="00914244" w:rsidRPr="00EA00E9" w:rsidRDefault="00914244" w:rsidP="008D2F90">
      <w:pPr>
        <w:rPr>
          <w:rFonts w:ascii="Century Gothic" w:hAnsi="Century Gothic"/>
        </w:rPr>
      </w:pPr>
    </w:p>
    <w:p w14:paraId="3F9A31FF" w14:textId="77777777" w:rsidR="00914244" w:rsidRPr="00EA00E9" w:rsidRDefault="00914244" w:rsidP="008D2F90">
      <w:pPr>
        <w:rPr>
          <w:rFonts w:ascii="Century Gothic" w:hAnsi="Century Gothic"/>
        </w:rPr>
      </w:pPr>
    </w:p>
    <w:p w14:paraId="197CCF18" w14:textId="77777777" w:rsidR="00914244" w:rsidRPr="00EA00E9" w:rsidRDefault="00914244" w:rsidP="008D2F90">
      <w:pPr>
        <w:rPr>
          <w:rFonts w:ascii="Century Gothic" w:hAnsi="Century Gothic"/>
        </w:rPr>
      </w:pPr>
    </w:p>
    <w:p w14:paraId="64217BD2" w14:textId="77777777" w:rsidR="00914244" w:rsidRPr="00EA00E9" w:rsidRDefault="00914244" w:rsidP="008D2F90">
      <w:pPr>
        <w:rPr>
          <w:rFonts w:ascii="Century Gothic" w:hAnsi="Century Gothic"/>
        </w:rPr>
      </w:pPr>
    </w:p>
    <w:p w14:paraId="739818A7" w14:textId="77777777" w:rsidR="00914244" w:rsidRPr="00EA00E9" w:rsidRDefault="00914244" w:rsidP="008D2F90">
      <w:pPr>
        <w:rPr>
          <w:rFonts w:ascii="Century Gothic" w:hAnsi="Century Gothic"/>
        </w:rPr>
      </w:pPr>
    </w:p>
    <w:p w14:paraId="2CF6B80E" w14:textId="77777777" w:rsidR="00914244" w:rsidRPr="00EA00E9" w:rsidRDefault="00914244" w:rsidP="008D2F90">
      <w:pPr>
        <w:rPr>
          <w:rFonts w:ascii="Century Gothic" w:hAnsi="Century Gothic"/>
        </w:rPr>
      </w:pPr>
    </w:p>
    <w:p w14:paraId="0FFFAE75" w14:textId="77777777" w:rsidR="00914244" w:rsidRPr="00EA00E9" w:rsidRDefault="00914244" w:rsidP="008D2F90">
      <w:pPr>
        <w:rPr>
          <w:rFonts w:ascii="Century Gothic" w:hAnsi="Century Gothic"/>
        </w:rPr>
      </w:pPr>
    </w:p>
    <w:p w14:paraId="5ED468E9" w14:textId="77777777" w:rsidR="00914244" w:rsidRPr="00EA00E9" w:rsidRDefault="00914244" w:rsidP="008D2F90">
      <w:pPr>
        <w:rPr>
          <w:rFonts w:ascii="Century Gothic" w:hAnsi="Century Gothic"/>
        </w:rPr>
      </w:pPr>
    </w:p>
    <w:p w14:paraId="15C9AB82" w14:textId="77777777" w:rsidR="00914244" w:rsidRPr="00EA00E9" w:rsidRDefault="00914244" w:rsidP="008D2F90">
      <w:pPr>
        <w:rPr>
          <w:rFonts w:ascii="Century Gothic" w:hAnsi="Century Gothic"/>
        </w:rPr>
      </w:pPr>
    </w:p>
    <w:p w14:paraId="74C54D2D" w14:textId="77777777" w:rsidR="00914244" w:rsidRPr="00EA00E9" w:rsidRDefault="00914244" w:rsidP="008D2F90">
      <w:pPr>
        <w:rPr>
          <w:rFonts w:ascii="Century Gothic" w:hAnsi="Century Gothic"/>
        </w:rPr>
      </w:pPr>
    </w:p>
    <w:p w14:paraId="502EA4F8" w14:textId="77777777" w:rsidR="00914244" w:rsidRPr="00EA00E9" w:rsidRDefault="00914244" w:rsidP="008D2F90">
      <w:pPr>
        <w:rPr>
          <w:rFonts w:ascii="Century Gothic" w:hAnsi="Century Gothic"/>
        </w:rPr>
      </w:pPr>
    </w:p>
    <w:p w14:paraId="287B8E0B" w14:textId="77777777" w:rsidR="00914244" w:rsidRPr="00EA00E9" w:rsidRDefault="00914244" w:rsidP="008D2F90">
      <w:pPr>
        <w:rPr>
          <w:rFonts w:ascii="Century Gothic" w:hAnsi="Century Gothic"/>
        </w:rPr>
      </w:pPr>
    </w:p>
    <w:p w14:paraId="27050E92" w14:textId="77777777" w:rsidR="00914244" w:rsidRPr="00EA00E9" w:rsidRDefault="00914244" w:rsidP="00914244">
      <w:pPr>
        <w:jc w:val="center"/>
        <w:rPr>
          <w:rFonts w:ascii="Century Gothic" w:hAnsi="Century Gothic" w:cs="Arial"/>
        </w:rPr>
      </w:pPr>
      <w:r w:rsidRPr="00EA00E9">
        <w:rPr>
          <w:rFonts w:ascii="Century Gothic" w:hAnsi="Century Gothic" w:cs="Arial"/>
          <w:b/>
          <w:sz w:val="52"/>
          <w:szCs w:val="52"/>
        </w:rPr>
        <w:t>Anexo</w:t>
      </w:r>
    </w:p>
    <w:p w14:paraId="080CB0F6" w14:textId="77777777" w:rsidR="00914244" w:rsidRPr="00EA00E9" w:rsidRDefault="00914244" w:rsidP="00914244">
      <w:pPr>
        <w:jc w:val="center"/>
        <w:rPr>
          <w:rFonts w:ascii="Century Gothic" w:hAnsi="Century Gothic" w:cs="Arial"/>
        </w:rPr>
      </w:pPr>
    </w:p>
    <w:p w14:paraId="69ED9080" w14:textId="77777777" w:rsidR="00914244" w:rsidRPr="00EA00E9" w:rsidRDefault="00000000" w:rsidP="00914244">
      <w:pPr>
        <w:jc w:val="center"/>
        <w:rPr>
          <w:rFonts w:ascii="Century Gothic" w:hAnsi="Century Gothic" w:cs="Arial"/>
          <w:b/>
          <w:sz w:val="28"/>
          <w:szCs w:val="28"/>
        </w:rPr>
      </w:pPr>
      <w:hyperlink r:id="rId8" w:history="1">
        <w:r w:rsidR="00914244" w:rsidRPr="00EA00E9">
          <w:rPr>
            <w:rStyle w:val="Hipervnculo"/>
            <w:rFonts w:ascii="Century Gothic" w:hAnsi="Century Gothic" w:cs="Arial"/>
            <w:b/>
            <w:sz w:val="28"/>
            <w:szCs w:val="28"/>
          </w:rPr>
          <w:t>Acta III Sesión Ordinaria 2024</w:t>
        </w:r>
      </w:hyperlink>
    </w:p>
    <w:p w14:paraId="59CD751C" w14:textId="77777777" w:rsidR="00914244" w:rsidRPr="00EA00E9" w:rsidRDefault="00E34216" w:rsidP="00914244">
      <w:pPr>
        <w:jc w:val="center"/>
        <w:rPr>
          <w:rFonts w:ascii="Century Gothic" w:hAnsi="Century Gothic" w:cs="Arial"/>
          <w:b/>
          <w:sz w:val="28"/>
          <w:szCs w:val="28"/>
        </w:rPr>
      </w:pPr>
      <w:r w:rsidRPr="00EA00E9">
        <w:rPr>
          <w:rFonts w:ascii="Century Gothic" w:hAnsi="Century Gothic" w:cs="Arial"/>
          <w:b/>
          <w:sz w:val="28"/>
          <w:szCs w:val="28"/>
        </w:rPr>
        <w:t>Acta de la Sesión de Instalación y II</w:t>
      </w:r>
      <w:r w:rsidR="00914244" w:rsidRPr="00EA00E9">
        <w:rPr>
          <w:rFonts w:ascii="Century Gothic" w:hAnsi="Century Gothic" w:cs="Arial"/>
          <w:b/>
          <w:sz w:val="28"/>
          <w:szCs w:val="28"/>
        </w:rPr>
        <w:t xml:space="preserve"> Sesión Extraordinaria 2024</w:t>
      </w:r>
    </w:p>
    <w:p w14:paraId="3A12A19E" w14:textId="77777777" w:rsidR="00914244" w:rsidRPr="00EA00E9" w:rsidRDefault="00914244" w:rsidP="00914244">
      <w:pPr>
        <w:jc w:val="center"/>
        <w:rPr>
          <w:rFonts w:ascii="Century Gothic" w:hAnsi="Century Gothic" w:cs="Arial"/>
          <w:b/>
          <w:sz w:val="28"/>
          <w:szCs w:val="28"/>
        </w:rPr>
      </w:pPr>
      <w:r w:rsidRPr="00EA00E9">
        <w:rPr>
          <w:rFonts w:ascii="Century Gothic" w:hAnsi="Century Gothic" w:cs="Arial"/>
          <w:b/>
          <w:sz w:val="28"/>
          <w:szCs w:val="28"/>
        </w:rPr>
        <w:t>Acta III Sesión Extraordinaria 2024</w:t>
      </w:r>
    </w:p>
    <w:p w14:paraId="77CEFA32" w14:textId="77777777" w:rsidR="00914244" w:rsidRPr="00EA00E9" w:rsidRDefault="00914244" w:rsidP="00914244">
      <w:pPr>
        <w:jc w:val="center"/>
        <w:rPr>
          <w:rFonts w:ascii="Century Gothic" w:hAnsi="Century Gothic" w:cs="Arial"/>
          <w:b/>
          <w:sz w:val="28"/>
          <w:szCs w:val="28"/>
        </w:rPr>
      </w:pPr>
    </w:p>
    <w:p w14:paraId="5A613B29" w14:textId="77777777" w:rsidR="00914244" w:rsidRPr="00EA00E9" w:rsidRDefault="00914244" w:rsidP="008D2F90">
      <w:pPr>
        <w:rPr>
          <w:rFonts w:ascii="Century Gothic" w:hAnsi="Century Gothic"/>
        </w:rPr>
      </w:pPr>
    </w:p>
    <w:p w14:paraId="5F277C6B" w14:textId="77777777" w:rsidR="00914244" w:rsidRPr="00EA00E9" w:rsidRDefault="00914244" w:rsidP="008D2F90">
      <w:pPr>
        <w:rPr>
          <w:rFonts w:ascii="Century Gothic" w:hAnsi="Century Gothic"/>
        </w:rPr>
      </w:pPr>
    </w:p>
    <w:p w14:paraId="08DCFDA0" w14:textId="77777777" w:rsidR="00914244" w:rsidRPr="00EA00E9" w:rsidRDefault="00914244" w:rsidP="008D2F90">
      <w:pPr>
        <w:rPr>
          <w:rFonts w:ascii="Century Gothic" w:hAnsi="Century Gothic"/>
        </w:rPr>
      </w:pPr>
    </w:p>
    <w:p w14:paraId="20FA940E" w14:textId="77777777" w:rsidR="00914244" w:rsidRPr="00EA00E9" w:rsidRDefault="00914244" w:rsidP="008D2F90">
      <w:pPr>
        <w:rPr>
          <w:rFonts w:ascii="Century Gothic" w:hAnsi="Century Gothic"/>
        </w:rPr>
      </w:pPr>
    </w:p>
    <w:p w14:paraId="480EA804" w14:textId="77777777" w:rsidR="008D2F90" w:rsidRPr="00EA00E9" w:rsidRDefault="008D2F90" w:rsidP="008D2F90">
      <w:pPr>
        <w:rPr>
          <w:rFonts w:ascii="Century Gothic" w:hAnsi="Century Gothic"/>
        </w:rPr>
      </w:pPr>
    </w:p>
    <w:p w14:paraId="75506D81" w14:textId="77777777" w:rsidR="002E00F3" w:rsidRPr="00EA00E9" w:rsidRDefault="002E00F3" w:rsidP="008D2F90">
      <w:pPr>
        <w:rPr>
          <w:rFonts w:ascii="Century Gothic" w:hAnsi="Century Gothic"/>
        </w:rPr>
      </w:pPr>
    </w:p>
    <w:p w14:paraId="2985D5B7" w14:textId="77777777" w:rsidR="002E00F3" w:rsidRPr="00EA00E9" w:rsidRDefault="002E00F3" w:rsidP="008D2F90">
      <w:pPr>
        <w:rPr>
          <w:rFonts w:ascii="Century Gothic" w:hAnsi="Century Gothic"/>
        </w:rPr>
      </w:pPr>
    </w:p>
    <w:p w14:paraId="0E649E08" w14:textId="77777777" w:rsidR="002E00F3" w:rsidRPr="00EA00E9" w:rsidRDefault="002E00F3" w:rsidP="008D2F90">
      <w:pPr>
        <w:rPr>
          <w:rFonts w:ascii="Century Gothic" w:hAnsi="Century Gothic"/>
        </w:rPr>
      </w:pPr>
    </w:p>
    <w:p w14:paraId="450F567F" w14:textId="77777777" w:rsidR="002E00F3" w:rsidRPr="00EA00E9" w:rsidRDefault="002E00F3" w:rsidP="008D2F90">
      <w:pPr>
        <w:rPr>
          <w:rFonts w:ascii="Century Gothic" w:hAnsi="Century Gothic"/>
        </w:rPr>
      </w:pPr>
    </w:p>
    <w:p w14:paraId="78762BD0" w14:textId="77777777" w:rsidR="008D2F90" w:rsidRPr="00EA00E9" w:rsidRDefault="008D2F90" w:rsidP="008D2F90">
      <w:pPr>
        <w:rPr>
          <w:rFonts w:ascii="Century Gothic" w:hAnsi="Century Gothic"/>
        </w:rPr>
      </w:pPr>
    </w:p>
    <w:p w14:paraId="687BB70E" w14:textId="77777777" w:rsidR="00914244" w:rsidRPr="00EA00E9" w:rsidRDefault="00914244" w:rsidP="008D2F90">
      <w:pPr>
        <w:rPr>
          <w:rFonts w:ascii="Century Gothic" w:hAnsi="Century Gothic"/>
        </w:rPr>
      </w:pPr>
    </w:p>
    <w:p w14:paraId="6D2A94E3" w14:textId="77777777" w:rsidR="00914244" w:rsidRPr="00EA00E9" w:rsidRDefault="00914244" w:rsidP="008D2F90">
      <w:pPr>
        <w:rPr>
          <w:rFonts w:ascii="Century Gothic" w:hAnsi="Century Gothic"/>
        </w:rPr>
      </w:pPr>
    </w:p>
    <w:p w14:paraId="159EAB86" w14:textId="77777777" w:rsidR="00914244" w:rsidRPr="00EA00E9" w:rsidRDefault="00914244" w:rsidP="008D2F90">
      <w:pPr>
        <w:rPr>
          <w:rFonts w:ascii="Century Gothic" w:hAnsi="Century Gothic"/>
        </w:rPr>
      </w:pPr>
    </w:p>
    <w:p w14:paraId="0326EC41" w14:textId="77777777" w:rsidR="00914244" w:rsidRPr="00EA00E9" w:rsidRDefault="00914244" w:rsidP="008D2F90">
      <w:pPr>
        <w:rPr>
          <w:rFonts w:ascii="Century Gothic" w:hAnsi="Century Gothic"/>
        </w:rPr>
      </w:pPr>
    </w:p>
    <w:p w14:paraId="0742326A" w14:textId="77777777" w:rsidR="00914244" w:rsidRPr="00EA00E9" w:rsidRDefault="00914244" w:rsidP="008D2F90">
      <w:pPr>
        <w:rPr>
          <w:rFonts w:ascii="Century Gothic" w:hAnsi="Century Gothic"/>
        </w:rPr>
      </w:pPr>
    </w:p>
    <w:p w14:paraId="1194B3DA" w14:textId="77777777" w:rsidR="00914244" w:rsidRPr="00EA00E9" w:rsidRDefault="00914244" w:rsidP="00914244">
      <w:pPr>
        <w:pStyle w:val="Ttulo1"/>
        <w:spacing w:before="480"/>
        <w:ind w:left="-284" w:right="-801"/>
        <w:jc w:val="center"/>
        <w:rPr>
          <w:rFonts w:ascii="Century Gothic" w:hAnsi="Century Gothic" w:cs="Arial"/>
          <w:b/>
          <w:color w:val="404040"/>
          <w:sz w:val="72"/>
        </w:rPr>
      </w:pPr>
      <w:r w:rsidRPr="00EA00E9">
        <w:rPr>
          <w:rFonts w:ascii="Century Gothic" w:hAnsi="Century Gothic" w:cs="Arial"/>
          <w:b/>
          <w:color w:val="404040"/>
          <w:sz w:val="72"/>
        </w:rPr>
        <w:t xml:space="preserve">6.SEGUIMIENTO DE ACUERDOS </w:t>
      </w:r>
    </w:p>
    <w:p w14:paraId="10C4642B" w14:textId="77777777" w:rsidR="00914244" w:rsidRPr="00EA00E9" w:rsidRDefault="00914244" w:rsidP="00914244">
      <w:pPr>
        <w:jc w:val="center"/>
        <w:rPr>
          <w:rFonts w:ascii="Century Gothic" w:hAnsi="Century Gothic"/>
          <w:b/>
          <w:sz w:val="28"/>
          <w:lang w:eastAsia="es-MX"/>
        </w:rPr>
      </w:pPr>
      <w:r w:rsidRPr="00EA00E9">
        <w:rPr>
          <w:rFonts w:ascii="Century Gothic" w:hAnsi="Century Gothic"/>
          <w:b/>
          <w:sz w:val="28"/>
          <w:lang w:eastAsia="es-MX"/>
        </w:rPr>
        <w:t>(No hay acuerdos pendientes)</w:t>
      </w:r>
    </w:p>
    <w:p w14:paraId="59436FC4" w14:textId="77777777" w:rsidR="00914244" w:rsidRPr="00EA00E9" w:rsidRDefault="00914244" w:rsidP="008D2F90">
      <w:pPr>
        <w:rPr>
          <w:rFonts w:ascii="Century Gothic" w:hAnsi="Century Gothic"/>
        </w:rPr>
      </w:pPr>
    </w:p>
    <w:p w14:paraId="0B23A5DC" w14:textId="77777777" w:rsidR="00914244" w:rsidRPr="00EA00E9" w:rsidRDefault="00914244" w:rsidP="008D2F90">
      <w:pPr>
        <w:rPr>
          <w:rFonts w:ascii="Century Gothic" w:hAnsi="Century Gothic"/>
        </w:rPr>
      </w:pPr>
    </w:p>
    <w:p w14:paraId="719E9713" w14:textId="77777777" w:rsidR="00914244" w:rsidRPr="00EA00E9" w:rsidRDefault="00914244" w:rsidP="008D2F90">
      <w:pPr>
        <w:rPr>
          <w:rFonts w:ascii="Century Gothic" w:hAnsi="Century Gothic"/>
        </w:rPr>
      </w:pPr>
    </w:p>
    <w:p w14:paraId="6C16AFE8" w14:textId="77777777" w:rsidR="00914244" w:rsidRPr="00EA00E9" w:rsidRDefault="00914244" w:rsidP="008D2F90">
      <w:pPr>
        <w:rPr>
          <w:rFonts w:ascii="Century Gothic" w:hAnsi="Century Gothic"/>
        </w:rPr>
      </w:pPr>
    </w:p>
    <w:p w14:paraId="3D6748CC" w14:textId="77777777" w:rsidR="00914244" w:rsidRPr="00EA00E9" w:rsidRDefault="00914244" w:rsidP="008D2F90">
      <w:pPr>
        <w:rPr>
          <w:rFonts w:ascii="Century Gothic" w:hAnsi="Century Gothic"/>
        </w:rPr>
      </w:pPr>
    </w:p>
    <w:p w14:paraId="3E609B24" w14:textId="77777777" w:rsidR="00914244" w:rsidRPr="00EA00E9" w:rsidRDefault="00914244" w:rsidP="008D2F90">
      <w:pPr>
        <w:rPr>
          <w:rFonts w:ascii="Century Gothic" w:hAnsi="Century Gothic"/>
        </w:rPr>
      </w:pPr>
    </w:p>
    <w:p w14:paraId="1B2C9689" w14:textId="77777777" w:rsidR="00914244" w:rsidRPr="00EA00E9" w:rsidRDefault="00914244" w:rsidP="008D2F90">
      <w:pPr>
        <w:rPr>
          <w:rFonts w:ascii="Century Gothic" w:hAnsi="Century Gothic"/>
        </w:rPr>
      </w:pPr>
    </w:p>
    <w:p w14:paraId="1897D32C" w14:textId="77777777" w:rsidR="00914244" w:rsidRPr="00EA00E9" w:rsidRDefault="00914244" w:rsidP="008D2F90">
      <w:pPr>
        <w:rPr>
          <w:rFonts w:ascii="Century Gothic" w:hAnsi="Century Gothic"/>
        </w:rPr>
      </w:pPr>
    </w:p>
    <w:p w14:paraId="138D0AD1" w14:textId="77777777" w:rsidR="00914244" w:rsidRPr="00EA00E9" w:rsidRDefault="00914244" w:rsidP="008D2F90">
      <w:pPr>
        <w:rPr>
          <w:rFonts w:ascii="Century Gothic" w:hAnsi="Century Gothic"/>
        </w:rPr>
      </w:pPr>
    </w:p>
    <w:p w14:paraId="24E4A083" w14:textId="77777777" w:rsidR="00914244" w:rsidRPr="00EA00E9" w:rsidRDefault="00914244" w:rsidP="008D2F90">
      <w:pPr>
        <w:rPr>
          <w:rFonts w:ascii="Century Gothic" w:hAnsi="Century Gothic"/>
        </w:rPr>
      </w:pPr>
    </w:p>
    <w:p w14:paraId="71EE77FC" w14:textId="77777777" w:rsidR="00914244" w:rsidRPr="00EA00E9" w:rsidRDefault="00914244" w:rsidP="008D2F90">
      <w:pPr>
        <w:rPr>
          <w:rFonts w:ascii="Century Gothic" w:hAnsi="Century Gothic"/>
        </w:rPr>
      </w:pPr>
    </w:p>
    <w:p w14:paraId="647DF9CD" w14:textId="77777777" w:rsidR="00914244" w:rsidRPr="00EA00E9" w:rsidRDefault="00914244" w:rsidP="008D2F90">
      <w:pPr>
        <w:rPr>
          <w:rFonts w:ascii="Century Gothic" w:hAnsi="Century Gothic"/>
        </w:rPr>
      </w:pPr>
    </w:p>
    <w:p w14:paraId="4FE52608" w14:textId="77777777" w:rsidR="00914244" w:rsidRPr="00EA00E9" w:rsidRDefault="00914244" w:rsidP="008D2F90">
      <w:pPr>
        <w:rPr>
          <w:rFonts w:ascii="Century Gothic" w:hAnsi="Century Gothic"/>
        </w:rPr>
      </w:pPr>
    </w:p>
    <w:p w14:paraId="24F0E4B6" w14:textId="77777777" w:rsidR="00914244" w:rsidRPr="00EA00E9" w:rsidRDefault="00914244" w:rsidP="008D2F90">
      <w:pPr>
        <w:rPr>
          <w:rFonts w:ascii="Century Gothic" w:hAnsi="Century Gothic"/>
        </w:rPr>
      </w:pPr>
    </w:p>
    <w:p w14:paraId="4882F1DC" w14:textId="77777777" w:rsidR="00914244" w:rsidRPr="00EA00E9" w:rsidRDefault="00914244" w:rsidP="008D2F90">
      <w:pPr>
        <w:rPr>
          <w:rFonts w:ascii="Century Gothic" w:hAnsi="Century Gothic"/>
        </w:rPr>
      </w:pPr>
    </w:p>
    <w:p w14:paraId="6285534C" w14:textId="77777777" w:rsidR="00914244" w:rsidRPr="00EA00E9" w:rsidRDefault="00914244" w:rsidP="008D2F90">
      <w:pPr>
        <w:rPr>
          <w:rFonts w:ascii="Century Gothic" w:hAnsi="Century Gothic"/>
        </w:rPr>
      </w:pPr>
    </w:p>
    <w:p w14:paraId="2FD9644D" w14:textId="77777777" w:rsidR="00914244" w:rsidRPr="00EA00E9" w:rsidRDefault="00914244" w:rsidP="008D2F90">
      <w:pPr>
        <w:rPr>
          <w:rFonts w:ascii="Century Gothic" w:hAnsi="Century Gothic"/>
        </w:rPr>
      </w:pPr>
    </w:p>
    <w:p w14:paraId="41E9A1B5" w14:textId="77777777" w:rsidR="00914244" w:rsidRPr="00EA00E9" w:rsidRDefault="00914244" w:rsidP="008D2F90">
      <w:pPr>
        <w:rPr>
          <w:rFonts w:ascii="Century Gothic" w:hAnsi="Century Gothic"/>
        </w:rPr>
      </w:pPr>
    </w:p>
    <w:p w14:paraId="3AED7E63" w14:textId="77777777" w:rsidR="00914244" w:rsidRDefault="00914244" w:rsidP="008D2F90">
      <w:pPr>
        <w:rPr>
          <w:rFonts w:ascii="Century Gothic" w:hAnsi="Century Gothic"/>
        </w:rPr>
      </w:pPr>
    </w:p>
    <w:p w14:paraId="44166971" w14:textId="77777777" w:rsidR="00D07EF7" w:rsidRPr="00EA00E9" w:rsidRDefault="00D07EF7" w:rsidP="008D2F90">
      <w:pPr>
        <w:rPr>
          <w:rFonts w:ascii="Century Gothic" w:hAnsi="Century Gothic"/>
        </w:rPr>
      </w:pPr>
    </w:p>
    <w:p w14:paraId="2AD7E6D9" w14:textId="77777777" w:rsidR="00914244" w:rsidRPr="00EA00E9" w:rsidRDefault="00914244" w:rsidP="008D2F90">
      <w:pPr>
        <w:rPr>
          <w:rFonts w:ascii="Century Gothic" w:hAnsi="Century Gothic"/>
        </w:rPr>
      </w:pPr>
    </w:p>
    <w:p w14:paraId="37BFE1A8" w14:textId="77777777" w:rsidR="00914244" w:rsidRPr="00EA00E9" w:rsidRDefault="00914244" w:rsidP="00914244">
      <w:pPr>
        <w:pStyle w:val="Ttulo1"/>
        <w:spacing w:before="480"/>
        <w:ind w:left="-284" w:right="-801"/>
        <w:jc w:val="center"/>
        <w:rPr>
          <w:rFonts w:ascii="Century Gothic" w:hAnsi="Century Gothic" w:cs="Arial"/>
          <w:b/>
          <w:color w:val="404040"/>
          <w:sz w:val="72"/>
        </w:rPr>
      </w:pPr>
      <w:r w:rsidRPr="00EA00E9">
        <w:rPr>
          <w:rFonts w:ascii="Century Gothic" w:hAnsi="Century Gothic" w:cs="Arial"/>
          <w:b/>
          <w:color w:val="404040"/>
          <w:sz w:val="72"/>
        </w:rPr>
        <w:t>7.ASUNTOS QUE REQUIEREN APROBACIÓN DE LA JUNTA DIRECTIVA</w:t>
      </w:r>
    </w:p>
    <w:p w14:paraId="5740C72B" w14:textId="77777777" w:rsidR="00914244" w:rsidRPr="00EA00E9" w:rsidRDefault="00914244" w:rsidP="00914244">
      <w:pPr>
        <w:rPr>
          <w:rFonts w:ascii="Century Gothic" w:hAnsi="Century Gothic"/>
          <w:lang w:eastAsia="es-MX"/>
        </w:rPr>
      </w:pPr>
    </w:p>
    <w:p w14:paraId="6B258DFE" w14:textId="77777777" w:rsidR="00914244" w:rsidRPr="00EA00E9" w:rsidRDefault="00914244" w:rsidP="00914244">
      <w:pPr>
        <w:rPr>
          <w:rFonts w:ascii="Century Gothic" w:hAnsi="Century Gothic"/>
          <w:lang w:eastAsia="es-MX"/>
        </w:rPr>
      </w:pPr>
    </w:p>
    <w:p w14:paraId="1AC52D28" w14:textId="77777777" w:rsidR="00914244" w:rsidRPr="00EA00E9" w:rsidRDefault="00914244" w:rsidP="00914244">
      <w:pPr>
        <w:rPr>
          <w:rFonts w:ascii="Century Gothic" w:hAnsi="Century Gothic"/>
          <w:lang w:eastAsia="es-MX"/>
        </w:rPr>
      </w:pPr>
    </w:p>
    <w:p w14:paraId="19620FF4" w14:textId="77777777" w:rsidR="00914244" w:rsidRPr="00EA00E9" w:rsidRDefault="00914244" w:rsidP="00914244">
      <w:pPr>
        <w:rPr>
          <w:rFonts w:ascii="Century Gothic" w:hAnsi="Century Gothic"/>
          <w:lang w:eastAsia="es-MX"/>
        </w:rPr>
      </w:pPr>
    </w:p>
    <w:p w14:paraId="620AD4DC" w14:textId="77777777" w:rsidR="00914244" w:rsidRPr="00EA00E9" w:rsidRDefault="00914244" w:rsidP="00914244">
      <w:pPr>
        <w:rPr>
          <w:rFonts w:ascii="Century Gothic" w:hAnsi="Century Gothic"/>
          <w:lang w:eastAsia="es-MX"/>
        </w:rPr>
      </w:pPr>
    </w:p>
    <w:p w14:paraId="5494F83A" w14:textId="77777777" w:rsidR="00914244" w:rsidRPr="00EA00E9" w:rsidRDefault="00914244" w:rsidP="00914244">
      <w:pPr>
        <w:rPr>
          <w:rFonts w:ascii="Century Gothic" w:hAnsi="Century Gothic"/>
          <w:lang w:eastAsia="es-MX"/>
        </w:rPr>
      </w:pPr>
    </w:p>
    <w:p w14:paraId="7203B005" w14:textId="77777777" w:rsidR="00914244" w:rsidRPr="00EA00E9" w:rsidRDefault="00914244" w:rsidP="00914244">
      <w:pPr>
        <w:rPr>
          <w:rFonts w:ascii="Century Gothic" w:hAnsi="Century Gothic"/>
          <w:lang w:eastAsia="es-MX"/>
        </w:rPr>
      </w:pPr>
    </w:p>
    <w:p w14:paraId="12849FB0" w14:textId="77777777" w:rsidR="00914244" w:rsidRPr="00EA00E9" w:rsidRDefault="00914244" w:rsidP="00914244">
      <w:pPr>
        <w:rPr>
          <w:rFonts w:ascii="Century Gothic" w:hAnsi="Century Gothic"/>
          <w:lang w:eastAsia="es-MX"/>
        </w:rPr>
      </w:pPr>
    </w:p>
    <w:p w14:paraId="04EEDDC3" w14:textId="77777777" w:rsidR="00914244" w:rsidRPr="00EA00E9" w:rsidRDefault="00914244" w:rsidP="008D2F90">
      <w:pPr>
        <w:rPr>
          <w:rFonts w:ascii="Century Gothic" w:hAnsi="Century Gothic"/>
        </w:rPr>
      </w:pPr>
    </w:p>
    <w:p w14:paraId="5ABE2581" w14:textId="77777777" w:rsidR="00914244" w:rsidRPr="00EA00E9" w:rsidRDefault="00914244" w:rsidP="008D2F90">
      <w:pPr>
        <w:rPr>
          <w:rFonts w:ascii="Century Gothic" w:hAnsi="Century Gothic"/>
        </w:rPr>
      </w:pPr>
    </w:p>
    <w:p w14:paraId="4BB1B163" w14:textId="77777777" w:rsidR="00914244" w:rsidRPr="00EA00E9" w:rsidRDefault="00914244" w:rsidP="008D2F90">
      <w:pPr>
        <w:rPr>
          <w:rFonts w:ascii="Century Gothic" w:hAnsi="Century Gothic"/>
        </w:rPr>
      </w:pPr>
    </w:p>
    <w:p w14:paraId="7AEEEF8A" w14:textId="77777777" w:rsidR="00914244" w:rsidRPr="00EA00E9" w:rsidRDefault="00914244" w:rsidP="008D2F90">
      <w:pPr>
        <w:rPr>
          <w:rFonts w:ascii="Century Gothic" w:hAnsi="Century Gothic"/>
        </w:rPr>
      </w:pPr>
    </w:p>
    <w:p w14:paraId="3062879B" w14:textId="77777777" w:rsidR="00914244" w:rsidRDefault="00914244" w:rsidP="008D2F90">
      <w:pPr>
        <w:rPr>
          <w:rFonts w:ascii="Century Gothic" w:hAnsi="Century Gothic"/>
        </w:rPr>
      </w:pPr>
    </w:p>
    <w:p w14:paraId="4EF91675" w14:textId="77777777" w:rsidR="00D07EF7" w:rsidRPr="00EA00E9" w:rsidRDefault="00D07EF7" w:rsidP="008D2F90">
      <w:pPr>
        <w:rPr>
          <w:rFonts w:ascii="Century Gothic" w:hAnsi="Century Gothic"/>
        </w:rPr>
      </w:pPr>
    </w:p>
    <w:p w14:paraId="44DF557A" w14:textId="77777777" w:rsidR="008D2F90" w:rsidRPr="00EA00E9" w:rsidRDefault="008D2F90" w:rsidP="008D2F90">
      <w:pPr>
        <w:rPr>
          <w:rFonts w:ascii="Century Gothic" w:hAnsi="Century Gothic"/>
        </w:rPr>
      </w:pPr>
    </w:p>
    <w:p w14:paraId="46DF1465" w14:textId="77777777" w:rsidR="00914244" w:rsidRPr="00EA00E9" w:rsidRDefault="00914244" w:rsidP="00914244">
      <w:pPr>
        <w:pStyle w:val="Prrafodelista"/>
        <w:numPr>
          <w:ilvl w:val="0"/>
          <w:numId w:val="1"/>
        </w:numPr>
        <w:spacing w:after="0"/>
        <w:ind w:right="-377"/>
        <w:jc w:val="center"/>
        <w:rPr>
          <w:rFonts w:ascii="Century Gothic" w:eastAsia="Arial" w:hAnsi="Century Gothic" w:cs="Arial"/>
          <w:b/>
          <w:vanish/>
          <w:color w:val="000000"/>
          <w:sz w:val="24"/>
          <w:szCs w:val="24"/>
          <w:u w:val="single"/>
        </w:rPr>
      </w:pPr>
    </w:p>
    <w:p w14:paraId="771E2FD2" w14:textId="77777777" w:rsidR="00914244" w:rsidRPr="00EA00E9" w:rsidRDefault="00914244" w:rsidP="00914244">
      <w:pPr>
        <w:pStyle w:val="Prrafodelista"/>
        <w:numPr>
          <w:ilvl w:val="0"/>
          <w:numId w:val="1"/>
        </w:numPr>
        <w:spacing w:after="0"/>
        <w:ind w:right="-377"/>
        <w:jc w:val="center"/>
        <w:rPr>
          <w:rFonts w:ascii="Century Gothic" w:eastAsia="Arial" w:hAnsi="Century Gothic" w:cs="Arial"/>
          <w:b/>
          <w:vanish/>
          <w:color w:val="000000"/>
          <w:sz w:val="24"/>
          <w:szCs w:val="24"/>
          <w:u w:val="single"/>
        </w:rPr>
      </w:pPr>
    </w:p>
    <w:p w14:paraId="5C1D6FEB" w14:textId="77777777" w:rsidR="00914244" w:rsidRPr="00EA00E9" w:rsidRDefault="00914244" w:rsidP="00914244">
      <w:pPr>
        <w:pStyle w:val="Prrafodelista"/>
        <w:numPr>
          <w:ilvl w:val="0"/>
          <w:numId w:val="1"/>
        </w:numPr>
        <w:spacing w:after="0"/>
        <w:ind w:right="-377"/>
        <w:jc w:val="center"/>
        <w:rPr>
          <w:rFonts w:ascii="Century Gothic" w:eastAsia="Arial" w:hAnsi="Century Gothic" w:cs="Arial"/>
          <w:b/>
          <w:vanish/>
          <w:color w:val="000000"/>
          <w:sz w:val="24"/>
          <w:szCs w:val="24"/>
          <w:u w:val="single"/>
        </w:rPr>
      </w:pPr>
    </w:p>
    <w:p w14:paraId="705B621C" w14:textId="77777777" w:rsidR="008D2F90" w:rsidRPr="00EA00E9" w:rsidRDefault="00B76C99" w:rsidP="008C3417">
      <w:pPr>
        <w:pStyle w:val="Prrafodelista"/>
        <w:numPr>
          <w:ilvl w:val="1"/>
          <w:numId w:val="1"/>
        </w:numPr>
        <w:spacing w:after="0"/>
        <w:ind w:left="-426" w:right="-518" w:firstLine="0"/>
        <w:jc w:val="center"/>
        <w:rPr>
          <w:rFonts w:ascii="Century Gothic" w:eastAsia="Arial" w:hAnsi="Century Gothic" w:cs="Arial"/>
          <w:b/>
          <w:color w:val="000000"/>
          <w:sz w:val="24"/>
          <w:szCs w:val="24"/>
          <w:u w:val="single"/>
        </w:rPr>
      </w:pPr>
      <w:r w:rsidRPr="00EA00E9">
        <w:rPr>
          <w:rFonts w:ascii="Century Gothic" w:eastAsia="Arial" w:hAnsi="Century Gothic" w:cs="Arial"/>
          <w:b/>
          <w:color w:val="000000"/>
          <w:sz w:val="24"/>
          <w:szCs w:val="24"/>
          <w:u w:val="single"/>
        </w:rPr>
        <w:t>Adecuaciones del Presupuesto de Ingresos y Egresos del Ejercicio Fiscal 2024</w:t>
      </w:r>
    </w:p>
    <w:p w14:paraId="7CCFC0E8" w14:textId="77777777" w:rsidR="00914244" w:rsidRPr="00EA00E9" w:rsidRDefault="00914244" w:rsidP="008C3417">
      <w:pPr>
        <w:autoSpaceDE w:val="0"/>
        <w:autoSpaceDN w:val="0"/>
        <w:adjustRightInd w:val="0"/>
        <w:spacing w:after="0" w:line="360" w:lineRule="auto"/>
        <w:ind w:left="-426" w:right="-518"/>
        <w:jc w:val="both"/>
        <w:rPr>
          <w:rFonts w:ascii="Century Gothic" w:eastAsia="Arial" w:hAnsi="Century Gothic" w:cs="Arial"/>
          <w:b/>
          <w:color w:val="000000"/>
          <w:sz w:val="24"/>
          <w:szCs w:val="24"/>
          <w:u w:val="single"/>
          <w:lang w:eastAsia="es-MX"/>
        </w:rPr>
      </w:pPr>
    </w:p>
    <w:p w14:paraId="4928847C" w14:textId="77777777" w:rsidR="008D2F90" w:rsidRPr="00EA00E9" w:rsidRDefault="008D2F90" w:rsidP="008C3417">
      <w:pPr>
        <w:autoSpaceDE w:val="0"/>
        <w:autoSpaceDN w:val="0"/>
        <w:adjustRightInd w:val="0"/>
        <w:spacing w:after="0" w:line="360" w:lineRule="auto"/>
        <w:ind w:left="-426" w:right="-518"/>
        <w:jc w:val="both"/>
        <w:rPr>
          <w:rFonts w:ascii="Century Gothic" w:eastAsia="Arial" w:hAnsi="Century Gothic" w:cs="Arial"/>
          <w:b/>
          <w:color w:val="000000"/>
          <w:sz w:val="20"/>
          <w:szCs w:val="20"/>
          <w:u w:val="single"/>
        </w:rPr>
      </w:pPr>
      <w:r w:rsidRPr="00EA00E9">
        <w:rPr>
          <w:rFonts w:ascii="Century Gothic" w:hAnsi="Century Gothic" w:cs="Arial"/>
          <w:b/>
          <w:sz w:val="20"/>
          <w:szCs w:val="20"/>
        </w:rPr>
        <w:t>Respetables miembros de la H. Junta Directiva</w:t>
      </w:r>
    </w:p>
    <w:p w14:paraId="326F5ACB" w14:textId="77777777" w:rsidR="008D2F90" w:rsidRPr="00EA00E9" w:rsidRDefault="008D2F90" w:rsidP="008C3417">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 xml:space="preserve">Con fundamento en el </w:t>
      </w:r>
      <w:r w:rsidR="00914244" w:rsidRPr="00EA00E9">
        <w:rPr>
          <w:rFonts w:ascii="Century Gothic" w:eastAsia="Arial" w:hAnsi="Century Gothic" w:cs="Arial"/>
          <w:b/>
          <w:color w:val="000000"/>
          <w:sz w:val="20"/>
          <w:szCs w:val="20"/>
        </w:rPr>
        <w:t>Artículo 8 F</w:t>
      </w:r>
      <w:r w:rsidRPr="00EA00E9">
        <w:rPr>
          <w:rFonts w:ascii="Century Gothic" w:eastAsia="Arial" w:hAnsi="Century Gothic" w:cs="Arial"/>
          <w:b/>
          <w:color w:val="000000"/>
          <w:sz w:val="20"/>
          <w:szCs w:val="20"/>
        </w:rPr>
        <w:t>racción V del Decreto de Creación No. 0715, de este Colegio de Estudios Científicos y Tecnológicos del Estado de Tabasco</w:t>
      </w:r>
      <w:r w:rsidRPr="00EA00E9">
        <w:rPr>
          <w:rFonts w:ascii="Century Gothic" w:eastAsia="Arial" w:hAnsi="Century Gothic" w:cs="Arial"/>
          <w:color w:val="000000"/>
          <w:sz w:val="20"/>
          <w:szCs w:val="20"/>
        </w:rPr>
        <w:t>, corresponde a la Junta Directiva el ejercicio de las siguientes facultades:</w:t>
      </w:r>
    </w:p>
    <w:p w14:paraId="74FAFE1A" w14:textId="77777777" w:rsidR="008D2F90" w:rsidRPr="00EA00E9" w:rsidRDefault="008D2F90" w:rsidP="008C3417">
      <w:pPr>
        <w:pStyle w:val="Prrafodelista"/>
        <w:spacing w:after="0"/>
        <w:ind w:left="-426" w:right="-518"/>
        <w:jc w:val="both"/>
        <w:rPr>
          <w:rFonts w:ascii="Century Gothic" w:eastAsia="Arial" w:hAnsi="Century Gothic" w:cs="Arial"/>
          <w:color w:val="000000"/>
          <w:sz w:val="20"/>
          <w:szCs w:val="20"/>
        </w:rPr>
      </w:pPr>
    </w:p>
    <w:p w14:paraId="5BF31BE9" w14:textId="77777777" w:rsidR="008D2F90" w:rsidRPr="00EA00E9" w:rsidRDefault="008D2F90" w:rsidP="008C3417">
      <w:pPr>
        <w:pStyle w:val="Prrafodelista"/>
        <w:spacing w:after="0"/>
        <w:ind w:left="-426" w:right="-518"/>
        <w:jc w:val="right"/>
        <w:rPr>
          <w:rFonts w:ascii="Century Gothic" w:eastAsia="Arial" w:hAnsi="Century Gothic" w:cs="Arial"/>
          <w:b/>
          <w:i/>
          <w:color w:val="000000"/>
          <w:szCs w:val="24"/>
          <w:u w:val="single"/>
        </w:rPr>
      </w:pPr>
      <w:r w:rsidRPr="00EA00E9">
        <w:rPr>
          <w:rFonts w:ascii="Century Gothic" w:hAnsi="Century Gothic" w:cs="Arial"/>
          <w:b/>
          <w:bCs/>
          <w:i/>
          <w:sz w:val="16"/>
          <w:szCs w:val="18"/>
        </w:rPr>
        <w:t>V.</w:t>
      </w:r>
      <w:r w:rsidRPr="00EA00E9">
        <w:rPr>
          <w:rFonts w:ascii="Century Gothic" w:hAnsi="Century Gothic" w:cs="Arial"/>
          <w:i/>
          <w:sz w:val="16"/>
          <w:szCs w:val="18"/>
        </w:rPr>
        <w:t xml:space="preserve"> Aprobar los programas y los presupuestos del Colegio, así como sus modificaciones, sujetándose a lo dispuesto en las Leyes Relativas del Estado, y en su caso a las asignaciones de gastos y financiamientos autorizado</w:t>
      </w:r>
    </w:p>
    <w:p w14:paraId="1882AC36" w14:textId="77777777" w:rsidR="008D2F90" w:rsidRPr="00EA00E9" w:rsidRDefault="008D2F90" w:rsidP="008C3417">
      <w:pPr>
        <w:pStyle w:val="Prrafodelista"/>
        <w:spacing w:after="0"/>
        <w:ind w:left="-426" w:right="-518"/>
        <w:rPr>
          <w:rFonts w:ascii="Century Gothic" w:eastAsia="Arial" w:hAnsi="Century Gothic" w:cs="Arial"/>
          <w:b/>
          <w:color w:val="000000"/>
          <w:sz w:val="24"/>
          <w:szCs w:val="24"/>
          <w:u w:val="single"/>
        </w:rPr>
      </w:pPr>
    </w:p>
    <w:p w14:paraId="6815630A" w14:textId="77777777" w:rsidR="008D2F90" w:rsidRPr="00EA00E9" w:rsidRDefault="00AB037A" w:rsidP="008C3417">
      <w:pPr>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 xml:space="preserve">Se presenta para su aprobación, las </w:t>
      </w:r>
      <w:r w:rsidRPr="00EA00E9">
        <w:rPr>
          <w:rFonts w:ascii="Century Gothic" w:eastAsia="Arial" w:hAnsi="Century Gothic" w:cs="Arial"/>
          <w:b/>
          <w:color w:val="000000"/>
          <w:sz w:val="20"/>
          <w:szCs w:val="20"/>
        </w:rPr>
        <w:t>Adecuaciones del Presupuesto de Ingresos y Egresos del Ejercicio Fiscal 2024</w:t>
      </w:r>
      <w:r w:rsidRPr="00EA00E9">
        <w:rPr>
          <w:rFonts w:ascii="Century Gothic" w:eastAsia="Arial" w:hAnsi="Century Gothic" w:cs="Arial"/>
          <w:color w:val="000000"/>
          <w:sz w:val="20"/>
          <w:szCs w:val="20"/>
        </w:rPr>
        <w:t>, consistente en</w:t>
      </w:r>
      <w:r w:rsidR="008D2F90" w:rsidRPr="00EA00E9">
        <w:rPr>
          <w:rFonts w:ascii="Century Gothic" w:eastAsia="Arial" w:hAnsi="Century Gothic" w:cs="Arial"/>
          <w:color w:val="000000"/>
          <w:sz w:val="20"/>
          <w:szCs w:val="20"/>
        </w:rPr>
        <w:t>:</w:t>
      </w:r>
    </w:p>
    <w:p w14:paraId="17856528" w14:textId="77777777" w:rsidR="00AB037A" w:rsidRPr="00EA00E9" w:rsidRDefault="00AB037A" w:rsidP="008C3417">
      <w:pPr>
        <w:spacing w:after="0"/>
        <w:ind w:left="-426" w:right="-518"/>
        <w:jc w:val="both"/>
        <w:rPr>
          <w:rFonts w:ascii="Century Gothic" w:eastAsia="Calibri" w:hAnsi="Century Gothic" w:cs="Arial"/>
          <w:sz w:val="20"/>
          <w:szCs w:val="20"/>
        </w:rPr>
      </w:pPr>
    </w:p>
    <w:p w14:paraId="73865FEF" w14:textId="77777777" w:rsidR="008D2F90" w:rsidRPr="00EA00E9" w:rsidRDefault="00000000" w:rsidP="008C3417">
      <w:pPr>
        <w:spacing w:after="0"/>
        <w:ind w:left="-426" w:right="-518"/>
        <w:jc w:val="both"/>
        <w:rPr>
          <w:rFonts w:ascii="Century Gothic" w:eastAsia="Calibri" w:hAnsi="Century Gothic" w:cs="Arial"/>
          <w:sz w:val="20"/>
          <w:szCs w:val="20"/>
        </w:rPr>
      </w:pPr>
      <w:hyperlink r:id="rId9" w:history="1">
        <w:r w:rsidR="008D2F90" w:rsidRPr="00EA00E9">
          <w:rPr>
            <w:rStyle w:val="Hipervnculo"/>
            <w:rFonts w:ascii="Century Gothic" w:eastAsia="Calibri" w:hAnsi="Century Gothic" w:cs="Arial"/>
            <w:sz w:val="20"/>
            <w:szCs w:val="20"/>
          </w:rPr>
          <w:t>Ver anexos en formato Excel.</w:t>
        </w:r>
      </w:hyperlink>
    </w:p>
    <w:p w14:paraId="051B3AB4" w14:textId="77777777" w:rsidR="008D2F90" w:rsidRPr="00EA00E9" w:rsidRDefault="00000000" w:rsidP="008C3417">
      <w:pPr>
        <w:spacing w:after="0"/>
        <w:ind w:left="-426" w:right="-518"/>
        <w:jc w:val="both"/>
        <w:rPr>
          <w:rFonts w:ascii="Century Gothic" w:eastAsia="Calibri" w:hAnsi="Century Gothic" w:cs="Arial"/>
          <w:sz w:val="20"/>
          <w:szCs w:val="20"/>
        </w:rPr>
      </w:pPr>
      <w:hyperlink r:id="rId10" w:history="1">
        <w:r w:rsidR="008D2F90" w:rsidRPr="00EA00E9">
          <w:rPr>
            <w:rStyle w:val="Hipervnculo"/>
            <w:rFonts w:ascii="Century Gothic" w:eastAsia="Calibri" w:hAnsi="Century Gothic" w:cs="Arial"/>
            <w:sz w:val="20"/>
            <w:szCs w:val="20"/>
          </w:rPr>
          <w:t>Ver Oficios.</w:t>
        </w:r>
      </w:hyperlink>
    </w:p>
    <w:p w14:paraId="00A7CE02" w14:textId="77777777" w:rsidR="008D2F90" w:rsidRPr="00EA00E9" w:rsidRDefault="008D2F90" w:rsidP="008C3417">
      <w:pPr>
        <w:spacing w:after="0"/>
        <w:ind w:left="-426" w:right="-518"/>
        <w:jc w:val="both"/>
        <w:rPr>
          <w:rFonts w:ascii="Century Gothic" w:eastAsia="Calibri" w:hAnsi="Century Gothic" w:cs="Arial"/>
          <w:sz w:val="20"/>
          <w:szCs w:val="20"/>
        </w:rPr>
      </w:pPr>
    </w:p>
    <w:p w14:paraId="4096C232" w14:textId="77777777" w:rsidR="008D2F90" w:rsidRPr="00EA00E9" w:rsidRDefault="008D2F90" w:rsidP="008C3417">
      <w:pPr>
        <w:spacing w:after="0"/>
        <w:ind w:left="-426" w:right="-518"/>
        <w:jc w:val="both"/>
        <w:rPr>
          <w:rFonts w:ascii="Century Gothic" w:eastAsia="Calibri" w:hAnsi="Century Gothic" w:cs="Arial"/>
          <w:sz w:val="20"/>
          <w:szCs w:val="20"/>
        </w:rPr>
      </w:pPr>
    </w:p>
    <w:p w14:paraId="0E578B6B" w14:textId="77777777" w:rsidR="008C3417" w:rsidRDefault="008C3417" w:rsidP="008C3417">
      <w:pPr>
        <w:spacing w:after="0"/>
        <w:ind w:left="-426" w:right="-518"/>
        <w:jc w:val="both"/>
        <w:rPr>
          <w:rFonts w:ascii="Century Gothic" w:eastAsia="Calibri" w:hAnsi="Century Gothic" w:cs="Arial"/>
          <w:sz w:val="20"/>
          <w:szCs w:val="20"/>
        </w:rPr>
      </w:pPr>
    </w:p>
    <w:p w14:paraId="4F8C42D7" w14:textId="77777777" w:rsidR="008C3417" w:rsidRDefault="008C3417" w:rsidP="008C3417">
      <w:pPr>
        <w:spacing w:after="0"/>
        <w:ind w:left="-426" w:right="-518"/>
        <w:jc w:val="both"/>
        <w:rPr>
          <w:rFonts w:ascii="Century Gothic" w:eastAsia="Calibri" w:hAnsi="Century Gothic" w:cs="Arial"/>
          <w:sz w:val="20"/>
          <w:szCs w:val="20"/>
        </w:rPr>
      </w:pPr>
    </w:p>
    <w:p w14:paraId="52ED0A12" w14:textId="77777777" w:rsidR="00F733A4" w:rsidRPr="00EA00E9" w:rsidRDefault="00F733A4" w:rsidP="008C3417">
      <w:pPr>
        <w:tabs>
          <w:tab w:val="left" w:pos="5245"/>
        </w:tabs>
        <w:spacing w:after="0"/>
        <w:ind w:left="-426" w:right="-518"/>
        <w:jc w:val="both"/>
        <w:rPr>
          <w:rFonts w:ascii="Century Gothic" w:eastAsia="Calibri" w:hAnsi="Century Gothic" w:cs="Arial"/>
          <w:sz w:val="20"/>
          <w:szCs w:val="20"/>
        </w:rPr>
      </w:pPr>
    </w:p>
    <w:p w14:paraId="6AA837D1" w14:textId="77777777" w:rsidR="008D2F90" w:rsidRPr="00EA00E9" w:rsidRDefault="008D2F90" w:rsidP="008C3417">
      <w:pPr>
        <w:spacing w:after="0" w:line="360" w:lineRule="auto"/>
        <w:ind w:left="-426" w:right="-518"/>
        <w:jc w:val="both"/>
        <w:rPr>
          <w:rFonts w:ascii="Century Gothic" w:hAnsi="Century Gothic" w:cs="Arial"/>
          <w:b/>
          <w:sz w:val="20"/>
          <w:szCs w:val="20"/>
        </w:rPr>
      </w:pPr>
      <w:r w:rsidRPr="00EA00E9">
        <w:rPr>
          <w:rFonts w:ascii="Century Gothic" w:hAnsi="Century Gothic" w:cs="Arial"/>
          <w:b/>
          <w:sz w:val="20"/>
          <w:szCs w:val="20"/>
        </w:rPr>
        <w:t>Justificación</w:t>
      </w:r>
    </w:p>
    <w:p w14:paraId="5272409D" w14:textId="77777777" w:rsidR="008D2F90" w:rsidRDefault="008D2F90" w:rsidP="008C3417">
      <w:pPr>
        <w:pStyle w:val="Prrafodelista"/>
        <w:spacing w:after="0"/>
        <w:ind w:left="-426" w:right="-518"/>
        <w:jc w:val="both"/>
        <w:rPr>
          <w:rFonts w:ascii="Century Gothic" w:hAnsi="Century Gothic" w:cs="Arial"/>
          <w:sz w:val="20"/>
          <w:szCs w:val="20"/>
        </w:rPr>
      </w:pPr>
      <w:r w:rsidRPr="00EA00E9">
        <w:rPr>
          <w:rFonts w:ascii="Century Gothic" w:eastAsia="Arial" w:hAnsi="Century Gothic" w:cs="Arial"/>
          <w:color w:val="000000"/>
          <w:sz w:val="20"/>
          <w:szCs w:val="20"/>
        </w:rPr>
        <w:t>Con base a las disposiciones de los órganos normativos, y en particular a solicitud de esta H. Junta Directiva, se da cumplimiento a nuestra responsabilidad de servidores públicos bajo el principio de la rendición de cuentas, para lo cual nos avocamos a los preceptos de planeación y evaluación como ejes de transparencia de la gestión pública, buen desempeño y calidad institucional.</w:t>
      </w:r>
    </w:p>
    <w:p w14:paraId="0425B243" w14:textId="77777777" w:rsidR="008C3417" w:rsidRDefault="008C3417" w:rsidP="008C3417">
      <w:pPr>
        <w:pStyle w:val="Prrafodelista"/>
        <w:spacing w:after="0"/>
        <w:ind w:left="-426" w:right="-518"/>
        <w:jc w:val="both"/>
        <w:rPr>
          <w:rFonts w:ascii="Century Gothic" w:hAnsi="Century Gothic" w:cs="Arial"/>
          <w:sz w:val="20"/>
          <w:szCs w:val="20"/>
        </w:rPr>
      </w:pPr>
    </w:p>
    <w:p w14:paraId="3534650B" w14:textId="77777777" w:rsidR="008C3417" w:rsidRDefault="008C3417" w:rsidP="008C3417">
      <w:pPr>
        <w:pStyle w:val="Prrafodelista"/>
        <w:spacing w:after="0"/>
        <w:ind w:left="-426" w:right="-518"/>
        <w:jc w:val="both"/>
        <w:rPr>
          <w:rFonts w:ascii="Century Gothic" w:hAnsi="Century Gothic" w:cs="Arial"/>
          <w:sz w:val="20"/>
          <w:szCs w:val="20"/>
        </w:rPr>
      </w:pPr>
    </w:p>
    <w:p w14:paraId="36153362" w14:textId="77777777" w:rsidR="008C3417" w:rsidRPr="00EA00E9" w:rsidRDefault="008C3417" w:rsidP="008C3417">
      <w:pPr>
        <w:pStyle w:val="Prrafodelista"/>
        <w:spacing w:after="0"/>
        <w:ind w:left="-426" w:right="-518"/>
        <w:jc w:val="both"/>
        <w:rPr>
          <w:rFonts w:ascii="Century Gothic" w:hAnsi="Century Gothic" w:cs="Arial"/>
          <w:sz w:val="20"/>
          <w:szCs w:val="20"/>
        </w:rPr>
      </w:pPr>
    </w:p>
    <w:p w14:paraId="66610F04" w14:textId="77777777" w:rsidR="008D2F90" w:rsidRPr="00EA00E9" w:rsidRDefault="008D2F90" w:rsidP="008C3417">
      <w:pPr>
        <w:spacing w:line="360" w:lineRule="auto"/>
        <w:ind w:left="-426" w:right="-518"/>
        <w:jc w:val="both"/>
        <w:rPr>
          <w:rFonts w:ascii="Century Gothic" w:hAnsi="Century Gothic" w:cs="Arial"/>
          <w:sz w:val="20"/>
          <w:szCs w:val="20"/>
          <w:lang w:val="x-none" w:eastAsia="x-none"/>
        </w:rPr>
      </w:pPr>
      <w:r w:rsidRPr="00EA00E9">
        <w:rPr>
          <w:rFonts w:ascii="Century Gothic" w:hAnsi="Century Gothic" w:cs="Arial"/>
          <w:sz w:val="20"/>
          <w:szCs w:val="20"/>
          <w:lang w:val="x-none" w:eastAsia="x-none"/>
        </w:rPr>
        <w:t>Respetuosamente</w:t>
      </w:r>
    </w:p>
    <w:p w14:paraId="3489F32E" w14:textId="77777777" w:rsidR="008D2F90" w:rsidRPr="00EA00E9" w:rsidRDefault="008D2F90" w:rsidP="008C3417">
      <w:pPr>
        <w:spacing w:after="0"/>
        <w:ind w:left="-426" w:right="-518"/>
        <w:jc w:val="both"/>
        <w:rPr>
          <w:rFonts w:ascii="Century Gothic" w:hAnsi="Century Gothic" w:cs="Arial"/>
          <w:b/>
          <w:sz w:val="20"/>
          <w:szCs w:val="20"/>
          <w:lang w:eastAsia="x-none"/>
        </w:rPr>
      </w:pPr>
      <w:r w:rsidRPr="00EA00E9">
        <w:rPr>
          <w:rFonts w:ascii="Century Gothic" w:hAnsi="Century Gothic" w:cs="Arial"/>
          <w:b/>
          <w:sz w:val="20"/>
          <w:szCs w:val="20"/>
          <w:lang w:eastAsia="x-none"/>
        </w:rPr>
        <w:t>Daniel Ochoa Leyva</w:t>
      </w:r>
    </w:p>
    <w:p w14:paraId="2B4306AD" w14:textId="77777777" w:rsidR="008C3417" w:rsidRDefault="008D2F90" w:rsidP="008C3417">
      <w:pPr>
        <w:spacing w:after="0"/>
        <w:ind w:left="-426" w:right="-518"/>
        <w:jc w:val="both"/>
        <w:rPr>
          <w:rFonts w:ascii="Century Gothic" w:hAnsi="Century Gothic" w:cs="Arial"/>
          <w:b/>
          <w:sz w:val="20"/>
          <w:szCs w:val="20"/>
          <w:lang w:eastAsia="x-none"/>
        </w:rPr>
      </w:pPr>
      <w:r w:rsidRPr="00EA00E9">
        <w:rPr>
          <w:rFonts w:ascii="Century Gothic" w:hAnsi="Century Gothic" w:cs="Arial"/>
          <w:b/>
          <w:sz w:val="20"/>
          <w:szCs w:val="20"/>
          <w:lang w:eastAsia="x-none"/>
        </w:rPr>
        <w:t xml:space="preserve"> Director General</w:t>
      </w:r>
    </w:p>
    <w:p w14:paraId="38B9C25B" w14:textId="5274E6B5" w:rsidR="00706B56" w:rsidRPr="00EA00E9" w:rsidRDefault="00706B56" w:rsidP="0041322D">
      <w:pPr>
        <w:rPr>
          <w:rFonts w:ascii="Century Gothic" w:eastAsia="Arial" w:hAnsi="Century Gothic" w:cs="Arial"/>
          <w:b/>
          <w:color w:val="000000"/>
          <w:sz w:val="24"/>
          <w:szCs w:val="24"/>
          <w:u w:val="single"/>
        </w:rPr>
      </w:pPr>
      <w:r>
        <w:rPr>
          <w:rFonts w:ascii="Century Gothic" w:hAnsi="Century Gothic" w:cs="Arial"/>
          <w:b/>
          <w:sz w:val="20"/>
          <w:szCs w:val="20"/>
          <w:lang w:eastAsia="x-none"/>
        </w:rPr>
        <w:br w:type="page"/>
      </w:r>
    </w:p>
    <w:p w14:paraId="4563E1F4" w14:textId="77777777" w:rsidR="00914244" w:rsidRPr="00EA00E9" w:rsidRDefault="00AB037A" w:rsidP="008C3417">
      <w:pPr>
        <w:pStyle w:val="Prrafodelista"/>
        <w:numPr>
          <w:ilvl w:val="1"/>
          <w:numId w:val="1"/>
        </w:numPr>
        <w:spacing w:after="0"/>
        <w:ind w:left="-426" w:right="-518"/>
        <w:jc w:val="center"/>
        <w:rPr>
          <w:rFonts w:ascii="Century Gothic" w:eastAsia="Arial" w:hAnsi="Century Gothic" w:cs="Arial"/>
          <w:b/>
          <w:color w:val="000000"/>
          <w:sz w:val="24"/>
          <w:szCs w:val="24"/>
          <w:u w:val="single"/>
        </w:rPr>
      </w:pPr>
      <w:r w:rsidRPr="00EA00E9">
        <w:rPr>
          <w:rFonts w:ascii="Century Gothic" w:eastAsia="Arial" w:hAnsi="Century Gothic" w:cs="Arial"/>
          <w:b/>
          <w:color w:val="000000"/>
          <w:sz w:val="24"/>
          <w:szCs w:val="24"/>
          <w:u w:val="single"/>
        </w:rPr>
        <w:t>Adecuaciones del Programa Operativo Anual (POA) del Ejercicio Fiscal 2024</w:t>
      </w:r>
    </w:p>
    <w:p w14:paraId="23E035F1" w14:textId="77777777" w:rsidR="00914244" w:rsidRPr="00EA00E9" w:rsidRDefault="00914244" w:rsidP="008C3417">
      <w:pPr>
        <w:autoSpaceDE w:val="0"/>
        <w:autoSpaceDN w:val="0"/>
        <w:adjustRightInd w:val="0"/>
        <w:spacing w:after="0" w:line="360" w:lineRule="auto"/>
        <w:ind w:left="-426" w:right="-518"/>
        <w:jc w:val="both"/>
        <w:rPr>
          <w:rFonts w:ascii="Century Gothic" w:eastAsia="Arial" w:hAnsi="Century Gothic" w:cs="Arial"/>
          <w:b/>
          <w:color w:val="000000"/>
          <w:sz w:val="24"/>
          <w:szCs w:val="24"/>
          <w:u w:val="single"/>
          <w:lang w:eastAsia="es-MX"/>
        </w:rPr>
      </w:pPr>
    </w:p>
    <w:p w14:paraId="6B823265" w14:textId="77777777" w:rsidR="00914244" w:rsidRPr="00EA00E9" w:rsidRDefault="00914244" w:rsidP="008C3417">
      <w:pPr>
        <w:autoSpaceDE w:val="0"/>
        <w:autoSpaceDN w:val="0"/>
        <w:adjustRightInd w:val="0"/>
        <w:spacing w:after="0" w:line="360" w:lineRule="auto"/>
        <w:ind w:left="-426" w:right="-518"/>
        <w:jc w:val="both"/>
        <w:rPr>
          <w:rFonts w:ascii="Century Gothic" w:eastAsia="Arial" w:hAnsi="Century Gothic" w:cs="Arial"/>
          <w:b/>
          <w:color w:val="000000"/>
          <w:sz w:val="20"/>
          <w:szCs w:val="20"/>
          <w:u w:val="single"/>
        </w:rPr>
      </w:pPr>
      <w:r w:rsidRPr="00EA00E9">
        <w:rPr>
          <w:rFonts w:ascii="Century Gothic" w:hAnsi="Century Gothic" w:cs="Arial"/>
          <w:b/>
          <w:sz w:val="20"/>
          <w:szCs w:val="20"/>
        </w:rPr>
        <w:t>Respetables miembros de la H. Junta Directiva</w:t>
      </w:r>
    </w:p>
    <w:p w14:paraId="7CD43058" w14:textId="77777777" w:rsidR="00914244" w:rsidRPr="00EA00E9" w:rsidRDefault="00914244" w:rsidP="008C3417">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 xml:space="preserve">Con fundamento en el </w:t>
      </w:r>
      <w:r w:rsidRPr="00EA00E9">
        <w:rPr>
          <w:rFonts w:ascii="Century Gothic" w:eastAsia="Arial" w:hAnsi="Century Gothic" w:cs="Arial"/>
          <w:b/>
          <w:color w:val="000000"/>
          <w:sz w:val="20"/>
          <w:szCs w:val="20"/>
        </w:rPr>
        <w:t>Artículo 8 Fracción V del Decreto de Creación No. 0715, de este Colegio de Estudios Científicos y Tecnológicos del Estado de Tabasco</w:t>
      </w:r>
      <w:r w:rsidRPr="00EA00E9">
        <w:rPr>
          <w:rFonts w:ascii="Century Gothic" w:eastAsia="Arial" w:hAnsi="Century Gothic" w:cs="Arial"/>
          <w:color w:val="000000"/>
          <w:sz w:val="20"/>
          <w:szCs w:val="20"/>
        </w:rPr>
        <w:t>, corresponde a Junta Directiva el ejercicio de las siguientes facultades:</w:t>
      </w:r>
    </w:p>
    <w:p w14:paraId="734F9049" w14:textId="77777777" w:rsidR="00914244" w:rsidRPr="00EA00E9" w:rsidRDefault="00914244" w:rsidP="008C3417">
      <w:pPr>
        <w:pStyle w:val="Prrafodelista"/>
        <w:spacing w:after="0"/>
        <w:ind w:left="-426" w:right="-518"/>
        <w:jc w:val="both"/>
        <w:rPr>
          <w:rFonts w:ascii="Century Gothic" w:eastAsia="Arial" w:hAnsi="Century Gothic" w:cs="Arial"/>
          <w:color w:val="000000"/>
          <w:sz w:val="20"/>
          <w:szCs w:val="20"/>
        </w:rPr>
      </w:pPr>
    </w:p>
    <w:p w14:paraId="4E5F2526" w14:textId="77777777" w:rsidR="00914244" w:rsidRPr="00EA00E9" w:rsidRDefault="00914244" w:rsidP="008C3417">
      <w:pPr>
        <w:pStyle w:val="Prrafodelista"/>
        <w:spacing w:after="0"/>
        <w:ind w:left="-426" w:right="-518"/>
        <w:jc w:val="right"/>
        <w:rPr>
          <w:rFonts w:ascii="Century Gothic" w:eastAsia="Arial" w:hAnsi="Century Gothic" w:cs="Arial"/>
          <w:b/>
          <w:i/>
          <w:color w:val="000000"/>
          <w:szCs w:val="24"/>
          <w:u w:val="single"/>
        </w:rPr>
      </w:pPr>
      <w:r w:rsidRPr="00EA00E9">
        <w:rPr>
          <w:rFonts w:ascii="Century Gothic" w:hAnsi="Century Gothic" w:cs="Arial"/>
          <w:b/>
          <w:bCs/>
          <w:i/>
          <w:sz w:val="16"/>
          <w:szCs w:val="18"/>
        </w:rPr>
        <w:t>V.</w:t>
      </w:r>
      <w:r w:rsidRPr="00EA00E9">
        <w:rPr>
          <w:rFonts w:ascii="Century Gothic" w:hAnsi="Century Gothic" w:cs="Arial"/>
          <w:i/>
          <w:sz w:val="16"/>
          <w:szCs w:val="18"/>
        </w:rPr>
        <w:t xml:space="preserve"> Aprobar los programas y los presupuestos del Colegio, así como sus modificaciones, sujetándose a lo dispuesto en las Leyes Relativas del Estado, y en su caso a las asignaciones de gastos y financiamientos autorizado</w:t>
      </w:r>
    </w:p>
    <w:p w14:paraId="3320FA8C" w14:textId="77777777" w:rsidR="00914244" w:rsidRPr="00EA00E9" w:rsidRDefault="00914244" w:rsidP="008C3417">
      <w:pPr>
        <w:pStyle w:val="Prrafodelista"/>
        <w:spacing w:after="0"/>
        <w:ind w:left="-426" w:right="-518"/>
        <w:rPr>
          <w:rFonts w:ascii="Century Gothic" w:eastAsia="Arial" w:hAnsi="Century Gothic" w:cs="Arial"/>
          <w:b/>
          <w:color w:val="000000"/>
          <w:sz w:val="24"/>
          <w:szCs w:val="24"/>
          <w:u w:val="single"/>
        </w:rPr>
      </w:pPr>
    </w:p>
    <w:p w14:paraId="13389B3D" w14:textId="77777777" w:rsidR="00914244" w:rsidRPr="00EA00E9" w:rsidRDefault="00914244" w:rsidP="008C3417">
      <w:pPr>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 xml:space="preserve">Se presenta para su aprobación, las </w:t>
      </w:r>
      <w:r w:rsidRPr="00EA00E9">
        <w:rPr>
          <w:rFonts w:ascii="Century Gothic" w:eastAsia="Arial" w:hAnsi="Century Gothic" w:cs="Arial"/>
          <w:b/>
          <w:color w:val="000000"/>
          <w:sz w:val="20"/>
          <w:szCs w:val="20"/>
        </w:rPr>
        <w:t xml:space="preserve">Adecuaciones del Programa Operativo Anual del Ejercicio Fiscal 2024, </w:t>
      </w:r>
      <w:r w:rsidRPr="00EA00E9">
        <w:rPr>
          <w:rFonts w:ascii="Century Gothic" w:eastAsia="Arial" w:hAnsi="Century Gothic" w:cs="Arial"/>
          <w:color w:val="000000"/>
          <w:sz w:val="20"/>
          <w:szCs w:val="20"/>
        </w:rPr>
        <w:t>consistente en:</w:t>
      </w:r>
    </w:p>
    <w:p w14:paraId="7DA8267C" w14:textId="77777777" w:rsidR="00F733A4" w:rsidRPr="00EA00E9" w:rsidRDefault="00F733A4" w:rsidP="008C3417">
      <w:pPr>
        <w:spacing w:after="0"/>
        <w:ind w:left="-426" w:right="-518"/>
        <w:jc w:val="both"/>
        <w:rPr>
          <w:rFonts w:ascii="Century Gothic" w:eastAsia="Calibri" w:hAnsi="Century Gothic" w:cs="Arial"/>
          <w:sz w:val="20"/>
          <w:szCs w:val="20"/>
        </w:rPr>
      </w:pPr>
      <w:r w:rsidRPr="00EA00E9">
        <w:rPr>
          <w:rFonts w:ascii="Century Gothic" w:eastAsia="Calibri" w:hAnsi="Century Gothic" w:cs="Arial"/>
          <w:sz w:val="20"/>
          <w:szCs w:val="20"/>
        </w:rPr>
        <w:t xml:space="preserve">        </w:t>
      </w:r>
    </w:p>
    <w:p w14:paraId="36D94D25" w14:textId="77777777" w:rsidR="00F733A4" w:rsidRPr="00EA00E9" w:rsidRDefault="00000000" w:rsidP="008C3417">
      <w:pPr>
        <w:spacing w:after="0"/>
        <w:ind w:left="-426" w:right="-518"/>
        <w:jc w:val="both"/>
        <w:rPr>
          <w:rFonts w:ascii="Century Gothic" w:eastAsia="Calibri" w:hAnsi="Century Gothic" w:cs="Arial"/>
          <w:sz w:val="20"/>
          <w:szCs w:val="20"/>
        </w:rPr>
      </w:pPr>
      <w:hyperlink r:id="rId11" w:history="1">
        <w:r w:rsidR="00F733A4" w:rsidRPr="00EA00E9">
          <w:rPr>
            <w:rStyle w:val="Hipervnculo"/>
            <w:rFonts w:ascii="Century Gothic" w:eastAsia="Calibri" w:hAnsi="Century Gothic" w:cs="Arial"/>
            <w:sz w:val="20"/>
            <w:szCs w:val="20"/>
          </w:rPr>
          <w:t>Ver anexos en formato Excel.</w:t>
        </w:r>
      </w:hyperlink>
    </w:p>
    <w:p w14:paraId="2DF2796B" w14:textId="77777777" w:rsidR="00F733A4" w:rsidRDefault="00F733A4" w:rsidP="008C3417">
      <w:pPr>
        <w:spacing w:after="0"/>
        <w:ind w:left="-426" w:right="-518"/>
        <w:jc w:val="both"/>
        <w:rPr>
          <w:rFonts w:ascii="Century Gothic" w:eastAsia="Calibri" w:hAnsi="Century Gothic" w:cs="Arial"/>
          <w:sz w:val="20"/>
          <w:szCs w:val="20"/>
        </w:rPr>
      </w:pPr>
    </w:p>
    <w:p w14:paraId="4A28D8E9" w14:textId="77777777" w:rsidR="008C3417" w:rsidRDefault="008C3417" w:rsidP="008C3417">
      <w:pPr>
        <w:spacing w:after="0"/>
        <w:ind w:left="-426" w:right="-518"/>
        <w:jc w:val="both"/>
        <w:rPr>
          <w:rFonts w:ascii="Century Gothic" w:eastAsia="Calibri" w:hAnsi="Century Gothic" w:cs="Arial"/>
          <w:sz w:val="20"/>
          <w:szCs w:val="20"/>
        </w:rPr>
      </w:pPr>
    </w:p>
    <w:p w14:paraId="1C1630B9" w14:textId="77777777" w:rsidR="008C3417" w:rsidRDefault="008C3417" w:rsidP="008C3417">
      <w:pPr>
        <w:spacing w:after="0"/>
        <w:ind w:left="-426" w:right="-518"/>
        <w:jc w:val="both"/>
        <w:rPr>
          <w:rFonts w:ascii="Century Gothic" w:eastAsia="Calibri" w:hAnsi="Century Gothic" w:cs="Arial"/>
          <w:sz w:val="20"/>
          <w:szCs w:val="20"/>
        </w:rPr>
      </w:pPr>
    </w:p>
    <w:p w14:paraId="1A57E707" w14:textId="77777777" w:rsidR="008C3417" w:rsidRDefault="008C3417" w:rsidP="008C3417">
      <w:pPr>
        <w:spacing w:after="0"/>
        <w:ind w:left="-426" w:right="-518"/>
        <w:jc w:val="both"/>
        <w:rPr>
          <w:rFonts w:ascii="Century Gothic" w:eastAsia="Calibri" w:hAnsi="Century Gothic" w:cs="Arial"/>
          <w:sz w:val="20"/>
          <w:szCs w:val="20"/>
        </w:rPr>
      </w:pPr>
    </w:p>
    <w:p w14:paraId="3946A566" w14:textId="77777777" w:rsidR="00F733A4" w:rsidRPr="00EA00E9" w:rsidRDefault="00F733A4" w:rsidP="008C3417">
      <w:pPr>
        <w:spacing w:after="0"/>
        <w:ind w:left="-426" w:right="-518"/>
        <w:jc w:val="both"/>
        <w:rPr>
          <w:rFonts w:ascii="Century Gothic" w:eastAsia="Calibri" w:hAnsi="Century Gothic" w:cs="Arial"/>
          <w:sz w:val="20"/>
          <w:szCs w:val="20"/>
        </w:rPr>
      </w:pPr>
    </w:p>
    <w:p w14:paraId="66441A30" w14:textId="77777777" w:rsidR="00914244" w:rsidRPr="00EA00E9" w:rsidRDefault="00914244" w:rsidP="008C3417">
      <w:pPr>
        <w:spacing w:after="0" w:line="360" w:lineRule="auto"/>
        <w:ind w:left="-426" w:right="-518"/>
        <w:jc w:val="both"/>
        <w:rPr>
          <w:rFonts w:ascii="Century Gothic" w:hAnsi="Century Gothic" w:cs="Arial"/>
          <w:b/>
          <w:sz w:val="20"/>
          <w:szCs w:val="20"/>
        </w:rPr>
      </w:pPr>
      <w:r w:rsidRPr="00EA00E9">
        <w:rPr>
          <w:rFonts w:ascii="Century Gothic" w:hAnsi="Century Gothic" w:cs="Arial"/>
          <w:b/>
          <w:sz w:val="20"/>
          <w:szCs w:val="20"/>
        </w:rPr>
        <w:t>Justificación</w:t>
      </w:r>
    </w:p>
    <w:p w14:paraId="5DAD7F00" w14:textId="77777777" w:rsidR="00914244" w:rsidRPr="00EA00E9" w:rsidRDefault="00914244" w:rsidP="008C3417">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Con base a las disposiciones de los órganos normativos, y en particular a solicitud de esta H. Junta Directiva, se da cumplimiento a nuestra responsabilidad de servidores públicos bajo el principio de la rendición de cuentas, para lo cual nos avocamos a los preceptos de planeación y evaluación como ejes de transparencia de la gestión pública, buen desempeño y calidad institucional.</w:t>
      </w:r>
    </w:p>
    <w:p w14:paraId="63EDFB7D" w14:textId="77777777" w:rsidR="00914244" w:rsidRDefault="00914244" w:rsidP="008C3417">
      <w:pPr>
        <w:pStyle w:val="Prrafodelista"/>
        <w:spacing w:after="0"/>
        <w:ind w:left="-426" w:right="-518"/>
        <w:jc w:val="both"/>
        <w:rPr>
          <w:rFonts w:ascii="Century Gothic" w:hAnsi="Century Gothic" w:cs="Arial"/>
          <w:sz w:val="20"/>
          <w:szCs w:val="20"/>
        </w:rPr>
      </w:pPr>
    </w:p>
    <w:p w14:paraId="3BD5D81B" w14:textId="77777777" w:rsidR="008C3417" w:rsidRDefault="008C3417" w:rsidP="008C3417">
      <w:pPr>
        <w:pStyle w:val="Prrafodelista"/>
        <w:spacing w:after="0"/>
        <w:ind w:left="-426" w:right="-518"/>
        <w:jc w:val="both"/>
        <w:rPr>
          <w:rFonts w:ascii="Century Gothic" w:hAnsi="Century Gothic" w:cs="Arial"/>
          <w:sz w:val="20"/>
          <w:szCs w:val="20"/>
        </w:rPr>
      </w:pPr>
    </w:p>
    <w:p w14:paraId="15D05AA7" w14:textId="77777777" w:rsidR="008C3417" w:rsidRPr="00EA00E9" w:rsidRDefault="008C3417" w:rsidP="008C3417">
      <w:pPr>
        <w:pStyle w:val="Prrafodelista"/>
        <w:spacing w:after="0"/>
        <w:ind w:left="-426" w:right="-518"/>
        <w:jc w:val="both"/>
        <w:rPr>
          <w:rFonts w:ascii="Century Gothic" w:hAnsi="Century Gothic" w:cs="Arial"/>
          <w:sz w:val="20"/>
          <w:szCs w:val="20"/>
        </w:rPr>
      </w:pPr>
    </w:p>
    <w:p w14:paraId="75328026" w14:textId="77777777" w:rsidR="00914244" w:rsidRPr="00EA00E9" w:rsidRDefault="00914244" w:rsidP="008C3417">
      <w:pPr>
        <w:spacing w:line="360" w:lineRule="auto"/>
        <w:ind w:left="-426" w:right="-518"/>
        <w:jc w:val="both"/>
        <w:rPr>
          <w:rFonts w:ascii="Century Gothic" w:hAnsi="Century Gothic" w:cs="Arial"/>
          <w:sz w:val="20"/>
          <w:szCs w:val="20"/>
          <w:lang w:val="x-none" w:eastAsia="x-none"/>
        </w:rPr>
      </w:pPr>
      <w:r w:rsidRPr="00EA00E9">
        <w:rPr>
          <w:rFonts w:ascii="Century Gothic" w:hAnsi="Century Gothic" w:cs="Arial"/>
          <w:sz w:val="20"/>
          <w:szCs w:val="20"/>
          <w:lang w:val="x-none" w:eastAsia="x-none"/>
        </w:rPr>
        <w:t>Respetuosamente</w:t>
      </w:r>
    </w:p>
    <w:p w14:paraId="2D6B1696" w14:textId="77777777" w:rsidR="00914244" w:rsidRPr="00EA00E9" w:rsidRDefault="00914244" w:rsidP="008C3417">
      <w:pPr>
        <w:spacing w:after="0"/>
        <w:ind w:left="-426" w:right="-518"/>
        <w:jc w:val="both"/>
        <w:rPr>
          <w:rFonts w:ascii="Century Gothic" w:hAnsi="Century Gothic" w:cs="Arial"/>
          <w:b/>
          <w:sz w:val="20"/>
          <w:szCs w:val="20"/>
          <w:lang w:eastAsia="x-none"/>
        </w:rPr>
      </w:pPr>
      <w:r w:rsidRPr="00EA00E9">
        <w:rPr>
          <w:rFonts w:ascii="Century Gothic" w:hAnsi="Century Gothic" w:cs="Arial"/>
          <w:b/>
          <w:sz w:val="20"/>
          <w:szCs w:val="20"/>
          <w:lang w:eastAsia="x-none"/>
        </w:rPr>
        <w:t>Daniel Ochoa Leyva</w:t>
      </w:r>
    </w:p>
    <w:p w14:paraId="004E37D0" w14:textId="69C38DE2" w:rsidR="00914244" w:rsidRDefault="00914244" w:rsidP="008C3417">
      <w:pPr>
        <w:spacing w:after="0"/>
        <w:ind w:left="-426" w:right="-518"/>
        <w:jc w:val="both"/>
        <w:rPr>
          <w:rFonts w:ascii="Century Gothic" w:hAnsi="Century Gothic" w:cs="Arial"/>
          <w:b/>
          <w:sz w:val="20"/>
          <w:szCs w:val="20"/>
          <w:lang w:eastAsia="x-none"/>
        </w:rPr>
      </w:pPr>
      <w:r w:rsidRPr="00EA00E9">
        <w:rPr>
          <w:rFonts w:ascii="Century Gothic" w:hAnsi="Century Gothic" w:cs="Arial"/>
          <w:b/>
          <w:sz w:val="20"/>
          <w:szCs w:val="20"/>
          <w:lang w:eastAsia="x-none"/>
        </w:rPr>
        <w:t xml:space="preserve"> Director General</w:t>
      </w:r>
    </w:p>
    <w:p w14:paraId="0E271908" w14:textId="0CF7FA09" w:rsidR="0041322D" w:rsidRDefault="0041322D" w:rsidP="008C3417">
      <w:pPr>
        <w:spacing w:after="0"/>
        <w:ind w:left="-426" w:right="-518"/>
        <w:jc w:val="both"/>
        <w:rPr>
          <w:rFonts w:ascii="Century Gothic" w:hAnsi="Century Gothic" w:cs="Arial"/>
          <w:b/>
          <w:sz w:val="20"/>
          <w:szCs w:val="20"/>
          <w:lang w:eastAsia="x-none"/>
        </w:rPr>
      </w:pPr>
    </w:p>
    <w:p w14:paraId="203FF29B" w14:textId="504AD4C9" w:rsidR="0041322D" w:rsidRDefault="0041322D" w:rsidP="008C3417">
      <w:pPr>
        <w:spacing w:after="0"/>
        <w:ind w:left="-426" w:right="-518"/>
        <w:jc w:val="both"/>
        <w:rPr>
          <w:rFonts w:ascii="Century Gothic" w:hAnsi="Century Gothic" w:cs="Arial"/>
          <w:b/>
          <w:sz w:val="20"/>
          <w:szCs w:val="20"/>
          <w:lang w:eastAsia="x-none"/>
        </w:rPr>
      </w:pPr>
    </w:p>
    <w:p w14:paraId="61D210DD" w14:textId="52DDD310" w:rsidR="0041322D" w:rsidRDefault="0041322D" w:rsidP="008C3417">
      <w:pPr>
        <w:spacing w:after="0"/>
        <w:ind w:left="-426" w:right="-518"/>
        <w:jc w:val="both"/>
        <w:rPr>
          <w:rFonts w:ascii="Century Gothic" w:hAnsi="Century Gothic" w:cs="Arial"/>
          <w:b/>
          <w:sz w:val="20"/>
          <w:szCs w:val="20"/>
          <w:lang w:eastAsia="x-none"/>
        </w:rPr>
      </w:pPr>
    </w:p>
    <w:p w14:paraId="22F6F26B" w14:textId="76BEB208" w:rsidR="0041322D" w:rsidRDefault="0041322D" w:rsidP="008C3417">
      <w:pPr>
        <w:spacing w:after="0"/>
        <w:ind w:left="-426" w:right="-518"/>
        <w:jc w:val="both"/>
        <w:rPr>
          <w:rFonts w:ascii="Century Gothic" w:hAnsi="Century Gothic" w:cs="Arial"/>
          <w:b/>
          <w:sz w:val="20"/>
          <w:szCs w:val="20"/>
          <w:lang w:eastAsia="x-none"/>
        </w:rPr>
      </w:pPr>
    </w:p>
    <w:p w14:paraId="0CC0E1D5" w14:textId="5EA464D8" w:rsidR="0041322D" w:rsidRDefault="0041322D" w:rsidP="008C3417">
      <w:pPr>
        <w:spacing w:after="0"/>
        <w:ind w:left="-426" w:right="-518"/>
        <w:jc w:val="both"/>
        <w:rPr>
          <w:rFonts w:ascii="Century Gothic" w:hAnsi="Century Gothic" w:cs="Arial"/>
          <w:b/>
          <w:sz w:val="20"/>
          <w:szCs w:val="20"/>
          <w:lang w:eastAsia="x-none"/>
        </w:rPr>
      </w:pPr>
    </w:p>
    <w:p w14:paraId="63BDA2B6" w14:textId="7D17FDB3" w:rsidR="0041322D" w:rsidRDefault="0041322D" w:rsidP="008C3417">
      <w:pPr>
        <w:spacing w:after="0"/>
        <w:ind w:left="-426" w:right="-518"/>
        <w:jc w:val="both"/>
        <w:rPr>
          <w:rFonts w:ascii="Century Gothic" w:hAnsi="Century Gothic" w:cs="Arial"/>
          <w:b/>
          <w:sz w:val="20"/>
          <w:szCs w:val="20"/>
          <w:lang w:eastAsia="x-none"/>
        </w:rPr>
      </w:pPr>
    </w:p>
    <w:p w14:paraId="1C6CB736" w14:textId="11BD5DC6" w:rsidR="0041322D" w:rsidRDefault="0041322D" w:rsidP="008C3417">
      <w:pPr>
        <w:spacing w:after="0"/>
        <w:ind w:left="-426" w:right="-518"/>
        <w:jc w:val="both"/>
        <w:rPr>
          <w:rFonts w:ascii="Century Gothic" w:hAnsi="Century Gothic" w:cs="Arial"/>
          <w:b/>
          <w:sz w:val="20"/>
          <w:szCs w:val="20"/>
          <w:lang w:eastAsia="x-none"/>
        </w:rPr>
      </w:pPr>
    </w:p>
    <w:p w14:paraId="28C32F86" w14:textId="6303032A" w:rsidR="0041322D" w:rsidRDefault="0041322D" w:rsidP="008C3417">
      <w:pPr>
        <w:spacing w:after="0"/>
        <w:ind w:left="-426" w:right="-518"/>
        <w:jc w:val="both"/>
        <w:rPr>
          <w:rFonts w:ascii="Century Gothic" w:hAnsi="Century Gothic" w:cs="Arial"/>
          <w:b/>
          <w:sz w:val="20"/>
          <w:szCs w:val="20"/>
          <w:lang w:eastAsia="x-none"/>
        </w:rPr>
      </w:pPr>
    </w:p>
    <w:p w14:paraId="059D5A26" w14:textId="009808E6" w:rsidR="0041322D" w:rsidRDefault="0041322D" w:rsidP="008C3417">
      <w:pPr>
        <w:spacing w:after="0"/>
        <w:ind w:left="-426" w:right="-518"/>
        <w:jc w:val="both"/>
        <w:rPr>
          <w:rFonts w:ascii="Century Gothic" w:hAnsi="Century Gothic" w:cs="Arial"/>
          <w:b/>
          <w:sz w:val="20"/>
          <w:szCs w:val="20"/>
          <w:lang w:eastAsia="x-none"/>
        </w:rPr>
      </w:pPr>
    </w:p>
    <w:p w14:paraId="639A0FA8" w14:textId="28579167" w:rsidR="0041322D" w:rsidRDefault="0041322D" w:rsidP="008C3417">
      <w:pPr>
        <w:spacing w:after="0"/>
        <w:ind w:left="-426" w:right="-518"/>
        <w:jc w:val="both"/>
        <w:rPr>
          <w:rFonts w:ascii="Century Gothic" w:hAnsi="Century Gothic" w:cs="Arial"/>
          <w:b/>
          <w:sz w:val="20"/>
          <w:szCs w:val="20"/>
          <w:lang w:eastAsia="x-none"/>
        </w:rPr>
      </w:pPr>
    </w:p>
    <w:p w14:paraId="4271D48A" w14:textId="23F38DD9" w:rsidR="0041322D" w:rsidRDefault="0041322D" w:rsidP="008C3417">
      <w:pPr>
        <w:spacing w:after="0"/>
        <w:ind w:left="-426" w:right="-518"/>
        <w:jc w:val="both"/>
        <w:rPr>
          <w:rFonts w:ascii="Century Gothic" w:hAnsi="Century Gothic" w:cs="Arial"/>
          <w:b/>
          <w:sz w:val="20"/>
          <w:szCs w:val="20"/>
          <w:lang w:eastAsia="x-none"/>
        </w:rPr>
      </w:pPr>
    </w:p>
    <w:p w14:paraId="51957DE5" w14:textId="6F0B9FA4" w:rsidR="0041322D" w:rsidRDefault="0041322D" w:rsidP="008C3417">
      <w:pPr>
        <w:spacing w:after="0"/>
        <w:ind w:left="-426" w:right="-518"/>
        <w:jc w:val="both"/>
        <w:rPr>
          <w:rFonts w:ascii="Century Gothic" w:hAnsi="Century Gothic" w:cs="Arial"/>
          <w:b/>
          <w:sz w:val="20"/>
          <w:szCs w:val="20"/>
          <w:lang w:eastAsia="x-none"/>
        </w:rPr>
      </w:pPr>
    </w:p>
    <w:p w14:paraId="2BF85489" w14:textId="77777777" w:rsidR="0041322D" w:rsidRPr="00EA00E9" w:rsidRDefault="0041322D" w:rsidP="008C3417">
      <w:pPr>
        <w:spacing w:after="0"/>
        <w:ind w:left="-426" w:right="-518"/>
        <w:jc w:val="both"/>
        <w:rPr>
          <w:rFonts w:ascii="Century Gothic" w:eastAsia="Arial" w:hAnsi="Century Gothic" w:cs="Arial"/>
          <w:b/>
          <w:color w:val="000000"/>
          <w:sz w:val="24"/>
          <w:szCs w:val="24"/>
          <w:u w:val="single"/>
        </w:rPr>
      </w:pPr>
    </w:p>
    <w:p w14:paraId="53BFC655" w14:textId="77777777" w:rsidR="00F733A4" w:rsidRPr="00EA00E9" w:rsidRDefault="007245EA" w:rsidP="008C3417">
      <w:pPr>
        <w:pStyle w:val="Prrafodelista"/>
        <w:numPr>
          <w:ilvl w:val="1"/>
          <w:numId w:val="1"/>
        </w:numPr>
        <w:spacing w:after="0"/>
        <w:ind w:left="-426" w:right="-518"/>
        <w:jc w:val="center"/>
        <w:rPr>
          <w:rFonts w:ascii="Century Gothic" w:eastAsia="Arial" w:hAnsi="Century Gothic" w:cs="Arial"/>
          <w:b/>
          <w:color w:val="000000"/>
          <w:sz w:val="24"/>
          <w:szCs w:val="24"/>
          <w:u w:val="single"/>
        </w:rPr>
      </w:pPr>
      <w:r w:rsidRPr="00EA00E9">
        <w:rPr>
          <w:rFonts w:ascii="Century Gothic" w:eastAsia="Arial" w:hAnsi="Century Gothic" w:cs="Arial"/>
          <w:b/>
          <w:color w:val="000000"/>
          <w:sz w:val="24"/>
          <w:szCs w:val="24"/>
          <w:u w:val="single"/>
        </w:rPr>
        <w:t>Anteproyecto del Presupuesto de</w:t>
      </w:r>
      <w:r w:rsidR="00AB037A" w:rsidRPr="00EA00E9">
        <w:rPr>
          <w:rFonts w:ascii="Century Gothic" w:eastAsia="Arial" w:hAnsi="Century Gothic" w:cs="Arial"/>
          <w:b/>
          <w:color w:val="000000"/>
          <w:sz w:val="24"/>
          <w:szCs w:val="24"/>
          <w:u w:val="single"/>
        </w:rPr>
        <w:t xml:space="preserve"> Ingresos </w:t>
      </w:r>
      <w:r w:rsidRPr="00EA00E9">
        <w:rPr>
          <w:rFonts w:ascii="Century Gothic" w:eastAsia="Arial" w:hAnsi="Century Gothic" w:cs="Arial"/>
          <w:b/>
          <w:color w:val="000000"/>
          <w:sz w:val="24"/>
          <w:szCs w:val="24"/>
          <w:u w:val="single"/>
        </w:rPr>
        <w:t>y Egresos para el Ejercicio Fiscal 2025</w:t>
      </w:r>
    </w:p>
    <w:p w14:paraId="7F288551" w14:textId="77777777" w:rsidR="008C3417" w:rsidRDefault="008C3417" w:rsidP="008C3417">
      <w:pPr>
        <w:autoSpaceDE w:val="0"/>
        <w:autoSpaceDN w:val="0"/>
        <w:adjustRightInd w:val="0"/>
        <w:spacing w:after="0" w:line="360" w:lineRule="auto"/>
        <w:ind w:left="-426" w:right="-518"/>
        <w:jc w:val="both"/>
        <w:rPr>
          <w:rFonts w:ascii="Century Gothic" w:hAnsi="Century Gothic" w:cs="Arial"/>
          <w:b/>
          <w:sz w:val="20"/>
          <w:szCs w:val="20"/>
        </w:rPr>
      </w:pPr>
    </w:p>
    <w:p w14:paraId="508F65DE" w14:textId="77777777" w:rsidR="00F733A4" w:rsidRPr="00EA00E9" w:rsidRDefault="00F733A4" w:rsidP="008C3417">
      <w:pPr>
        <w:autoSpaceDE w:val="0"/>
        <w:autoSpaceDN w:val="0"/>
        <w:adjustRightInd w:val="0"/>
        <w:spacing w:after="0" w:line="360" w:lineRule="auto"/>
        <w:ind w:left="-426" w:right="-518"/>
        <w:jc w:val="both"/>
        <w:rPr>
          <w:rFonts w:ascii="Century Gothic" w:eastAsia="Arial" w:hAnsi="Century Gothic" w:cs="Arial"/>
          <w:b/>
          <w:color w:val="000000"/>
          <w:sz w:val="20"/>
          <w:szCs w:val="20"/>
          <w:u w:val="single"/>
        </w:rPr>
      </w:pPr>
      <w:r w:rsidRPr="00EA00E9">
        <w:rPr>
          <w:rFonts w:ascii="Century Gothic" w:hAnsi="Century Gothic" w:cs="Arial"/>
          <w:b/>
          <w:sz w:val="20"/>
          <w:szCs w:val="20"/>
        </w:rPr>
        <w:t>Respetables miembros de la H. Junta Directiva</w:t>
      </w:r>
    </w:p>
    <w:p w14:paraId="2843CFCA" w14:textId="77777777" w:rsidR="00F733A4" w:rsidRPr="00EA00E9" w:rsidRDefault="00F733A4" w:rsidP="008C3417">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 xml:space="preserve">Con fundamento en el </w:t>
      </w:r>
      <w:r w:rsidRPr="00EA00E9">
        <w:rPr>
          <w:rFonts w:ascii="Century Gothic" w:eastAsia="Arial" w:hAnsi="Century Gothic" w:cs="Arial"/>
          <w:b/>
          <w:color w:val="000000"/>
          <w:sz w:val="20"/>
          <w:szCs w:val="20"/>
        </w:rPr>
        <w:t>Artículo 8 Fracción V del Decreto de Creación No. 0715, de este Colegio de Estudios Científicos y Tecnológicos del Estado de Tabasco</w:t>
      </w:r>
      <w:r w:rsidRPr="00EA00E9">
        <w:rPr>
          <w:rFonts w:ascii="Century Gothic" w:eastAsia="Arial" w:hAnsi="Century Gothic" w:cs="Arial"/>
          <w:color w:val="000000"/>
          <w:sz w:val="20"/>
          <w:szCs w:val="20"/>
        </w:rPr>
        <w:t>, corresponde a Junta Directiva el ejercicio de las siguientes facultades:</w:t>
      </w:r>
    </w:p>
    <w:p w14:paraId="4C873F90" w14:textId="77777777" w:rsidR="00F733A4" w:rsidRPr="00EA00E9" w:rsidRDefault="00F733A4" w:rsidP="008C3417">
      <w:pPr>
        <w:pStyle w:val="Prrafodelista"/>
        <w:spacing w:after="0"/>
        <w:ind w:left="-426" w:right="-518"/>
        <w:jc w:val="both"/>
        <w:rPr>
          <w:rFonts w:ascii="Century Gothic" w:eastAsia="Arial" w:hAnsi="Century Gothic" w:cs="Arial"/>
          <w:color w:val="000000"/>
          <w:sz w:val="20"/>
          <w:szCs w:val="20"/>
        </w:rPr>
      </w:pPr>
    </w:p>
    <w:p w14:paraId="7B9E6694" w14:textId="77777777" w:rsidR="00F733A4" w:rsidRPr="00EA00E9" w:rsidRDefault="00F733A4" w:rsidP="008C3417">
      <w:pPr>
        <w:pStyle w:val="Prrafodelista"/>
        <w:spacing w:after="0"/>
        <w:ind w:left="-426" w:right="-518"/>
        <w:jc w:val="right"/>
        <w:rPr>
          <w:rFonts w:ascii="Century Gothic" w:eastAsia="Arial" w:hAnsi="Century Gothic" w:cs="Arial"/>
          <w:b/>
          <w:i/>
          <w:color w:val="000000"/>
          <w:szCs w:val="24"/>
          <w:u w:val="single"/>
        </w:rPr>
      </w:pPr>
      <w:r w:rsidRPr="00EA00E9">
        <w:rPr>
          <w:rFonts w:ascii="Century Gothic" w:hAnsi="Century Gothic" w:cs="Arial"/>
          <w:b/>
          <w:bCs/>
          <w:i/>
          <w:sz w:val="16"/>
          <w:szCs w:val="18"/>
        </w:rPr>
        <w:t>V.</w:t>
      </w:r>
      <w:r w:rsidRPr="00EA00E9">
        <w:rPr>
          <w:rFonts w:ascii="Century Gothic" w:hAnsi="Century Gothic" w:cs="Arial"/>
          <w:i/>
          <w:sz w:val="16"/>
          <w:szCs w:val="18"/>
        </w:rPr>
        <w:t xml:space="preserve"> Aprobar los programas y los presupuestos del Colegio, así como sus modificaciones, sujetándose a lo dispuesto en las Leyes Relativas del Estado, y en su caso a las asignaciones de gastos y financiamientos autorizado</w:t>
      </w:r>
    </w:p>
    <w:p w14:paraId="06D231DB" w14:textId="77777777" w:rsidR="00F733A4" w:rsidRPr="00EA00E9" w:rsidRDefault="00F733A4" w:rsidP="008C3417">
      <w:pPr>
        <w:pStyle w:val="Prrafodelista"/>
        <w:spacing w:after="0"/>
        <w:ind w:left="-426" w:right="-518"/>
        <w:rPr>
          <w:rFonts w:ascii="Century Gothic" w:eastAsia="Arial" w:hAnsi="Century Gothic" w:cs="Arial"/>
          <w:b/>
          <w:color w:val="000000"/>
          <w:sz w:val="24"/>
          <w:szCs w:val="24"/>
          <w:u w:val="single"/>
        </w:rPr>
      </w:pPr>
    </w:p>
    <w:p w14:paraId="48CF5C39" w14:textId="77777777" w:rsidR="00F733A4" w:rsidRPr="00EA00E9" w:rsidRDefault="00F733A4" w:rsidP="008C3417">
      <w:pPr>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 xml:space="preserve">Se presenta para su aprobación, las </w:t>
      </w:r>
      <w:r w:rsidR="0040577C" w:rsidRPr="00EA00E9">
        <w:rPr>
          <w:rFonts w:ascii="Century Gothic" w:eastAsia="Arial" w:hAnsi="Century Gothic" w:cs="Arial"/>
          <w:b/>
          <w:color w:val="000000"/>
          <w:sz w:val="20"/>
          <w:szCs w:val="20"/>
        </w:rPr>
        <w:t>Anteproyecto del Presupuesto de Ingresos y Egresos para el Ejercicio Fiscal 2025</w:t>
      </w:r>
      <w:r w:rsidRPr="00EA00E9">
        <w:rPr>
          <w:rFonts w:ascii="Century Gothic" w:eastAsia="Arial" w:hAnsi="Century Gothic" w:cs="Arial"/>
          <w:b/>
          <w:color w:val="000000"/>
          <w:sz w:val="20"/>
          <w:szCs w:val="20"/>
        </w:rPr>
        <w:t xml:space="preserve">, </w:t>
      </w:r>
      <w:r w:rsidRPr="00EA00E9">
        <w:rPr>
          <w:rFonts w:ascii="Century Gothic" w:eastAsia="Arial" w:hAnsi="Century Gothic" w:cs="Arial"/>
          <w:color w:val="000000"/>
          <w:sz w:val="20"/>
          <w:szCs w:val="20"/>
        </w:rPr>
        <w:t>consistente en:</w:t>
      </w:r>
    </w:p>
    <w:p w14:paraId="5611E35A" w14:textId="77777777" w:rsidR="00F733A4" w:rsidRPr="00EA00E9" w:rsidRDefault="00F733A4" w:rsidP="008C3417">
      <w:pPr>
        <w:spacing w:after="0"/>
        <w:ind w:left="-426" w:right="-518"/>
        <w:jc w:val="both"/>
        <w:rPr>
          <w:rFonts w:ascii="Century Gothic" w:eastAsia="Calibri" w:hAnsi="Century Gothic" w:cs="Arial"/>
          <w:sz w:val="20"/>
          <w:szCs w:val="20"/>
        </w:rPr>
      </w:pPr>
      <w:r w:rsidRPr="00EA00E9">
        <w:rPr>
          <w:rFonts w:ascii="Century Gothic" w:eastAsia="Calibri" w:hAnsi="Century Gothic" w:cs="Arial"/>
          <w:sz w:val="20"/>
          <w:szCs w:val="20"/>
        </w:rPr>
        <w:t xml:space="preserve">        </w:t>
      </w:r>
    </w:p>
    <w:p w14:paraId="074BDC13" w14:textId="77777777" w:rsidR="00F733A4" w:rsidRPr="00EA00E9" w:rsidRDefault="00000000" w:rsidP="008C3417">
      <w:pPr>
        <w:spacing w:after="0"/>
        <w:ind w:left="-426" w:right="-518"/>
        <w:jc w:val="both"/>
        <w:rPr>
          <w:rFonts w:ascii="Century Gothic" w:eastAsia="Calibri" w:hAnsi="Century Gothic" w:cs="Arial"/>
          <w:sz w:val="20"/>
          <w:szCs w:val="20"/>
        </w:rPr>
      </w:pPr>
      <w:hyperlink r:id="rId12" w:history="1">
        <w:r w:rsidR="00F733A4" w:rsidRPr="00EA00E9">
          <w:rPr>
            <w:rStyle w:val="Hipervnculo"/>
            <w:rFonts w:ascii="Century Gothic" w:eastAsia="Calibri" w:hAnsi="Century Gothic" w:cs="Arial"/>
            <w:sz w:val="20"/>
            <w:szCs w:val="20"/>
          </w:rPr>
          <w:t>Ver anexos en formato Excel.</w:t>
        </w:r>
      </w:hyperlink>
    </w:p>
    <w:p w14:paraId="0446795B" w14:textId="77777777" w:rsidR="002234DC" w:rsidRPr="00EA00E9" w:rsidRDefault="00000000" w:rsidP="008C3417">
      <w:pPr>
        <w:spacing w:after="0"/>
        <w:ind w:left="-426" w:right="-518"/>
        <w:jc w:val="both"/>
        <w:rPr>
          <w:rFonts w:ascii="Century Gothic" w:eastAsia="Calibri" w:hAnsi="Century Gothic" w:cs="Arial"/>
          <w:sz w:val="20"/>
          <w:szCs w:val="20"/>
        </w:rPr>
      </w:pPr>
      <w:hyperlink r:id="rId13" w:history="1">
        <w:r w:rsidR="002234DC" w:rsidRPr="00EA00E9">
          <w:rPr>
            <w:rStyle w:val="Hipervnculo"/>
            <w:rFonts w:ascii="Century Gothic" w:eastAsia="Calibri" w:hAnsi="Century Gothic" w:cs="Arial"/>
            <w:sz w:val="20"/>
            <w:szCs w:val="20"/>
          </w:rPr>
          <w:t>Ver anexos</w:t>
        </w:r>
      </w:hyperlink>
    </w:p>
    <w:p w14:paraId="1EAA513B" w14:textId="77777777" w:rsidR="00F733A4" w:rsidRPr="00EA00E9" w:rsidRDefault="00F733A4" w:rsidP="008C3417">
      <w:pPr>
        <w:spacing w:after="0"/>
        <w:ind w:left="-426" w:right="-518"/>
        <w:jc w:val="both"/>
        <w:rPr>
          <w:rFonts w:ascii="Century Gothic" w:eastAsia="Calibri" w:hAnsi="Century Gothic" w:cs="Arial"/>
          <w:sz w:val="20"/>
          <w:szCs w:val="20"/>
        </w:rPr>
      </w:pPr>
    </w:p>
    <w:p w14:paraId="61E84DF9" w14:textId="77777777" w:rsidR="00F733A4" w:rsidRPr="00EA00E9" w:rsidRDefault="00F733A4" w:rsidP="008C3417">
      <w:pPr>
        <w:spacing w:after="0"/>
        <w:ind w:left="-426" w:right="-518"/>
        <w:jc w:val="both"/>
        <w:rPr>
          <w:rFonts w:ascii="Century Gothic" w:eastAsia="Calibri" w:hAnsi="Century Gothic" w:cs="Arial"/>
          <w:sz w:val="20"/>
          <w:szCs w:val="20"/>
        </w:rPr>
      </w:pPr>
    </w:p>
    <w:p w14:paraId="28042E3D" w14:textId="77777777" w:rsidR="00F733A4" w:rsidRPr="00EA00E9" w:rsidRDefault="00F733A4" w:rsidP="008C3417">
      <w:pPr>
        <w:spacing w:after="0"/>
        <w:ind w:left="-426" w:right="-518"/>
        <w:jc w:val="both"/>
        <w:rPr>
          <w:rFonts w:ascii="Century Gothic" w:eastAsia="Calibri" w:hAnsi="Century Gothic" w:cs="Arial"/>
          <w:sz w:val="20"/>
          <w:szCs w:val="20"/>
        </w:rPr>
      </w:pPr>
    </w:p>
    <w:p w14:paraId="436E9966" w14:textId="77777777" w:rsidR="008C3417" w:rsidRDefault="008C3417" w:rsidP="008C3417">
      <w:pPr>
        <w:spacing w:after="0" w:line="360" w:lineRule="auto"/>
        <w:ind w:left="-426" w:right="-518"/>
        <w:jc w:val="both"/>
        <w:rPr>
          <w:rFonts w:ascii="Century Gothic" w:hAnsi="Century Gothic" w:cs="Arial"/>
          <w:b/>
          <w:sz w:val="20"/>
          <w:szCs w:val="20"/>
        </w:rPr>
      </w:pPr>
    </w:p>
    <w:p w14:paraId="04FFC396" w14:textId="77777777" w:rsidR="00F733A4" w:rsidRPr="00EA00E9" w:rsidRDefault="00F733A4" w:rsidP="008C3417">
      <w:pPr>
        <w:spacing w:after="0" w:line="360" w:lineRule="auto"/>
        <w:ind w:left="-426" w:right="-518"/>
        <w:jc w:val="both"/>
        <w:rPr>
          <w:rFonts w:ascii="Century Gothic" w:hAnsi="Century Gothic" w:cs="Arial"/>
          <w:b/>
          <w:sz w:val="20"/>
          <w:szCs w:val="20"/>
        </w:rPr>
      </w:pPr>
      <w:r w:rsidRPr="00EA00E9">
        <w:rPr>
          <w:rFonts w:ascii="Century Gothic" w:hAnsi="Century Gothic" w:cs="Arial"/>
          <w:b/>
          <w:sz w:val="20"/>
          <w:szCs w:val="20"/>
        </w:rPr>
        <w:t>Justificación</w:t>
      </w:r>
    </w:p>
    <w:p w14:paraId="62FF09B0" w14:textId="77777777" w:rsidR="00F733A4" w:rsidRPr="00EA00E9" w:rsidRDefault="00F733A4" w:rsidP="008C3417">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Con base a las disposiciones de los órganos normativos, y en particular a solicitud de esta H. Junta Directiva, se da cumplimiento a nuestra responsabilidad de servidores públicos bajo el principio de la rendición de cuentas, para lo cual nos avocamos a los preceptos de planeación y evaluación como ejes de transparencia de la gestión pública, buen desempeño y calidad institucional.</w:t>
      </w:r>
    </w:p>
    <w:p w14:paraId="07169AB5" w14:textId="77777777" w:rsidR="008C3417" w:rsidRDefault="008C3417" w:rsidP="008C3417">
      <w:pPr>
        <w:pStyle w:val="Prrafodelista"/>
        <w:spacing w:after="0"/>
        <w:ind w:left="-426" w:right="-518"/>
        <w:jc w:val="both"/>
        <w:rPr>
          <w:rFonts w:ascii="Century Gothic" w:hAnsi="Century Gothic" w:cs="Arial"/>
          <w:sz w:val="20"/>
          <w:szCs w:val="20"/>
        </w:rPr>
      </w:pPr>
    </w:p>
    <w:p w14:paraId="0939D139" w14:textId="77777777" w:rsidR="008C3417" w:rsidRDefault="008C3417" w:rsidP="008C3417">
      <w:pPr>
        <w:pStyle w:val="Prrafodelista"/>
        <w:spacing w:after="0"/>
        <w:ind w:left="-426" w:right="-518"/>
        <w:jc w:val="both"/>
        <w:rPr>
          <w:rFonts w:ascii="Century Gothic" w:hAnsi="Century Gothic" w:cs="Arial"/>
          <w:sz w:val="20"/>
          <w:szCs w:val="20"/>
        </w:rPr>
      </w:pPr>
    </w:p>
    <w:p w14:paraId="0A1C256B" w14:textId="77777777" w:rsidR="008C3417" w:rsidRPr="00EA00E9" w:rsidRDefault="008C3417" w:rsidP="008C3417">
      <w:pPr>
        <w:pStyle w:val="Prrafodelista"/>
        <w:spacing w:after="0"/>
        <w:ind w:left="-426" w:right="-518"/>
        <w:jc w:val="both"/>
        <w:rPr>
          <w:rFonts w:ascii="Century Gothic" w:hAnsi="Century Gothic" w:cs="Arial"/>
          <w:sz w:val="20"/>
          <w:szCs w:val="20"/>
        </w:rPr>
      </w:pPr>
    </w:p>
    <w:p w14:paraId="74D425B4" w14:textId="77777777" w:rsidR="00F733A4" w:rsidRPr="00EA00E9" w:rsidRDefault="00F733A4" w:rsidP="008C3417">
      <w:pPr>
        <w:spacing w:line="360" w:lineRule="auto"/>
        <w:ind w:left="-426" w:right="-518"/>
        <w:jc w:val="both"/>
        <w:rPr>
          <w:rFonts w:ascii="Century Gothic" w:hAnsi="Century Gothic" w:cs="Arial"/>
          <w:sz w:val="20"/>
          <w:szCs w:val="20"/>
          <w:lang w:val="x-none" w:eastAsia="x-none"/>
        </w:rPr>
      </w:pPr>
      <w:r w:rsidRPr="00EA00E9">
        <w:rPr>
          <w:rFonts w:ascii="Century Gothic" w:hAnsi="Century Gothic" w:cs="Arial"/>
          <w:sz w:val="20"/>
          <w:szCs w:val="20"/>
          <w:lang w:val="x-none" w:eastAsia="x-none"/>
        </w:rPr>
        <w:t>Respetuosamente</w:t>
      </w:r>
    </w:p>
    <w:p w14:paraId="09B74E33" w14:textId="77777777" w:rsidR="00F733A4" w:rsidRPr="00EA00E9" w:rsidRDefault="00F733A4" w:rsidP="008C3417">
      <w:pPr>
        <w:spacing w:after="0"/>
        <w:ind w:left="-426" w:right="-518"/>
        <w:jc w:val="both"/>
        <w:rPr>
          <w:rFonts w:ascii="Century Gothic" w:hAnsi="Century Gothic" w:cs="Arial"/>
          <w:b/>
          <w:sz w:val="20"/>
          <w:szCs w:val="20"/>
          <w:lang w:eastAsia="x-none"/>
        </w:rPr>
      </w:pPr>
      <w:r w:rsidRPr="00EA00E9">
        <w:rPr>
          <w:rFonts w:ascii="Century Gothic" w:hAnsi="Century Gothic" w:cs="Arial"/>
          <w:b/>
          <w:sz w:val="20"/>
          <w:szCs w:val="20"/>
          <w:lang w:eastAsia="x-none"/>
        </w:rPr>
        <w:t>Daniel Ochoa Leyva</w:t>
      </w:r>
    </w:p>
    <w:p w14:paraId="583FABE7" w14:textId="28003151" w:rsidR="00F733A4" w:rsidRDefault="00F733A4" w:rsidP="008C3417">
      <w:pPr>
        <w:spacing w:after="0"/>
        <w:ind w:left="-426" w:right="-518"/>
        <w:jc w:val="both"/>
        <w:rPr>
          <w:rFonts w:ascii="Century Gothic" w:hAnsi="Century Gothic" w:cs="Arial"/>
          <w:b/>
          <w:sz w:val="20"/>
          <w:szCs w:val="20"/>
          <w:lang w:eastAsia="x-none"/>
        </w:rPr>
      </w:pPr>
      <w:r w:rsidRPr="00EA00E9">
        <w:rPr>
          <w:rFonts w:ascii="Century Gothic" w:hAnsi="Century Gothic" w:cs="Arial"/>
          <w:b/>
          <w:sz w:val="20"/>
          <w:szCs w:val="20"/>
          <w:lang w:eastAsia="x-none"/>
        </w:rPr>
        <w:t xml:space="preserve"> Director General</w:t>
      </w:r>
    </w:p>
    <w:p w14:paraId="2A70B330" w14:textId="40970C35" w:rsidR="0041322D" w:rsidRDefault="0041322D" w:rsidP="008C3417">
      <w:pPr>
        <w:spacing w:after="0"/>
        <w:ind w:left="-426" w:right="-518"/>
        <w:jc w:val="both"/>
        <w:rPr>
          <w:rFonts w:ascii="Century Gothic" w:hAnsi="Century Gothic" w:cs="Arial"/>
          <w:b/>
          <w:sz w:val="20"/>
          <w:szCs w:val="20"/>
          <w:lang w:eastAsia="x-none"/>
        </w:rPr>
      </w:pPr>
    </w:p>
    <w:p w14:paraId="7DBC29F0" w14:textId="36A1D07A" w:rsidR="0041322D" w:rsidRDefault="0041322D" w:rsidP="008C3417">
      <w:pPr>
        <w:spacing w:after="0"/>
        <w:ind w:left="-426" w:right="-518"/>
        <w:jc w:val="both"/>
        <w:rPr>
          <w:rFonts w:ascii="Century Gothic" w:hAnsi="Century Gothic" w:cs="Arial"/>
          <w:b/>
          <w:sz w:val="20"/>
          <w:szCs w:val="20"/>
          <w:lang w:eastAsia="x-none"/>
        </w:rPr>
      </w:pPr>
    </w:p>
    <w:p w14:paraId="78C7AE8F" w14:textId="1F80A6C7" w:rsidR="0041322D" w:rsidRDefault="0041322D" w:rsidP="008C3417">
      <w:pPr>
        <w:spacing w:after="0"/>
        <w:ind w:left="-426" w:right="-518"/>
        <w:jc w:val="both"/>
        <w:rPr>
          <w:rFonts w:ascii="Century Gothic" w:hAnsi="Century Gothic" w:cs="Arial"/>
          <w:b/>
          <w:sz w:val="20"/>
          <w:szCs w:val="20"/>
          <w:lang w:eastAsia="x-none"/>
        </w:rPr>
      </w:pPr>
    </w:p>
    <w:p w14:paraId="258AD977" w14:textId="5AC57468" w:rsidR="0041322D" w:rsidRDefault="0041322D" w:rsidP="008C3417">
      <w:pPr>
        <w:spacing w:after="0"/>
        <w:ind w:left="-426" w:right="-518"/>
        <w:jc w:val="both"/>
        <w:rPr>
          <w:rFonts w:ascii="Century Gothic" w:hAnsi="Century Gothic" w:cs="Arial"/>
          <w:b/>
          <w:sz w:val="20"/>
          <w:szCs w:val="20"/>
          <w:lang w:eastAsia="x-none"/>
        </w:rPr>
      </w:pPr>
    </w:p>
    <w:p w14:paraId="640FB33D" w14:textId="495C15DC" w:rsidR="0041322D" w:rsidRDefault="0041322D" w:rsidP="008C3417">
      <w:pPr>
        <w:spacing w:after="0"/>
        <w:ind w:left="-426" w:right="-518"/>
        <w:jc w:val="both"/>
        <w:rPr>
          <w:rFonts w:ascii="Century Gothic" w:hAnsi="Century Gothic" w:cs="Arial"/>
          <w:b/>
          <w:sz w:val="20"/>
          <w:szCs w:val="20"/>
          <w:lang w:eastAsia="x-none"/>
        </w:rPr>
      </w:pPr>
    </w:p>
    <w:p w14:paraId="6CBF6592" w14:textId="05A88B47" w:rsidR="0041322D" w:rsidRDefault="0041322D" w:rsidP="008C3417">
      <w:pPr>
        <w:spacing w:after="0"/>
        <w:ind w:left="-426" w:right="-518"/>
        <w:jc w:val="both"/>
        <w:rPr>
          <w:rFonts w:ascii="Century Gothic" w:hAnsi="Century Gothic" w:cs="Arial"/>
          <w:b/>
          <w:sz w:val="20"/>
          <w:szCs w:val="20"/>
          <w:lang w:eastAsia="x-none"/>
        </w:rPr>
      </w:pPr>
    </w:p>
    <w:p w14:paraId="2DF3D260" w14:textId="7DDA6D76" w:rsidR="0041322D" w:rsidRDefault="0041322D" w:rsidP="008C3417">
      <w:pPr>
        <w:spacing w:after="0"/>
        <w:ind w:left="-426" w:right="-518"/>
        <w:jc w:val="both"/>
        <w:rPr>
          <w:rFonts w:ascii="Century Gothic" w:hAnsi="Century Gothic" w:cs="Arial"/>
          <w:b/>
          <w:sz w:val="20"/>
          <w:szCs w:val="20"/>
          <w:lang w:eastAsia="x-none"/>
        </w:rPr>
      </w:pPr>
    </w:p>
    <w:p w14:paraId="3FA637BC" w14:textId="66B5087A" w:rsidR="0041322D" w:rsidRDefault="0041322D" w:rsidP="008C3417">
      <w:pPr>
        <w:spacing w:after="0"/>
        <w:ind w:left="-426" w:right="-518"/>
        <w:jc w:val="both"/>
        <w:rPr>
          <w:rFonts w:ascii="Century Gothic" w:hAnsi="Century Gothic" w:cs="Arial"/>
          <w:b/>
          <w:sz w:val="20"/>
          <w:szCs w:val="20"/>
          <w:lang w:eastAsia="x-none"/>
        </w:rPr>
      </w:pPr>
    </w:p>
    <w:p w14:paraId="4A1320B6" w14:textId="5ADAD1A3" w:rsidR="0041322D" w:rsidRDefault="0041322D" w:rsidP="008C3417">
      <w:pPr>
        <w:spacing w:after="0"/>
        <w:ind w:left="-426" w:right="-518"/>
        <w:jc w:val="both"/>
        <w:rPr>
          <w:rFonts w:ascii="Century Gothic" w:hAnsi="Century Gothic" w:cs="Arial"/>
          <w:b/>
          <w:sz w:val="20"/>
          <w:szCs w:val="20"/>
          <w:lang w:eastAsia="x-none"/>
        </w:rPr>
      </w:pPr>
    </w:p>
    <w:p w14:paraId="17A94D28" w14:textId="5501C36F" w:rsidR="0041322D" w:rsidRDefault="0041322D" w:rsidP="008C3417">
      <w:pPr>
        <w:spacing w:after="0"/>
        <w:ind w:left="-426" w:right="-518"/>
        <w:jc w:val="both"/>
        <w:rPr>
          <w:rFonts w:ascii="Century Gothic" w:hAnsi="Century Gothic" w:cs="Arial"/>
          <w:b/>
          <w:sz w:val="20"/>
          <w:szCs w:val="20"/>
          <w:lang w:eastAsia="x-none"/>
        </w:rPr>
      </w:pPr>
    </w:p>
    <w:p w14:paraId="3FB3533D" w14:textId="5D8D23CD" w:rsidR="0041322D" w:rsidRDefault="0041322D" w:rsidP="008C3417">
      <w:pPr>
        <w:spacing w:after="0"/>
        <w:ind w:left="-426" w:right="-518"/>
        <w:jc w:val="both"/>
        <w:rPr>
          <w:rFonts w:ascii="Century Gothic" w:hAnsi="Century Gothic" w:cs="Arial"/>
          <w:b/>
          <w:sz w:val="20"/>
          <w:szCs w:val="20"/>
          <w:lang w:eastAsia="x-none"/>
        </w:rPr>
      </w:pPr>
    </w:p>
    <w:p w14:paraId="0AA344BF" w14:textId="3490FBA0" w:rsidR="0041322D" w:rsidRDefault="0041322D" w:rsidP="008C3417">
      <w:pPr>
        <w:spacing w:after="0"/>
        <w:ind w:left="-426" w:right="-518"/>
        <w:jc w:val="both"/>
        <w:rPr>
          <w:rFonts w:ascii="Century Gothic" w:hAnsi="Century Gothic" w:cs="Arial"/>
          <w:b/>
          <w:sz w:val="20"/>
          <w:szCs w:val="20"/>
          <w:lang w:eastAsia="x-none"/>
        </w:rPr>
      </w:pPr>
    </w:p>
    <w:p w14:paraId="3911F15B" w14:textId="77777777" w:rsidR="0041322D" w:rsidRPr="00EA00E9" w:rsidRDefault="0041322D" w:rsidP="008C3417">
      <w:pPr>
        <w:spacing w:after="0"/>
        <w:ind w:left="-426" w:right="-518"/>
        <w:jc w:val="both"/>
        <w:rPr>
          <w:rFonts w:ascii="Century Gothic" w:eastAsia="Arial" w:hAnsi="Century Gothic" w:cs="Arial"/>
          <w:b/>
          <w:color w:val="000000"/>
          <w:sz w:val="24"/>
          <w:szCs w:val="24"/>
          <w:u w:val="single"/>
        </w:rPr>
      </w:pPr>
    </w:p>
    <w:p w14:paraId="1DB2B1A9" w14:textId="77777777" w:rsidR="00AB037A" w:rsidRPr="00EA00E9" w:rsidRDefault="00AB037A" w:rsidP="008C3417">
      <w:pPr>
        <w:pStyle w:val="Prrafodelista"/>
        <w:numPr>
          <w:ilvl w:val="1"/>
          <w:numId w:val="1"/>
        </w:numPr>
        <w:spacing w:after="0"/>
        <w:ind w:left="-426" w:right="-518"/>
        <w:jc w:val="center"/>
        <w:rPr>
          <w:rFonts w:ascii="Century Gothic" w:eastAsia="Arial" w:hAnsi="Century Gothic" w:cs="Arial"/>
          <w:b/>
          <w:color w:val="000000"/>
          <w:sz w:val="24"/>
          <w:szCs w:val="24"/>
          <w:u w:val="single"/>
        </w:rPr>
      </w:pPr>
      <w:r w:rsidRPr="00EA00E9">
        <w:rPr>
          <w:rFonts w:ascii="Century Gothic" w:eastAsia="Arial" w:hAnsi="Century Gothic" w:cs="Arial"/>
          <w:b/>
          <w:color w:val="000000"/>
          <w:sz w:val="24"/>
          <w:szCs w:val="24"/>
          <w:u w:val="single"/>
        </w:rPr>
        <w:t>Anteproyecto del Programa Operativo Anual (POA) para el Ejercicio Fiscal 2025</w:t>
      </w:r>
    </w:p>
    <w:p w14:paraId="6B5653B8" w14:textId="77777777" w:rsidR="008D2F90" w:rsidRPr="00EA00E9" w:rsidRDefault="008D2F90" w:rsidP="008C3417">
      <w:pPr>
        <w:ind w:left="-426" w:right="-518"/>
        <w:rPr>
          <w:rFonts w:ascii="Century Gothic" w:hAnsi="Century Gothic"/>
        </w:rPr>
      </w:pPr>
    </w:p>
    <w:p w14:paraId="69D6A3F1" w14:textId="77777777" w:rsidR="002234DC" w:rsidRPr="00EA00E9" w:rsidRDefault="002234DC" w:rsidP="008C3417">
      <w:pPr>
        <w:autoSpaceDE w:val="0"/>
        <w:autoSpaceDN w:val="0"/>
        <w:adjustRightInd w:val="0"/>
        <w:spacing w:after="0" w:line="360" w:lineRule="auto"/>
        <w:ind w:left="-426" w:right="-518"/>
        <w:jc w:val="both"/>
        <w:rPr>
          <w:rFonts w:ascii="Century Gothic" w:eastAsia="Arial" w:hAnsi="Century Gothic" w:cs="Arial"/>
          <w:b/>
          <w:color w:val="000000"/>
          <w:sz w:val="20"/>
          <w:szCs w:val="20"/>
          <w:u w:val="single"/>
        </w:rPr>
      </w:pPr>
      <w:r w:rsidRPr="00EA00E9">
        <w:rPr>
          <w:rFonts w:ascii="Century Gothic" w:hAnsi="Century Gothic" w:cs="Arial"/>
          <w:b/>
          <w:sz w:val="20"/>
          <w:szCs w:val="20"/>
        </w:rPr>
        <w:t>Respetables miembros de la H. Junta Directiva</w:t>
      </w:r>
    </w:p>
    <w:p w14:paraId="6A5C362E" w14:textId="77777777" w:rsidR="002234DC" w:rsidRPr="00EA00E9" w:rsidRDefault="002234DC" w:rsidP="008C3417">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 xml:space="preserve">Con fundamento en el </w:t>
      </w:r>
      <w:r w:rsidRPr="00EA00E9">
        <w:rPr>
          <w:rFonts w:ascii="Century Gothic" w:eastAsia="Arial" w:hAnsi="Century Gothic" w:cs="Arial"/>
          <w:b/>
          <w:color w:val="000000"/>
          <w:sz w:val="20"/>
          <w:szCs w:val="20"/>
        </w:rPr>
        <w:t>Artículo 8 Fracción V del Decreto de Creación No. 0715, de este Colegio de Estudios Científicos y Tecnológicos del Estado de Tabasco</w:t>
      </w:r>
      <w:r w:rsidRPr="00EA00E9">
        <w:rPr>
          <w:rFonts w:ascii="Century Gothic" w:eastAsia="Arial" w:hAnsi="Century Gothic" w:cs="Arial"/>
          <w:color w:val="000000"/>
          <w:sz w:val="20"/>
          <w:szCs w:val="20"/>
        </w:rPr>
        <w:t>, corresponde a Junta Directiva el ejercicio de las siguientes facultades:</w:t>
      </w:r>
    </w:p>
    <w:p w14:paraId="6E97768C" w14:textId="77777777" w:rsidR="002234DC" w:rsidRPr="00EA00E9" w:rsidRDefault="002234DC" w:rsidP="008C3417">
      <w:pPr>
        <w:pStyle w:val="Prrafodelista"/>
        <w:spacing w:after="0"/>
        <w:ind w:left="-426" w:right="-518"/>
        <w:jc w:val="both"/>
        <w:rPr>
          <w:rFonts w:ascii="Century Gothic" w:eastAsia="Arial" w:hAnsi="Century Gothic" w:cs="Arial"/>
          <w:color w:val="000000"/>
          <w:sz w:val="20"/>
          <w:szCs w:val="20"/>
        </w:rPr>
      </w:pPr>
    </w:p>
    <w:p w14:paraId="43ABD205" w14:textId="77777777" w:rsidR="002234DC" w:rsidRPr="00EA00E9" w:rsidRDefault="002234DC" w:rsidP="008C3417">
      <w:pPr>
        <w:pStyle w:val="Prrafodelista"/>
        <w:spacing w:after="0"/>
        <w:ind w:left="-426" w:right="-518"/>
        <w:jc w:val="right"/>
        <w:rPr>
          <w:rFonts w:ascii="Century Gothic" w:eastAsia="Arial" w:hAnsi="Century Gothic" w:cs="Arial"/>
          <w:b/>
          <w:i/>
          <w:color w:val="000000"/>
          <w:szCs w:val="24"/>
          <w:u w:val="single"/>
        </w:rPr>
      </w:pPr>
      <w:r w:rsidRPr="00EA00E9">
        <w:rPr>
          <w:rFonts w:ascii="Century Gothic" w:hAnsi="Century Gothic" w:cs="Arial"/>
          <w:b/>
          <w:bCs/>
          <w:i/>
          <w:sz w:val="16"/>
          <w:szCs w:val="18"/>
        </w:rPr>
        <w:t>V.</w:t>
      </w:r>
      <w:r w:rsidRPr="00EA00E9">
        <w:rPr>
          <w:rFonts w:ascii="Century Gothic" w:hAnsi="Century Gothic" w:cs="Arial"/>
          <w:i/>
          <w:sz w:val="16"/>
          <w:szCs w:val="18"/>
        </w:rPr>
        <w:t xml:space="preserve"> Aprobar los programas y los presupuestos del Colegio, así como sus modificaciones, sujetándose a lo dispuesto en las Leyes Relativas del Estado, y en su caso a las asignaciones de gastos y financiamientos autorizado</w:t>
      </w:r>
    </w:p>
    <w:p w14:paraId="31A4D8B8" w14:textId="77777777" w:rsidR="002234DC" w:rsidRPr="00EA00E9" w:rsidRDefault="002234DC" w:rsidP="008C3417">
      <w:pPr>
        <w:pStyle w:val="Prrafodelista"/>
        <w:spacing w:after="0"/>
        <w:ind w:left="-426" w:right="-518"/>
        <w:rPr>
          <w:rFonts w:ascii="Century Gothic" w:eastAsia="Arial" w:hAnsi="Century Gothic" w:cs="Arial"/>
          <w:b/>
          <w:color w:val="000000"/>
          <w:sz w:val="24"/>
          <w:szCs w:val="24"/>
          <w:u w:val="single"/>
        </w:rPr>
      </w:pPr>
    </w:p>
    <w:p w14:paraId="1C1AC896" w14:textId="77777777" w:rsidR="002234DC" w:rsidRPr="00EA00E9" w:rsidRDefault="002234DC" w:rsidP="008C3417">
      <w:pPr>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 xml:space="preserve">Se presenta para su aprobación, las </w:t>
      </w:r>
      <w:r w:rsidRPr="00EA00E9">
        <w:rPr>
          <w:rFonts w:ascii="Century Gothic" w:eastAsia="Arial" w:hAnsi="Century Gothic" w:cs="Arial"/>
          <w:b/>
          <w:color w:val="000000"/>
          <w:sz w:val="20"/>
          <w:szCs w:val="20"/>
        </w:rPr>
        <w:t>Anteproyecto del Programa Operativo (POA) para el Ejercicio Fiscal</w:t>
      </w:r>
      <w:r w:rsidR="007969D8" w:rsidRPr="00EA00E9">
        <w:rPr>
          <w:rFonts w:ascii="Century Gothic" w:eastAsia="Arial" w:hAnsi="Century Gothic" w:cs="Arial"/>
          <w:b/>
          <w:color w:val="000000"/>
          <w:sz w:val="20"/>
          <w:szCs w:val="20"/>
        </w:rPr>
        <w:t xml:space="preserve"> 2025</w:t>
      </w:r>
      <w:r w:rsidRPr="00EA00E9">
        <w:rPr>
          <w:rFonts w:ascii="Century Gothic" w:eastAsia="Arial" w:hAnsi="Century Gothic" w:cs="Arial"/>
          <w:b/>
          <w:color w:val="000000"/>
          <w:sz w:val="20"/>
          <w:szCs w:val="20"/>
        </w:rPr>
        <w:t xml:space="preserve">, </w:t>
      </w:r>
      <w:r w:rsidRPr="00EA00E9">
        <w:rPr>
          <w:rFonts w:ascii="Century Gothic" w:eastAsia="Arial" w:hAnsi="Century Gothic" w:cs="Arial"/>
          <w:color w:val="000000"/>
          <w:sz w:val="20"/>
          <w:szCs w:val="20"/>
        </w:rPr>
        <w:t>consistente en:</w:t>
      </w:r>
    </w:p>
    <w:p w14:paraId="4A8DEFBE" w14:textId="77777777" w:rsidR="002234DC" w:rsidRPr="00EA00E9" w:rsidRDefault="002234DC" w:rsidP="008C3417">
      <w:pPr>
        <w:spacing w:after="0"/>
        <w:ind w:left="-426" w:right="-518"/>
        <w:jc w:val="both"/>
        <w:rPr>
          <w:rFonts w:ascii="Century Gothic" w:eastAsia="Calibri" w:hAnsi="Century Gothic" w:cs="Arial"/>
          <w:sz w:val="20"/>
          <w:szCs w:val="20"/>
        </w:rPr>
      </w:pPr>
      <w:r w:rsidRPr="00EA00E9">
        <w:rPr>
          <w:rFonts w:ascii="Century Gothic" w:eastAsia="Calibri" w:hAnsi="Century Gothic" w:cs="Arial"/>
          <w:sz w:val="20"/>
          <w:szCs w:val="20"/>
        </w:rPr>
        <w:t xml:space="preserve">        </w:t>
      </w:r>
    </w:p>
    <w:p w14:paraId="42333047" w14:textId="77777777" w:rsidR="002234DC" w:rsidRPr="00EA00E9" w:rsidRDefault="00000000" w:rsidP="008C3417">
      <w:pPr>
        <w:spacing w:after="0"/>
        <w:ind w:left="-426" w:right="-518"/>
        <w:jc w:val="both"/>
        <w:rPr>
          <w:rFonts w:ascii="Century Gothic" w:eastAsia="Calibri" w:hAnsi="Century Gothic" w:cs="Arial"/>
          <w:sz w:val="20"/>
          <w:szCs w:val="20"/>
        </w:rPr>
      </w:pPr>
      <w:hyperlink r:id="rId14" w:history="1">
        <w:r w:rsidR="002234DC" w:rsidRPr="00EA00E9">
          <w:rPr>
            <w:rStyle w:val="Hipervnculo"/>
            <w:rFonts w:ascii="Century Gothic" w:eastAsia="Calibri" w:hAnsi="Century Gothic" w:cs="Arial"/>
            <w:sz w:val="20"/>
            <w:szCs w:val="20"/>
          </w:rPr>
          <w:t>Ver anexos en formato Excel.</w:t>
        </w:r>
      </w:hyperlink>
    </w:p>
    <w:p w14:paraId="40CFEEFB" w14:textId="77777777" w:rsidR="002234DC" w:rsidRPr="00EA00E9" w:rsidRDefault="00000000" w:rsidP="008C3417">
      <w:pPr>
        <w:spacing w:after="0"/>
        <w:ind w:left="-426" w:right="-518"/>
        <w:jc w:val="both"/>
        <w:rPr>
          <w:rFonts w:ascii="Century Gothic" w:eastAsia="Calibri" w:hAnsi="Century Gothic" w:cs="Arial"/>
          <w:sz w:val="20"/>
          <w:szCs w:val="20"/>
        </w:rPr>
      </w:pPr>
      <w:hyperlink r:id="rId15" w:history="1">
        <w:r w:rsidR="002234DC" w:rsidRPr="00EA00E9">
          <w:rPr>
            <w:rStyle w:val="Hipervnculo"/>
            <w:rFonts w:ascii="Century Gothic" w:eastAsia="Calibri" w:hAnsi="Century Gothic" w:cs="Arial"/>
            <w:sz w:val="20"/>
            <w:szCs w:val="20"/>
          </w:rPr>
          <w:t>Ver anexos</w:t>
        </w:r>
      </w:hyperlink>
    </w:p>
    <w:p w14:paraId="040FEF33" w14:textId="77777777" w:rsidR="002234DC" w:rsidRPr="00EA00E9" w:rsidRDefault="002234DC" w:rsidP="008C3417">
      <w:pPr>
        <w:spacing w:after="0"/>
        <w:ind w:left="-426" w:right="-518"/>
        <w:jc w:val="both"/>
        <w:rPr>
          <w:rFonts w:ascii="Century Gothic" w:eastAsia="Calibri" w:hAnsi="Century Gothic" w:cs="Arial"/>
          <w:sz w:val="20"/>
          <w:szCs w:val="20"/>
        </w:rPr>
      </w:pPr>
    </w:p>
    <w:p w14:paraId="6C5C8354" w14:textId="77777777" w:rsidR="002234DC" w:rsidRPr="00EA00E9" w:rsidRDefault="002234DC" w:rsidP="008C3417">
      <w:pPr>
        <w:spacing w:after="0"/>
        <w:ind w:left="-426" w:right="-518"/>
        <w:jc w:val="both"/>
        <w:rPr>
          <w:rFonts w:ascii="Century Gothic" w:eastAsia="Calibri" w:hAnsi="Century Gothic" w:cs="Arial"/>
          <w:sz w:val="20"/>
          <w:szCs w:val="20"/>
        </w:rPr>
      </w:pPr>
    </w:p>
    <w:p w14:paraId="34271930" w14:textId="77777777" w:rsidR="008C3417" w:rsidRDefault="008C3417" w:rsidP="008C3417">
      <w:pPr>
        <w:spacing w:after="0" w:line="360" w:lineRule="auto"/>
        <w:ind w:left="-426" w:right="-518"/>
        <w:jc w:val="both"/>
        <w:rPr>
          <w:rFonts w:ascii="Century Gothic" w:hAnsi="Century Gothic" w:cs="Arial"/>
          <w:b/>
          <w:sz w:val="20"/>
          <w:szCs w:val="20"/>
        </w:rPr>
      </w:pPr>
    </w:p>
    <w:p w14:paraId="5AFE2106" w14:textId="77777777" w:rsidR="008C3417" w:rsidRDefault="008C3417" w:rsidP="008C3417">
      <w:pPr>
        <w:spacing w:after="0" w:line="360" w:lineRule="auto"/>
        <w:ind w:left="-426" w:right="-518"/>
        <w:jc w:val="both"/>
        <w:rPr>
          <w:rFonts w:ascii="Century Gothic" w:hAnsi="Century Gothic" w:cs="Arial"/>
          <w:b/>
          <w:sz w:val="20"/>
          <w:szCs w:val="20"/>
        </w:rPr>
      </w:pPr>
    </w:p>
    <w:p w14:paraId="6245D42B" w14:textId="77777777" w:rsidR="002234DC" w:rsidRPr="00EA00E9" w:rsidRDefault="002234DC" w:rsidP="008C3417">
      <w:pPr>
        <w:spacing w:after="0" w:line="360" w:lineRule="auto"/>
        <w:ind w:left="-426" w:right="-518"/>
        <w:jc w:val="both"/>
        <w:rPr>
          <w:rFonts w:ascii="Century Gothic" w:hAnsi="Century Gothic" w:cs="Arial"/>
          <w:b/>
          <w:sz w:val="20"/>
          <w:szCs w:val="20"/>
        </w:rPr>
      </w:pPr>
      <w:r w:rsidRPr="00EA00E9">
        <w:rPr>
          <w:rFonts w:ascii="Century Gothic" w:hAnsi="Century Gothic" w:cs="Arial"/>
          <w:b/>
          <w:sz w:val="20"/>
          <w:szCs w:val="20"/>
        </w:rPr>
        <w:t>Justificación</w:t>
      </w:r>
    </w:p>
    <w:p w14:paraId="2BE97287" w14:textId="77777777" w:rsidR="002234DC" w:rsidRPr="00EA00E9" w:rsidRDefault="002234DC" w:rsidP="008C3417">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Con base a las disposiciones de los órganos normativos, y en particular a solicitud de esta H. Junta Directiva, se da cumplimiento a nuestra responsabilidad de servidores públicos bajo el principio de la rendición de cuentas, para lo cual nos avocamos a los preceptos de planeación y evaluación como ejes de transparencia de la gestión pública, buen desempeño y calidad institucional.</w:t>
      </w:r>
    </w:p>
    <w:p w14:paraId="35DB7704" w14:textId="77777777" w:rsidR="002234DC" w:rsidRDefault="002234DC" w:rsidP="008C3417">
      <w:pPr>
        <w:pStyle w:val="Prrafodelista"/>
        <w:spacing w:after="0"/>
        <w:ind w:left="-426" w:right="-518"/>
        <w:jc w:val="both"/>
        <w:rPr>
          <w:rFonts w:ascii="Century Gothic" w:hAnsi="Century Gothic" w:cs="Arial"/>
          <w:sz w:val="20"/>
          <w:szCs w:val="20"/>
        </w:rPr>
      </w:pPr>
    </w:p>
    <w:p w14:paraId="3F71A35A" w14:textId="77777777" w:rsidR="008C3417" w:rsidRDefault="008C3417" w:rsidP="008C3417">
      <w:pPr>
        <w:pStyle w:val="Prrafodelista"/>
        <w:spacing w:after="0"/>
        <w:ind w:left="-426" w:right="-518"/>
        <w:jc w:val="both"/>
        <w:rPr>
          <w:rFonts w:ascii="Century Gothic" w:hAnsi="Century Gothic" w:cs="Arial"/>
          <w:sz w:val="20"/>
          <w:szCs w:val="20"/>
        </w:rPr>
      </w:pPr>
    </w:p>
    <w:p w14:paraId="059497CE" w14:textId="77777777" w:rsidR="008C3417" w:rsidRDefault="008C3417" w:rsidP="008C3417">
      <w:pPr>
        <w:pStyle w:val="Prrafodelista"/>
        <w:spacing w:after="0"/>
        <w:ind w:left="-426" w:right="-518"/>
        <w:jc w:val="both"/>
        <w:rPr>
          <w:rFonts w:ascii="Century Gothic" w:hAnsi="Century Gothic" w:cs="Arial"/>
          <w:sz w:val="20"/>
          <w:szCs w:val="20"/>
        </w:rPr>
      </w:pPr>
    </w:p>
    <w:p w14:paraId="309060BA" w14:textId="77777777" w:rsidR="002234DC" w:rsidRPr="00EA00E9" w:rsidRDefault="002234DC" w:rsidP="008C3417">
      <w:pPr>
        <w:spacing w:line="360" w:lineRule="auto"/>
        <w:ind w:left="-426" w:right="-518"/>
        <w:jc w:val="both"/>
        <w:rPr>
          <w:rFonts w:ascii="Century Gothic" w:hAnsi="Century Gothic" w:cs="Arial"/>
          <w:sz w:val="20"/>
          <w:szCs w:val="20"/>
          <w:lang w:val="x-none" w:eastAsia="x-none"/>
        </w:rPr>
      </w:pPr>
      <w:r w:rsidRPr="00EA00E9">
        <w:rPr>
          <w:rFonts w:ascii="Century Gothic" w:hAnsi="Century Gothic" w:cs="Arial"/>
          <w:sz w:val="20"/>
          <w:szCs w:val="20"/>
          <w:lang w:val="x-none" w:eastAsia="x-none"/>
        </w:rPr>
        <w:t>Respetuosamente</w:t>
      </w:r>
    </w:p>
    <w:p w14:paraId="2DDB7D76" w14:textId="77777777" w:rsidR="002234DC" w:rsidRPr="00EA00E9" w:rsidRDefault="002234DC" w:rsidP="008C3417">
      <w:pPr>
        <w:spacing w:after="0"/>
        <w:ind w:left="-426" w:right="-518"/>
        <w:jc w:val="both"/>
        <w:rPr>
          <w:rFonts w:ascii="Century Gothic" w:hAnsi="Century Gothic" w:cs="Arial"/>
          <w:b/>
          <w:sz w:val="20"/>
          <w:szCs w:val="20"/>
          <w:lang w:eastAsia="x-none"/>
        </w:rPr>
      </w:pPr>
      <w:r w:rsidRPr="00EA00E9">
        <w:rPr>
          <w:rFonts w:ascii="Century Gothic" w:hAnsi="Century Gothic" w:cs="Arial"/>
          <w:b/>
          <w:sz w:val="20"/>
          <w:szCs w:val="20"/>
          <w:lang w:eastAsia="x-none"/>
        </w:rPr>
        <w:t>Daniel Ochoa Leyva</w:t>
      </w:r>
    </w:p>
    <w:p w14:paraId="5868F30E" w14:textId="77777777" w:rsidR="002234DC" w:rsidRPr="00EA00E9" w:rsidRDefault="002234DC" w:rsidP="008C3417">
      <w:pPr>
        <w:spacing w:after="0"/>
        <w:ind w:left="-426" w:right="-518"/>
        <w:jc w:val="both"/>
        <w:rPr>
          <w:rFonts w:ascii="Century Gothic" w:hAnsi="Century Gothic" w:cs="Arial"/>
          <w:b/>
          <w:sz w:val="20"/>
          <w:szCs w:val="20"/>
          <w:lang w:eastAsia="x-none"/>
        </w:rPr>
      </w:pPr>
      <w:r w:rsidRPr="00EA00E9">
        <w:rPr>
          <w:rFonts w:ascii="Century Gothic" w:hAnsi="Century Gothic" w:cs="Arial"/>
          <w:b/>
          <w:sz w:val="20"/>
          <w:szCs w:val="20"/>
          <w:lang w:eastAsia="x-none"/>
        </w:rPr>
        <w:t xml:space="preserve"> Director General</w:t>
      </w:r>
    </w:p>
    <w:p w14:paraId="4D413C19" w14:textId="77777777" w:rsidR="007969D8" w:rsidRPr="00EA00E9" w:rsidRDefault="007969D8" w:rsidP="002234DC">
      <w:pPr>
        <w:spacing w:after="0"/>
        <w:jc w:val="both"/>
        <w:rPr>
          <w:rFonts w:ascii="Century Gothic" w:hAnsi="Century Gothic" w:cs="Arial"/>
          <w:b/>
          <w:sz w:val="20"/>
          <w:szCs w:val="20"/>
          <w:lang w:eastAsia="x-none"/>
        </w:rPr>
      </w:pPr>
    </w:p>
    <w:p w14:paraId="5AAB6705" w14:textId="77777777" w:rsidR="007969D8" w:rsidRPr="00EA00E9" w:rsidRDefault="007969D8" w:rsidP="002234DC">
      <w:pPr>
        <w:spacing w:after="0"/>
        <w:jc w:val="both"/>
        <w:rPr>
          <w:rFonts w:ascii="Century Gothic" w:hAnsi="Century Gothic" w:cs="Arial"/>
          <w:b/>
          <w:sz w:val="20"/>
          <w:szCs w:val="20"/>
          <w:lang w:eastAsia="x-none"/>
        </w:rPr>
      </w:pPr>
    </w:p>
    <w:p w14:paraId="7C9BFFC8" w14:textId="77777777" w:rsidR="007969D8" w:rsidRPr="00EA00E9" w:rsidRDefault="007969D8" w:rsidP="002234DC">
      <w:pPr>
        <w:spacing w:after="0"/>
        <w:jc w:val="both"/>
        <w:rPr>
          <w:rFonts w:ascii="Century Gothic" w:eastAsia="Arial" w:hAnsi="Century Gothic" w:cs="Arial"/>
          <w:b/>
          <w:color w:val="000000"/>
          <w:sz w:val="24"/>
          <w:szCs w:val="24"/>
          <w:u w:val="single"/>
        </w:rPr>
      </w:pPr>
    </w:p>
    <w:p w14:paraId="07B09B1D" w14:textId="77777777" w:rsidR="008D2F90" w:rsidRPr="00EA00E9" w:rsidRDefault="008D2F90" w:rsidP="008D2F90">
      <w:pPr>
        <w:rPr>
          <w:rFonts w:ascii="Century Gothic" w:hAnsi="Century Gothic"/>
        </w:rPr>
      </w:pPr>
    </w:p>
    <w:p w14:paraId="1D3B59F7" w14:textId="346093D4" w:rsidR="007969D8" w:rsidRDefault="007969D8" w:rsidP="008D2F90">
      <w:pPr>
        <w:rPr>
          <w:rFonts w:ascii="Century Gothic" w:hAnsi="Century Gothic"/>
        </w:rPr>
      </w:pPr>
    </w:p>
    <w:p w14:paraId="78140913" w14:textId="33AD0EAC" w:rsidR="00653FCE" w:rsidRDefault="00653FCE" w:rsidP="008D2F90">
      <w:pPr>
        <w:rPr>
          <w:rFonts w:ascii="Century Gothic" w:hAnsi="Century Gothic"/>
        </w:rPr>
      </w:pPr>
    </w:p>
    <w:p w14:paraId="11189E33" w14:textId="7879C977" w:rsidR="00653FCE" w:rsidRDefault="00653FCE" w:rsidP="008D2F90">
      <w:pPr>
        <w:rPr>
          <w:rFonts w:ascii="Century Gothic" w:hAnsi="Century Gothic"/>
        </w:rPr>
      </w:pPr>
    </w:p>
    <w:p w14:paraId="7332CA3F" w14:textId="7E85C200" w:rsidR="00653FCE" w:rsidRDefault="00653FCE" w:rsidP="008D2F90">
      <w:pPr>
        <w:rPr>
          <w:rFonts w:ascii="Century Gothic" w:hAnsi="Century Gothic"/>
        </w:rPr>
      </w:pPr>
    </w:p>
    <w:p w14:paraId="6C708896" w14:textId="3434D5CF" w:rsidR="00653FCE" w:rsidRDefault="00653FCE" w:rsidP="008D2F90">
      <w:pPr>
        <w:rPr>
          <w:rFonts w:ascii="Century Gothic" w:hAnsi="Century Gothic"/>
        </w:rPr>
      </w:pPr>
    </w:p>
    <w:p w14:paraId="69FB2EA7" w14:textId="6439AF4E" w:rsidR="00653FCE" w:rsidRDefault="00653FCE" w:rsidP="008D2F90">
      <w:pPr>
        <w:rPr>
          <w:rFonts w:ascii="Century Gothic" w:hAnsi="Century Gothic"/>
        </w:rPr>
      </w:pPr>
    </w:p>
    <w:p w14:paraId="14074018" w14:textId="75329CC0" w:rsidR="00653FCE" w:rsidRDefault="00653FCE" w:rsidP="008D2F90">
      <w:pPr>
        <w:rPr>
          <w:rFonts w:ascii="Century Gothic" w:hAnsi="Century Gothic"/>
        </w:rPr>
      </w:pPr>
    </w:p>
    <w:p w14:paraId="31B46F42" w14:textId="77777777" w:rsidR="00653FCE" w:rsidRPr="00EA00E9" w:rsidRDefault="00653FCE" w:rsidP="008D2F90">
      <w:pPr>
        <w:rPr>
          <w:rFonts w:ascii="Century Gothic" w:hAnsi="Century Gothic"/>
        </w:rPr>
      </w:pPr>
    </w:p>
    <w:p w14:paraId="08F71593" w14:textId="77777777" w:rsidR="008D2F90" w:rsidRPr="00EA00E9" w:rsidRDefault="00CC4DD9" w:rsidP="00486973">
      <w:pPr>
        <w:pStyle w:val="Ttulo1"/>
        <w:spacing w:before="480"/>
        <w:ind w:left="-284" w:right="-377"/>
        <w:jc w:val="center"/>
        <w:rPr>
          <w:rFonts w:ascii="Century Gothic" w:hAnsi="Century Gothic" w:cs="Arial"/>
          <w:b/>
          <w:color w:val="auto"/>
          <w:sz w:val="72"/>
        </w:rPr>
      </w:pPr>
      <w:r w:rsidRPr="00EA00E9">
        <w:rPr>
          <w:rFonts w:ascii="Century Gothic" w:hAnsi="Century Gothic" w:cs="Arial"/>
          <w:b/>
          <w:color w:val="auto"/>
          <w:sz w:val="72"/>
        </w:rPr>
        <w:t>8</w:t>
      </w:r>
      <w:r w:rsidR="00486973" w:rsidRPr="00EA00E9">
        <w:rPr>
          <w:rFonts w:ascii="Century Gothic" w:hAnsi="Century Gothic" w:cs="Arial"/>
          <w:b/>
          <w:color w:val="auto"/>
          <w:sz w:val="72"/>
        </w:rPr>
        <w:t xml:space="preserve">. </w:t>
      </w:r>
      <w:r w:rsidR="008D2F90" w:rsidRPr="00EA00E9">
        <w:rPr>
          <w:rFonts w:ascii="Century Gothic" w:hAnsi="Century Gothic" w:cs="Arial"/>
          <w:b/>
          <w:color w:val="auto"/>
          <w:sz w:val="72"/>
        </w:rPr>
        <w:t>ASUNTOS DE CARÁCTER INFORMATIVO</w:t>
      </w:r>
    </w:p>
    <w:p w14:paraId="0A036EC3" w14:textId="77777777" w:rsidR="008D2F90" w:rsidRPr="00EA00E9" w:rsidRDefault="008D2F90" w:rsidP="008D2F90">
      <w:pPr>
        <w:rPr>
          <w:rFonts w:ascii="Century Gothic" w:hAnsi="Century Gothic"/>
        </w:rPr>
      </w:pPr>
    </w:p>
    <w:p w14:paraId="40BCF7D2" w14:textId="77777777" w:rsidR="008D2F90" w:rsidRPr="00EA00E9" w:rsidRDefault="008D2F90" w:rsidP="008D2F90">
      <w:pPr>
        <w:rPr>
          <w:rFonts w:ascii="Century Gothic" w:hAnsi="Century Gothic"/>
        </w:rPr>
      </w:pPr>
    </w:p>
    <w:p w14:paraId="2C7C09FC" w14:textId="77777777" w:rsidR="008D2F90" w:rsidRPr="00EA00E9" w:rsidRDefault="008D2F90" w:rsidP="008D2F90">
      <w:pPr>
        <w:rPr>
          <w:rFonts w:ascii="Century Gothic" w:hAnsi="Century Gothic"/>
        </w:rPr>
      </w:pPr>
    </w:p>
    <w:p w14:paraId="2D97C218" w14:textId="77777777" w:rsidR="008D2F90" w:rsidRPr="00EA00E9" w:rsidRDefault="008D2F90" w:rsidP="008D2F90">
      <w:pPr>
        <w:rPr>
          <w:rFonts w:ascii="Century Gothic" w:hAnsi="Century Gothic"/>
        </w:rPr>
      </w:pPr>
    </w:p>
    <w:p w14:paraId="31FDD961" w14:textId="77777777" w:rsidR="008D2F90" w:rsidRPr="00EA00E9" w:rsidRDefault="008D2F90" w:rsidP="008D2F90">
      <w:pPr>
        <w:rPr>
          <w:rFonts w:ascii="Century Gothic" w:hAnsi="Century Gothic"/>
        </w:rPr>
      </w:pPr>
    </w:p>
    <w:p w14:paraId="72891CBA" w14:textId="77777777" w:rsidR="008D2F90" w:rsidRPr="00EA00E9" w:rsidRDefault="008D2F90" w:rsidP="008D2F90">
      <w:pPr>
        <w:rPr>
          <w:rFonts w:ascii="Century Gothic" w:hAnsi="Century Gothic"/>
        </w:rPr>
      </w:pPr>
    </w:p>
    <w:p w14:paraId="111FF825" w14:textId="77777777" w:rsidR="008D2F90" w:rsidRPr="00EA00E9" w:rsidRDefault="008D2F90" w:rsidP="008D2F90">
      <w:pPr>
        <w:rPr>
          <w:rFonts w:ascii="Century Gothic" w:hAnsi="Century Gothic"/>
        </w:rPr>
      </w:pPr>
    </w:p>
    <w:p w14:paraId="127F5E90" w14:textId="77777777" w:rsidR="008D2F90" w:rsidRPr="00EA00E9" w:rsidRDefault="008D2F90" w:rsidP="008D2F90">
      <w:pPr>
        <w:rPr>
          <w:rFonts w:ascii="Century Gothic" w:hAnsi="Century Gothic"/>
        </w:rPr>
      </w:pPr>
    </w:p>
    <w:p w14:paraId="3B5B79DA" w14:textId="77777777" w:rsidR="008D2F90" w:rsidRPr="00EA00E9" w:rsidRDefault="008D2F90" w:rsidP="008D2F90">
      <w:pPr>
        <w:rPr>
          <w:rFonts w:ascii="Century Gothic" w:hAnsi="Century Gothic"/>
        </w:rPr>
      </w:pPr>
    </w:p>
    <w:p w14:paraId="3F5E7B3C" w14:textId="77777777" w:rsidR="008D2F90" w:rsidRPr="00EA00E9" w:rsidRDefault="008D2F90" w:rsidP="008D2F90">
      <w:pPr>
        <w:rPr>
          <w:rFonts w:ascii="Century Gothic" w:hAnsi="Century Gothic"/>
        </w:rPr>
      </w:pPr>
    </w:p>
    <w:p w14:paraId="26AA7AE0" w14:textId="77777777" w:rsidR="008D2F90" w:rsidRPr="00EA00E9" w:rsidRDefault="008D2F90" w:rsidP="008D2F90">
      <w:pPr>
        <w:rPr>
          <w:rFonts w:ascii="Century Gothic" w:hAnsi="Century Gothic"/>
        </w:rPr>
      </w:pPr>
    </w:p>
    <w:p w14:paraId="7538A130" w14:textId="77777777" w:rsidR="008D2F90" w:rsidRPr="00EA00E9" w:rsidRDefault="008D2F90" w:rsidP="008D2F90">
      <w:pPr>
        <w:rPr>
          <w:rFonts w:ascii="Century Gothic" w:hAnsi="Century Gothic"/>
        </w:rPr>
      </w:pPr>
    </w:p>
    <w:p w14:paraId="188CA906" w14:textId="77777777" w:rsidR="00F733A4" w:rsidRPr="00EA00E9" w:rsidRDefault="00F733A4" w:rsidP="008D2F90">
      <w:pPr>
        <w:rPr>
          <w:rFonts w:ascii="Century Gothic" w:hAnsi="Century Gothic"/>
        </w:rPr>
      </w:pPr>
    </w:p>
    <w:p w14:paraId="673D04F3" w14:textId="77777777" w:rsidR="00F733A4" w:rsidRPr="00EA00E9" w:rsidRDefault="00F733A4" w:rsidP="008D2F90">
      <w:pPr>
        <w:rPr>
          <w:rFonts w:ascii="Century Gothic" w:hAnsi="Century Gothic"/>
        </w:rPr>
      </w:pPr>
    </w:p>
    <w:p w14:paraId="2AF3B9D7" w14:textId="77777777" w:rsidR="00F733A4" w:rsidRPr="00EA00E9" w:rsidRDefault="00F733A4" w:rsidP="008D2F90">
      <w:pPr>
        <w:rPr>
          <w:rFonts w:ascii="Century Gothic" w:hAnsi="Century Gothic"/>
        </w:rPr>
      </w:pPr>
    </w:p>
    <w:p w14:paraId="632D4598" w14:textId="77777777" w:rsidR="007969D8" w:rsidRPr="00EA00E9" w:rsidRDefault="007969D8" w:rsidP="008D2F90">
      <w:pPr>
        <w:rPr>
          <w:rFonts w:ascii="Century Gothic" w:hAnsi="Century Gothic"/>
        </w:rPr>
      </w:pPr>
    </w:p>
    <w:p w14:paraId="5AD3C5EA" w14:textId="721CF40A" w:rsidR="008D2F90" w:rsidRDefault="008D2F90" w:rsidP="008D2F90">
      <w:pPr>
        <w:rPr>
          <w:rFonts w:ascii="Century Gothic" w:hAnsi="Century Gothic"/>
        </w:rPr>
      </w:pPr>
    </w:p>
    <w:p w14:paraId="5BCB2542" w14:textId="77777777" w:rsidR="00653FCE" w:rsidRPr="00EA00E9" w:rsidRDefault="00653FCE" w:rsidP="008D2F90">
      <w:pPr>
        <w:rPr>
          <w:rFonts w:ascii="Century Gothic" w:hAnsi="Century Gothic"/>
        </w:rPr>
      </w:pPr>
    </w:p>
    <w:p w14:paraId="095C78DA" w14:textId="77777777" w:rsidR="008D2F90" w:rsidRPr="00EA00E9" w:rsidRDefault="008D2F90" w:rsidP="008D2F90">
      <w:pPr>
        <w:rPr>
          <w:rFonts w:ascii="Century Gothic" w:hAnsi="Century Gothic"/>
        </w:rPr>
      </w:pPr>
    </w:p>
    <w:p w14:paraId="3B950AAD" w14:textId="77777777" w:rsidR="008D2F90" w:rsidRPr="00EA00E9" w:rsidRDefault="00F733A4" w:rsidP="008C3417">
      <w:pPr>
        <w:numPr>
          <w:ilvl w:val="1"/>
          <w:numId w:val="11"/>
        </w:numPr>
        <w:spacing w:after="200" w:line="276" w:lineRule="auto"/>
        <w:ind w:left="709" w:hanging="709"/>
        <w:jc w:val="center"/>
        <w:rPr>
          <w:rFonts w:ascii="Century Gothic" w:eastAsia="Arial" w:hAnsi="Century Gothic" w:cs="Arial"/>
          <w:b/>
          <w:color w:val="000000"/>
          <w:sz w:val="24"/>
          <w:szCs w:val="24"/>
          <w:u w:val="single"/>
          <w:lang w:eastAsia="es-MX"/>
        </w:rPr>
      </w:pPr>
      <w:r w:rsidRPr="00EA00E9">
        <w:rPr>
          <w:rFonts w:ascii="Century Gothic" w:eastAsia="Arial" w:hAnsi="Century Gothic" w:cs="Arial"/>
          <w:b/>
          <w:color w:val="000000"/>
          <w:sz w:val="24"/>
          <w:szCs w:val="24"/>
          <w:u w:val="single"/>
          <w:lang w:eastAsia="es-MX"/>
        </w:rPr>
        <w:t xml:space="preserve">Indicadores </w:t>
      </w:r>
      <w:r w:rsidR="00CC4DD9" w:rsidRPr="00EA00E9">
        <w:rPr>
          <w:rFonts w:ascii="Century Gothic" w:eastAsia="Arial" w:hAnsi="Century Gothic" w:cs="Arial"/>
          <w:b/>
          <w:color w:val="000000"/>
          <w:sz w:val="24"/>
          <w:szCs w:val="24"/>
          <w:u w:val="single"/>
          <w:lang w:eastAsia="es-MX"/>
        </w:rPr>
        <w:t>Estadístico</w:t>
      </w:r>
    </w:p>
    <w:p w14:paraId="5FC773A0" w14:textId="77777777" w:rsidR="007D14C8" w:rsidRPr="00EA00E9" w:rsidRDefault="00CC4DD9" w:rsidP="008C3417">
      <w:pPr>
        <w:numPr>
          <w:ilvl w:val="0"/>
          <w:numId w:val="6"/>
        </w:numPr>
        <w:spacing w:after="200" w:line="276" w:lineRule="auto"/>
        <w:ind w:left="-426" w:firstLine="0"/>
        <w:rPr>
          <w:rFonts w:ascii="Century Gothic" w:eastAsia="Times New Roman" w:hAnsi="Century Gothic" w:cs="Arial"/>
          <w:b/>
          <w:lang w:eastAsia="es-MX"/>
        </w:rPr>
      </w:pPr>
      <w:r w:rsidRPr="00EA00E9">
        <w:rPr>
          <w:rFonts w:ascii="Century Gothic" w:eastAsia="Times New Roman" w:hAnsi="Century Gothic" w:cs="Arial"/>
          <w:b/>
          <w:lang w:eastAsia="es-MX"/>
        </w:rPr>
        <w:t>Matricula de Nuevo Ingreso (agosto 2024- enero 2025)</w:t>
      </w:r>
    </w:p>
    <w:p w14:paraId="01ABA6BB" w14:textId="77777777" w:rsidR="0054316F" w:rsidRPr="00EA00E9" w:rsidRDefault="0054316F" w:rsidP="008C3417">
      <w:pPr>
        <w:pStyle w:val="Prrafodelista"/>
        <w:spacing w:after="0"/>
        <w:ind w:left="-426" w:right="-377"/>
        <w:jc w:val="both"/>
        <w:rPr>
          <w:rFonts w:ascii="Century Gothic" w:eastAsia="Arial" w:hAnsi="Century Gothic" w:cs="Arial"/>
          <w:b/>
          <w:color w:val="000000"/>
          <w:sz w:val="20"/>
          <w:szCs w:val="20"/>
        </w:rPr>
      </w:pPr>
      <w:r w:rsidRPr="00EA00E9">
        <w:rPr>
          <w:rFonts w:ascii="Century Gothic" w:eastAsia="Arial" w:hAnsi="Century Gothic" w:cs="Arial"/>
          <w:b/>
          <w:color w:val="000000"/>
          <w:sz w:val="20"/>
          <w:szCs w:val="20"/>
        </w:rPr>
        <w:t>Matricula total</w:t>
      </w:r>
    </w:p>
    <w:p w14:paraId="31281319" w14:textId="77777777" w:rsidR="0054316F" w:rsidRPr="00EA00E9" w:rsidRDefault="0054316F" w:rsidP="008C3417">
      <w:pPr>
        <w:pStyle w:val="Prrafodelista"/>
        <w:spacing w:after="0"/>
        <w:ind w:left="-426" w:right="-377"/>
        <w:jc w:val="both"/>
        <w:rPr>
          <w:rFonts w:ascii="Century Gothic" w:eastAsia="Arial" w:hAnsi="Century Gothic" w:cs="Arial"/>
          <w:color w:val="000000"/>
          <w:sz w:val="20"/>
          <w:szCs w:val="20"/>
        </w:rPr>
      </w:pPr>
    </w:p>
    <w:p w14:paraId="697184A4" w14:textId="77777777" w:rsidR="007D14C8" w:rsidRPr="00EA00E9" w:rsidRDefault="007D14C8" w:rsidP="008C3417">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Para el inicio del semestre agosto 2024 – enero 2025, la matrícula total del CECyTE – Tabasco es de 11 mil 720 alumnos, conformado por 5 mil 448 mujeres y 6 mil 272 hombres. Lo que representa el 46.5% y 53.5% del total, respectivamente.</w:t>
      </w:r>
    </w:p>
    <w:p w14:paraId="42FA8143" w14:textId="77777777" w:rsidR="007969D8" w:rsidRPr="00EA00E9" w:rsidRDefault="007969D8" w:rsidP="008C3417">
      <w:pPr>
        <w:pStyle w:val="Prrafodelista"/>
        <w:spacing w:after="0"/>
        <w:ind w:left="-426" w:right="-518"/>
        <w:jc w:val="both"/>
        <w:rPr>
          <w:rFonts w:ascii="Century Gothic" w:eastAsia="Arial" w:hAnsi="Century Gothic" w:cs="Arial"/>
          <w:color w:val="000000"/>
          <w:sz w:val="20"/>
          <w:szCs w:val="20"/>
        </w:rPr>
      </w:pPr>
    </w:p>
    <w:p w14:paraId="1F3DC095" w14:textId="77777777" w:rsidR="007969D8" w:rsidRPr="00EA00E9" w:rsidRDefault="007969D8" w:rsidP="008C3417">
      <w:pPr>
        <w:pStyle w:val="Prrafodelista"/>
        <w:spacing w:after="0"/>
        <w:ind w:left="-426" w:right="-518"/>
        <w:jc w:val="both"/>
        <w:rPr>
          <w:rFonts w:ascii="Century Gothic" w:hAnsi="Century Gothic" w:cs="Arial"/>
        </w:rPr>
      </w:pPr>
      <w:r w:rsidRPr="00EA00E9">
        <w:rPr>
          <w:rFonts w:ascii="Century Gothic" w:eastAsia="Arial" w:hAnsi="Century Gothic" w:cs="Arial"/>
          <w:color w:val="000000"/>
          <w:sz w:val="20"/>
          <w:szCs w:val="20"/>
        </w:rPr>
        <w:t>S</w:t>
      </w:r>
      <w:r w:rsidR="007D14C8" w:rsidRPr="00EA00E9">
        <w:rPr>
          <w:rFonts w:ascii="Century Gothic" w:eastAsia="Arial" w:hAnsi="Century Gothic" w:cs="Arial"/>
          <w:color w:val="000000"/>
          <w:sz w:val="20"/>
          <w:szCs w:val="20"/>
        </w:rPr>
        <w:t>e puede observar la distribución de los alumnos al inicio del semestre agosto 2024 – enero 2025 por género y en cada una de las carr</w:t>
      </w:r>
      <w:r w:rsidRPr="00EA00E9">
        <w:rPr>
          <w:rFonts w:ascii="Century Gothic" w:eastAsia="Arial" w:hAnsi="Century Gothic" w:cs="Arial"/>
          <w:color w:val="000000"/>
          <w:sz w:val="20"/>
          <w:szCs w:val="20"/>
        </w:rPr>
        <w:t xml:space="preserve">eras que se ofertan. Así mismo, se observa </w:t>
      </w:r>
      <w:r w:rsidR="007D14C8" w:rsidRPr="00EA00E9">
        <w:rPr>
          <w:rFonts w:ascii="Century Gothic" w:eastAsia="Arial" w:hAnsi="Century Gothic" w:cs="Arial"/>
          <w:color w:val="000000"/>
          <w:sz w:val="20"/>
          <w:szCs w:val="20"/>
        </w:rPr>
        <w:t>que la carrera de diseño Gráfico Digital predomina con el 12.21% (1,431) por la demanda estudiantil que tiene, reflejando mayor aceptación en el género femenino 771 alumnas, mientras que del género masculino se tiene en total 660 alumnos; en segundo término, la carrera de Animación Digital con 1,394 alumnos representa el 11.9% de la matrícula total.</w:t>
      </w:r>
    </w:p>
    <w:p w14:paraId="1F11D46B" w14:textId="77777777" w:rsidR="007969D8" w:rsidRPr="00EA00E9" w:rsidRDefault="007969D8" w:rsidP="008C3417">
      <w:pPr>
        <w:pStyle w:val="Default"/>
        <w:ind w:left="709" w:hanging="709"/>
        <w:jc w:val="both"/>
        <w:rPr>
          <w:rFonts w:ascii="Century Gothic" w:hAnsi="Century Gothic" w:cs="Arial"/>
          <w:sz w:val="22"/>
          <w:szCs w:val="22"/>
        </w:rPr>
      </w:pPr>
    </w:p>
    <w:p w14:paraId="0A0EE0DF" w14:textId="77777777" w:rsidR="007D14C8" w:rsidRPr="00EA00E9" w:rsidRDefault="007D14C8" w:rsidP="008C3417">
      <w:pPr>
        <w:pStyle w:val="Default"/>
        <w:ind w:left="709" w:hanging="709"/>
        <w:jc w:val="center"/>
        <w:rPr>
          <w:rFonts w:ascii="Century Gothic" w:hAnsi="Century Gothic" w:cs="Arial"/>
          <w:sz w:val="16"/>
          <w:szCs w:val="20"/>
        </w:rPr>
      </w:pPr>
      <w:r w:rsidRPr="00EA00E9">
        <w:rPr>
          <w:rFonts w:ascii="Century Gothic" w:hAnsi="Century Gothic" w:cs="Arial"/>
          <w:sz w:val="16"/>
          <w:szCs w:val="20"/>
        </w:rPr>
        <w:t>Tabla 1. Matrícula total de inicio por carrera y género del CECyTE Tabasco</w:t>
      </w:r>
    </w:p>
    <w:tbl>
      <w:tblPr>
        <w:tblW w:w="7296" w:type="dxa"/>
        <w:jc w:val="center"/>
        <w:tblCellMar>
          <w:left w:w="70" w:type="dxa"/>
          <w:right w:w="70" w:type="dxa"/>
        </w:tblCellMar>
        <w:tblLook w:val="04A0" w:firstRow="1" w:lastRow="0" w:firstColumn="1" w:lastColumn="0" w:noHBand="0" w:noVBand="1"/>
      </w:tblPr>
      <w:tblGrid>
        <w:gridCol w:w="3990"/>
        <w:gridCol w:w="1212"/>
        <w:gridCol w:w="1251"/>
        <w:gridCol w:w="843"/>
      </w:tblGrid>
      <w:tr w:rsidR="007D14C8" w:rsidRPr="005D34E2" w14:paraId="5231CC4D" w14:textId="77777777" w:rsidTr="000708F4">
        <w:trPr>
          <w:trHeight w:val="175"/>
          <w:tblHeader/>
          <w:jc w:val="center"/>
        </w:trPr>
        <w:tc>
          <w:tcPr>
            <w:tcW w:w="0" w:type="auto"/>
            <w:gridSpan w:val="4"/>
            <w:tcBorders>
              <w:top w:val="nil"/>
              <w:left w:val="nil"/>
              <w:bottom w:val="single" w:sz="4" w:space="0" w:color="auto"/>
              <w:right w:val="nil"/>
            </w:tcBorders>
            <w:shd w:val="clear" w:color="000000" w:fill="990033"/>
            <w:noWrap/>
            <w:vAlign w:val="bottom"/>
            <w:hideMark/>
          </w:tcPr>
          <w:p w14:paraId="77D56FE0" w14:textId="77777777" w:rsidR="007D14C8" w:rsidRPr="005D34E2" w:rsidRDefault="007D14C8" w:rsidP="008C3417">
            <w:pPr>
              <w:ind w:left="709" w:right="3" w:hanging="709"/>
              <w:jc w:val="center"/>
              <w:rPr>
                <w:rFonts w:ascii="Century Gothic" w:hAnsi="Century Gothic" w:cs="Calibri"/>
                <w:b/>
                <w:bCs/>
                <w:color w:val="FFFFFF"/>
                <w:sz w:val="18"/>
                <w:szCs w:val="18"/>
              </w:rPr>
            </w:pPr>
            <w:r w:rsidRPr="005D34E2">
              <w:rPr>
                <w:rFonts w:ascii="Century Gothic" w:hAnsi="Century Gothic" w:cs="Calibri"/>
                <w:b/>
                <w:bCs/>
                <w:color w:val="FFFFFF"/>
                <w:sz w:val="18"/>
                <w:szCs w:val="18"/>
              </w:rPr>
              <w:t>PERIODO ESCOLAR:  agosto 2024-enero 2025</w:t>
            </w:r>
          </w:p>
        </w:tc>
      </w:tr>
      <w:tr w:rsidR="007D14C8" w:rsidRPr="005D34E2" w14:paraId="03673AB0" w14:textId="77777777" w:rsidTr="000708F4">
        <w:trPr>
          <w:trHeight w:val="168"/>
          <w:tblHeader/>
          <w:jc w:val="center"/>
        </w:trPr>
        <w:tc>
          <w:tcPr>
            <w:tcW w:w="0" w:type="auto"/>
            <w:vMerge w:val="restart"/>
            <w:tcBorders>
              <w:top w:val="nil"/>
              <w:left w:val="single" w:sz="4" w:space="0" w:color="auto"/>
              <w:bottom w:val="single" w:sz="4" w:space="0" w:color="auto"/>
              <w:right w:val="single" w:sz="4" w:space="0" w:color="auto"/>
            </w:tcBorders>
            <w:shd w:val="clear" w:color="000000" w:fill="990033"/>
            <w:vAlign w:val="center"/>
            <w:hideMark/>
          </w:tcPr>
          <w:p w14:paraId="5B777D6A" w14:textId="77777777" w:rsidR="007D14C8" w:rsidRPr="005D34E2" w:rsidRDefault="007D14C8" w:rsidP="008C3417">
            <w:pPr>
              <w:ind w:left="709" w:right="3" w:hanging="709"/>
              <w:jc w:val="center"/>
              <w:rPr>
                <w:rFonts w:ascii="Century Gothic" w:hAnsi="Century Gothic" w:cs="Calibri"/>
                <w:b/>
                <w:bCs/>
                <w:color w:val="FFFFFF"/>
                <w:sz w:val="18"/>
                <w:szCs w:val="18"/>
              </w:rPr>
            </w:pPr>
            <w:r w:rsidRPr="005D34E2">
              <w:rPr>
                <w:rFonts w:ascii="Century Gothic" w:hAnsi="Century Gothic" w:cs="Calibri"/>
                <w:b/>
                <w:bCs/>
                <w:color w:val="FFFFFF"/>
                <w:sz w:val="18"/>
                <w:szCs w:val="18"/>
              </w:rPr>
              <w:t>PROGRAMA EDUCATIVO</w:t>
            </w:r>
          </w:p>
        </w:tc>
        <w:tc>
          <w:tcPr>
            <w:tcW w:w="0" w:type="auto"/>
            <w:gridSpan w:val="3"/>
            <w:tcBorders>
              <w:top w:val="single" w:sz="4" w:space="0" w:color="auto"/>
              <w:left w:val="nil"/>
              <w:bottom w:val="single" w:sz="4" w:space="0" w:color="auto"/>
              <w:right w:val="single" w:sz="4" w:space="0" w:color="auto"/>
            </w:tcBorders>
            <w:shd w:val="clear" w:color="000000" w:fill="990033"/>
            <w:vAlign w:val="center"/>
            <w:hideMark/>
          </w:tcPr>
          <w:p w14:paraId="12132460" w14:textId="77777777" w:rsidR="007D14C8" w:rsidRPr="005D34E2" w:rsidRDefault="007D14C8" w:rsidP="008C3417">
            <w:pPr>
              <w:ind w:left="709" w:right="3" w:hanging="709"/>
              <w:jc w:val="center"/>
              <w:rPr>
                <w:rFonts w:ascii="Century Gothic" w:hAnsi="Century Gothic" w:cs="Calibri"/>
                <w:b/>
                <w:bCs/>
                <w:color w:val="FFFFFF"/>
                <w:sz w:val="18"/>
                <w:szCs w:val="18"/>
              </w:rPr>
            </w:pPr>
            <w:r w:rsidRPr="005D34E2">
              <w:rPr>
                <w:rFonts w:ascii="Century Gothic" w:hAnsi="Century Gothic" w:cs="Calibri"/>
                <w:b/>
                <w:bCs/>
                <w:color w:val="FFFFFF"/>
                <w:sz w:val="18"/>
                <w:szCs w:val="18"/>
              </w:rPr>
              <w:t>MATRICULA ACTUALIZADA</w:t>
            </w:r>
          </w:p>
        </w:tc>
      </w:tr>
      <w:tr w:rsidR="007D14C8" w:rsidRPr="005D34E2" w14:paraId="113EFBC0" w14:textId="77777777" w:rsidTr="000708F4">
        <w:trPr>
          <w:trHeight w:val="215"/>
          <w:tblHeader/>
          <w:jc w:val="center"/>
        </w:trPr>
        <w:tc>
          <w:tcPr>
            <w:tcW w:w="0" w:type="auto"/>
            <w:vMerge/>
            <w:tcBorders>
              <w:top w:val="nil"/>
              <w:left w:val="single" w:sz="4" w:space="0" w:color="auto"/>
              <w:bottom w:val="single" w:sz="4" w:space="0" w:color="auto"/>
              <w:right w:val="single" w:sz="4" w:space="0" w:color="auto"/>
            </w:tcBorders>
            <w:vAlign w:val="center"/>
            <w:hideMark/>
          </w:tcPr>
          <w:p w14:paraId="2A43342D" w14:textId="77777777" w:rsidR="007D14C8" w:rsidRPr="005D34E2" w:rsidRDefault="007D14C8" w:rsidP="008C3417">
            <w:pPr>
              <w:ind w:left="709" w:right="3" w:hanging="709"/>
              <w:rPr>
                <w:rFonts w:ascii="Century Gothic" w:hAnsi="Century Gothic" w:cs="Calibri"/>
                <w:b/>
                <w:bCs/>
                <w:color w:val="FFFFFF"/>
                <w:sz w:val="18"/>
                <w:szCs w:val="18"/>
              </w:rPr>
            </w:pPr>
          </w:p>
        </w:tc>
        <w:tc>
          <w:tcPr>
            <w:tcW w:w="0" w:type="auto"/>
            <w:tcBorders>
              <w:top w:val="nil"/>
              <w:left w:val="nil"/>
              <w:bottom w:val="single" w:sz="4" w:space="0" w:color="auto"/>
              <w:right w:val="single" w:sz="4" w:space="0" w:color="auto"/>
            </w:tcBorders>
            <w:shd w:val="clear" w:color="000000" w:fill="990033"/>
            <w:vAlign w:val="center"/>
            <w:hideMark/>
          </w:tcPr>
          <w:p w14:paraId="6F356BB3" w14:textId="77777777" w:rsidR="007D14C8" w:rsidRPr="005D34E2" w:rsidRDefault="007D14C8" w:rsidP="008C3417">
            <w:pPr>
              <w:ind w:left="709" w:right="3" w:hanging="709"/>
              <w:jc w:val="center"/>
              <w:rPr>
                <w:rFonts w:ascii="Century Gothic" w:hAnsi="Century Gothic" w:cs="Calibri"/>
                <w:b/>
                <w:bCs/>
                <w:color w:val="FFFFFF"/>
                <w:sz w:val="18"/>
                <w:szCs w:val="18"/>
              </w:rPr>
            </w:pPr>
            <w:r w:rsidRPr="005D34E2">
              <w:rPr>
                <w:rFonts w:ascii="Century Gothic" w:hAnsi="Century Gothic" w:cs="Calibri"/>
                <w:b/>
                <w:bCs/>
                <w:color w:val="FFFFFF"/>
                <w:sz w:val="18"/>
                <w:szCs w:val="18"/>
              </w:rPr>
              <w:t>Femenino</w:t>
            </w:r>
          </w:p>
        </w:tc>
        <w:tc>
          <w:tcPr>
            <w:tcW w:w="0" w:type="auto"/>
            <w:tcBorders>
              <w:top w:val="nil"/>
              <w:left w:val="nil"/>
              <w:bottom w:val="single" w:sz="4" w:space="0" w:color="auto"/>
              <w:right w:val="single" w:sz="4" w:space="0" w:color="auto"/>
            </w:tcBorders>
            <w:shd w:val="clear" w:color="000000" w:fill="990033"/>
            <w:vAlign w:val="center"/>
            <w:hideMark/>
          </w:tcPr>
          <w:p w14:paraId="6F71AB8F" w14:textId="77777777" w:rsidR="007D14C8" w:rsidRPr="005D34E2" w:rsidRDefault="007D14C8" w:rsidP="008C3417">
            <w:pPr>
              <w:ind w:left="709" w:right="3" w:hanging="709"/>
              <w:jc w:val="center"/>
              <w:rPr>
                <w:rFonts w:ascii="Century Gothic" w:hAnsi="Century Gothic" w:cs="Calibri"/>
                <w:b/>
                <w:bCs/>
                <w:color w:val="FFFFFF"/>
                <w:sz w:val="18"/>
                <w:szCs w:val="18"/>
              </w:rPr>
            </w:pPr>
            <w:r w:rsidRPr="005D34E2">
              <w:rPr>
                <w:rFonts w:ascii="Century Gothic" w:hAnsi="Century Gothic" w:cs="Calibri"/>
                <w:b/>
                <w:bCs/>
                <w:color w:val="FFFFFF"/>
                <w:sz w:val="18"/>
                <w:szCs w:val="18"/>
              </w:rPr>
              <w:t>Masculino</w:t>
            </w:r>
          </w:p>
        </w:tc>
        <w:tc>
          <w:tcPr>
            <w:tcW w:w="0" w:type="auto"/>
            <w:tcBorders>
              <w:top w:val="nil"/>
              <w:left w:val="nil"/>
              <w:bottom w:val="single" w:sz="4" w:space="0" w:color="auto"/>
              <w:right w:val="single" w:sz="4" w:space="0" w:color="auto"/>
            </w:tcBorders>
            <w:shd w:val="clear" w:color="000000" w:fill="990033"/>
            <w:vAlign w:val="center"/>
            <w:hideMark/>
          </w:tcPr>
          <w:p w14:paraId="76CF7EC3" w14:textId="77777777" w:rsidR="007D14C8" w:rsidRPr="005D34E2" w:rsidRDefault="007D14C8" w:rsidP="008C3417">
            <w:pPr>
              <w:ind w:left="709" w:right="3" w:hanging="709"/>
              <w:jc w:val="center"/>
              <w:rPr>
                <w:rFonts w:ascii="Century Gothic" w:hAnsi="Century Gothic" w:cs="Calibri"/>
                <w:b/>
                <w:bCs/>
                <w:color w:val="FFFFFF"/>
                <w:sz w:val="18"/>
                <w:szCs w:val="18"/>
              </w:rPr>
            </w:pPr>
            <w:r w:rsidRPr="005D34E2">
              <w:rPr>
                <w:rFonts w:ascii="Century Gothic" w:hAnsi="Century Gothic" w:cs="Calibri"/>
                <w:b/>
                <w:bCs/>
                <w:color w:val="FFFFFF"/>
                <w:sz w:val="18"/>
                <w:szCs w:val="18"/>
              </w:rPr>
              <w:t>TOTAL</w:t>
            </w:r>
          </w:p>
        </w:tc>
      </w:tr>
      <w:tr w:rsidR="007D14C8" w:rsidRPr="005D34E2" w14:paraId="51845D9E"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4CA06F"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Animación Digital</w:t>
            </w:r>
          </w:p>
        </w:tc>
        <w:tc>
          <w:tcPr>
            <w:tcW w:w="0" w:type="auto"/>
            <w:tcBorders>
              <w:top w:val="nil"/>
              <w:left w:val="nil"/>
              <w:bottom w:val="single" w:sz="4" w:space="0" w:color="auto"/>
              <w:right w:val="single" w:sz="4" w:space="0" w:color="auto"/>
            </w:tcBorders>
            <w:shd w:val="clear" w:color="auto" w:fill="auto"/>
            <w:vAlign w:val="center"/>
            <w:hideMark/>
          </w:tcPr>
          <w:p w14:paraId="6EB39831"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704</w:t>
            </w:r>
          </w:p>
        </w:tc>
        <w:tc>
          <w:tcPr>
            <w:tcW w:w="0" w:type="auto"/>
            <w:tcBorders>
              <w:top w:val="nil"/>
              <w:left w:val="nil"/>
              <w:bottom w:val="single" w:sz="4" w:space="0" w:color="auto"/>
              <w:right w:val="single" w:sz="4" w:space="0" w:color="auto"/>
            </w:tcBorders>
            <w:shd w:val="clear" w:color="auto" w:fill="auto"/>
            <w:vAlign w:val="center"/>
            <w:hideMark/>
          </w:tcPr>
          <w:p w14:paraId="7AE26FC8"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690</w:t>
            </w:r>
          </w:p>
        </w:tc>
        <w:tc>
          <w:tcPr>
            <w:tcW w:w="0" w:type="auto"/>
            <w:tcBorders>
              <w:top w:val="nil"/>
              <w:left w:val="nil"/>
              <w:bottom w:val="single" w:sz="4" w:space="0" w:color="auto"/>
              <w:right w:val="single" w:sz="4" w:space="0" w:color="auto"/>
            </w:tcBorders>
            <w:shd w:val="clear" w:color="auto" w:fill="auto"/>
            <w:vAlign w:val="center"/>
            <w:hideMark/>
          </w:tcPr>
          <w:p w14:paraId="5BE73FB8" w14:textId="77777777" w:rsidR="007D14C8" w:rsidRPr="005D34E2" w:rsidRDefault="007D14C8" w:rsidP="008C3417">
            <w:pPr>
              <w:ind w:left="709" w:right="3" w:hanging="709"/>
              <w:jc w:val="center"/>
              <w:rPr>
                <w:rFonts w:ascii="Century Gothic" w:hAnsi="Century Gothic" w:cs="Calibri"/>
                <w:bCs/>
                <w:color w:val="000000"/>
                <w:sz w:val="18"/>
                <w:szCs w:val="18"/>
              </w:rPr>
            </w:pPr>
            <w:r w:rsidRPr="005D34E2">
              <w:rPr>
                <w:rFonts w:ascii="Century Gothic" w:hAnsi="Century Gothic" w:cs="Calibri"/>
                <w:bCs/>
                <w:color w:val="000000"/>
                <w:sz w:val="18"/>
                <w:szCs w:val="18"/>
              </w:rPr>
              <w:t>1,394</w:t>
            </w:r>
          </w:p>
        </w:tc>
      </w:tr>
      <w:tr w:rsidR="007D14C8" w:rsidRPr="005D34E2" w14:paraId="319CF19E"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86631"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Autotrónica</w:t>
            </w:r>
          </w:p>
        </w:tc>
        <w:tc>
          <w:tcPr>
            <w:tcW w:w="0" w:type="auto"/>
            <w:tcBorders>
              <w:top w:val="nil"/>
              <w:left w:val="nil"/>
              <w:bottom w:val="single" w:sz="4" w:space="0" w:color="auto"/>
              <w:right w:val="single" w:sz="4" w:space="0" w:color="auto"/>
            </w:tcBorders>
            <w:shd w:val="clear" w:color="auto" w:fill="auto"/>
            <w:vAlign w:val="center"/>
            <w:hideMark/>
          </w:tcPr>
          <w:p w14:paraId="03453FF2"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24</w:t>
            </w:r>
          </w:p>
        </w:tc>
        <w:tc>
          <w:tcPr>
            <w:tcW w:w="0" w:type="auto"/>
            <w:tcBorders>
              <w:top w:val="nil"/>
              <w:left w:val="nil"/>
              <w:bottom w:val="single" w:sz="4" w:space="0" w:color="auto"/>
              <w:right w:val="single" w:sz="4" w:space="0" w:color="auto"/>
            </w:tcBorders>
            <w:shd w:val="clear" w:color="auto" w:fill="auto"/>
            <w:vAlign w:val="center"/>
            <w:hideMark/>
          </w:tcPr>
          <w:p w14:paraId="12B2C7BC"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126</w:t>
            </w:r>
          </w:p>
        </w:tc>
        <w:tc>
          <w:tcPr>
            <w:tcW w:w="0" w:type="auto"/>
            <w:tcBorders>
              <w:top w:val="nil"/>
              <w:left w:val="nil"/>
              <w:bottom w:val="single" w:sz="4" w:space="0" w:color="auto"/>
              <w:right w:val="single" w:sz="4" w:space="0" w:color="auto"/>
            </w:tcBorders>
            <w:shd w:val="clear" w:color="auto" w:fill="auto"/>
            <w:vAlign w:val="center"/>
            <w:hideMark/>
          </w:tcPr>
          <w:p w14:paraId="6FA54034"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150</w:t>
            </w:r>
          </w:p>
        </w:tc>
      </w:tr>
      <w:tr w:rsidR="007D14C8" w:rsidRPr="005D34E2" w14:paraId="7D91A92E"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EE156F"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Diseño Gráfico Digital</w:t>
            </w:r>
          </w:p>
        </w:tc>
        <w:tc>
          <w:tcPr>
            <w:tcW w:w="0" w:type="auto"/>
            <w:tcBorders>
              <w:top w:val="nil"/>
              <w:left w:val="nil"/>
              <w:bottom w:val="single" w:sz="4" w:space="0" w:color="auto"/>
              <w:right w:val="single" w:sz="4" w:space="0" w:color="auto"/>
            </w:tcBorders>
            <w:shd w:val="clear" w:color="auto" w:fill="auto"/>
            <w:vAlign w:val="center"/>
            <w:hideMark/>
          </w:tcPr>
          <w:p w14:paraId="04B937C4"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771</w:t>
            </w:r>
          </w:p>
        </w:tc>
        <w:tc>
          <w:tcPr>
            <w:tcW w:w="0" w:type="auto"/>
            <w:tcBorders>
              <w:top w:val="nil"/>
              <w:left w:val="nil"/>
              <w:bottom w:val="single" w:sz="4" w:space="0" w:color="auto"/>
              <w:right w:val="single" w:sz="4" w:space="0" w:color="auto"/>
            </w:tcBorders>
            <w:shd w:val="clear" w:color="auto" w:fill="auto"/>
            <w:vAlign w:val="center"/>
            <w:hideMark/>
          </w:tcPr>
          <w:p w14:paraId="509D182B"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660</w:t>
            </w:r>
          </w:p>
        </w:tc>
        <w:tc>
          <w:tcPr>
            <w:tcW w:w="0" w:type="auto"/>
            <w:tcBorders>
              <w:top w:val="nil"/>
              <w:left w:val="nil"/>
              <w:bottom w:val="single" w:sz="4" w:space="0" w:color="auto"/>
              <w:right w:val="single" w:sz="4" w:space="0" w:color="auto"/>
            </w:tcBorders>
            <w:shd w:val="clear" w:color="auto" w:fill="auto"/>
            <w:vAlign w:val="center"/>
            <w:hideMark/>
          </w:tcPr>
          <w:p w14:paraId="35B50BC7"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1,431</w:t>
            </w:r>
          </w:p>
        </w:tc>
      </w:tr>
      <w:tr w:rsidR="007D14C8" w:rsidRPr="005D34E2" w14:paraId="2F9D8FEA"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144C62"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Ecoturismo</w:t>
            </w:r>
          </w:p>
        </w:tc>
        <w:tc>
          <w:tcPr>
            <w:tcW w:w="0" w:type="auto"/>
            <w:tcBorders>
              <w:top w:val="nil"/>
              <w:left w:val="nil"/>
              <w:bottom w:val="single" w:sz="4" w:space="0" w:color="auto"/>
              <w:right w:val="single" w:sz="4" w:space="0" w:color="auto"/>
            </w:tcBorders>
            <w:shd w:val="clear" w:color="auto" w:fill="auto"/>
            <w:vAlign w:val="center"/>
            <w:hideMark/>
          </w:tcPr>
          <w:p w14:paraId="1DC3436A"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417</w:t>
            </w:r>
          </w:p>
        </w:tc>
        <w:tc>
          <w:tcPr>
            <w:tcW w:w="0" w:type="auto"/>
            <w:tcBorders>
              <w:top w:val="nil"/>
              <w:left w:val="nil"/>
              <w:bottom w:val="single" w:sz="4" w:space="0" w:color="auto"/>
              <w:right w:val="single" w:sz="4" w:space="0" w:color="auto"/>
            </w:tcBorders>
            <w:shd w:val="clear" w:color="auto" w:fill="auto"/>
            <w:vAlign w:val="center"/>
            <w:hideMark/>
          </w:tcPr>
          <w:p w14:paraId="66FDFDFD"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304</w:t>
            </w:r>
          </w:p>
        </w:tc>
        <w:tc>
          <w:tcPr>
            <w:tcW w:w="0" w:type="auto"/>
            <w:tcBorders>
              <w:top w:val="nil"/>
              <w:left w:val="nil"/>
              <w:bottom w:val="single" w:sz="4" w:space="0" w:color="auto"/>
              <w:right w:val="single" w:sz="4" w:space="0" w:color="auto"/>
            </w:tcBorders>
            <w:shd w:val="clear" w:color="auto" w:fill="auto"/>
            <w:vAlign w:val="center"/>
            <w:hideMark/>
          </w:tcPr>
          <w:p w14:paraId="3905D3DD"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721</w:t>
            </w:r>
          </w:p>
        </w:tc>
      </w:tr>
      <w:tr w:rsidR="007D14C8" w:rsidRPr="005D34E2" w14:paraId="11CF9792"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A6DA8D"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 xml:space="preserve">Electromecánica </w:t>
            </w:r>
          </w:p>
        </w:tc>
        <w:tc>
          <w:tcPr>
            <w:tcW w:w="0" w:type="auto"/>
            <w:tcBorders>
              <w:top w:val="nil"/>
              <w:left w:val="nil"/>
              <w:bottom w:val="single" w:sz="4" w:space="0" w:color="auto"/>
              <w:right w:val="single" w:sz="4" w:space="0" w:color="auto"/>
            </w:tcBorders>
            <w:shd w:val="clear" w:color="auto" w:fill="auto"/>
            <w:vAlign w:val="center"/>
            <w:hideMark/>
          </w:tcPr>
          <w:p w14:paraId="7E1B2531"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246</w:t>
            </w:r>
          </w:p>
        </w:tc>
        <w:tc>
          <w:tcPr>
            <w:tcW w:w="0" w:type="auto"/>
            <w:tcBorders>
              <w:top w:val="nil"/>
              <w:left w:val="nil"/>
              <w:bottom w:val="single" w:sz="4" w:space="0" w:color="auto"/>
              <w:right w:val="single" w:sz="4" w:space="0" w:color="auto"/>
            </w:tcBorders>
            <w:shd w:val="clear" w:color="auto" w:fill="auto"/>
            <w:vAlign w:val="center"/>
            <w:hideMark/>
          </w:tcPr>
          <w:p w14:paraId="726EBE10"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760</w:t>
            </w:r>
          </w:p>
        </w:tc>
        <w:tc>
          <w:tcPr>
            <w:tcW w:w="0" w:type="auto"/>
            <w:tcBorders>
              <w:top w:val="nil"/>
              <w:left w:val="nil"/>
              <w:bottom w:val="single" w:sz="4" w:space="0" w:color="auto"/>
              <w:right w:val="single" w:sz="4" w:space="0" w:color="auto"/>
            </w:tcBorders>
            <w:shd w:val="clear" w:color="auto" w:fill="auto"/>
            <w:vAlign w:val="center"/>
            <w:hideMark/>
          </w:tcPr>
          <w:p w14:paraId="1D7E4FFE"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1,006</w:t>
            </w:r>
          </w:p>
        </w:tc>
      </w:tr>
      <w:tr w:rsidR="007D14C8" w:rsidRPr="005D34E2" w14:paraId="0B1874C8"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67CC6"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Electrónica</w:t>
            </w:r>
          </w:p>
        </w:tc>
        <w:tc>
          <w:tcPr>
            <w:tcW w:w="0" w:type="auto"/>
            <w:tcBorders>
              <w:top w:val="nil"/>
              <w:left w:val="nil"/>
              <w:bottom w:val="single" w:sz="4" w:space="0" w:color="auto"/>
              <w:right w:val="single" w:sz="4" w:space="0" w:color="auto"/>
            </w:tcBorders>
            <w:shd w:val="clear" w:color="auto" w:fill="auto"/>
            <w:vAlign w:val="center"/>
            <w:hideMark/>
          </w:tcPr>
          <w:p w14:paraId="021DB5BD"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47</w:t>
            </w:r>
          </w:p>
        </w:tc>
        <w:tc>
          <w:tcPr>
            <w:tcW w:w="0" w:type="auto"/>
            <w:tcBorders>
              <w:top w:val="nil"/>
              <w:left w:val="nil"/>
              <w:bottom w:val="single" w:sz="4" w:space="0" w:color="auto"/>
              <w:right w:val="single" w:sz="4" w:space="0" w:color="auto"/>
            </w:tcBorders>
            <w:shd w:val="clear" w:color="auto" w:fill="auto"/>
            <w:vAlign w:val="center"/>
            <w:hideMark/>
          </w:tcPr>
          <w:p w14:paraId="48D1C629"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437</w:t>
            </w:r>
          </w:p>
        </w:tc>
        <w:tc>
          <w:tcPr>
            <w:tcW w:w="0" w:type="auto"/>
            <w:tcBorders>
              <w:top w:val="nil"/>
              <w:left w:val="nil"/>
              <w:bottom w:val="single" w:sz="4" w:space="0" w:color="auto"/>
              <w:right w:val="single" w:sz="4" w:space="0" w:color="auto"/>
            </w:tcBorders>
            <w:shd w:val="clear" w:color="auto" w:fill="auto"/>
            <w:vAlign w:val="center"/>
            <w:hideMark/>
          </w:tcPr>
          <w:p w14:paraId="32ABFD12"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484</w:t>
            </w:r>
          </w:p>
        </w:tc>
      </w:tr>
      <w:tr w:rsidR="007D14C8" w:rsidRPr="005D34E2" w14:paraId="3EEFC48E"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44DCF2"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Fuentes Alternas de Energía</w:t>
            </w:r>
          </w:p>
        </w:tc>
        <w:tc>
          <w:tcPr>
            <w:tcW w:w="0" w:type="auto"/>
            <w:tcBorders>
              <w:top w:val="nil"/>
              <w:left w:val="nil"/>
              <w:bottom w:val="single" w:sz="4" w:space="0" w:color="auto"/>
              <w:right w:val="single" w:sz="4" w:space="0" w:color="auto"/>
            </w:tcBorders>
            <w:shd w:val="clear" w:color="auto" w:fill="auto"/>
            <w:vAlign w:val="center"/>
            <w:hideMark/>
          </w:tcPr>
          <w:p w14:paraId="20DD03E9"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45</w:t>
            </w:r>
          </w:p>
        </w:tc>
        <w:tc>
          <w:tcPr>
            <w:tcW w:w="0" w:type="auto"/>
            <w:tcBorders>
              <w:top w:val="nil"/>
              <w:left w:val="nil"/>
              <w:bottom w:val="single" w:sz="4" w:space="0" w:color="auto"/>
              <w:right w:val="single" w:sz="4" w:space="0" w:color="auto"/>
            </w:tcBorders>
            <w:shd w:val="clear" w:color="auto" w:fill="auto"/>
            <w:vAlign w:val="center"/>
            <w:hideMark/>
          </w:tcPr>
          <w:p w14:paraId="59EBCCDF"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151</w:t>
            </w:r>
          </w:p>
        </w:tc>
        <w:tc>
          <w:tcPr>
            <w:tcW w:w="0" w:type="auto"/>
            <w:tcBorders>
              <w:top w:val="nil"/>
              <w:left w:val="nil"/>
              <w:bottom w:val="single" w:sz="4" w:space="0" w:color="auto"/>
              <w:right w:val="single" w:sz="4" w:space="0" w:color="auto"/>
            </w:tcBorders>
            <w:shd w:val="clear" w:color="auto" w:fill="auto"/>
            <w:vAlign w:val="center"/>
            <w:hideMark/>
          </w:tcPr>
          <w:p w14:paraId="461F6EF0"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196</w:t>
            </w:r>
          </w:p>
        </w:tc>
      </w:tr>
      <w:tr w:rsidR="007D14C8" w:rsidRPr="005D34E2" w14:paraId="7013BA92"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544D7C"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 xml:space="preserve">Gestión Ambiental </w:t>
            </w:r>
          </w:p>
        </w:tc>
        <w:tc>
          <w:tcPr>
            <w:tcW w:w="0" w:type="auto"/>
            <w:tcBorders>
              <w:top w:val="nil"/>
              <w:left w:val="nil"/>
              <w:bottom w:val="single" w:sz="4" w:space="0" w:color="auto"/>
              <w:right w:val="single" w:sz="4" w:space="0" w:color="auto"/>
            </w:tcBorders>
            <w:shd w:val="clear" w:color="auto" w:fill="auto"/>
            <w:vAlign w:val="center"/>
            <w:hideMark/>
          </w:tcPr>
          <w:p w14:paraId="302D55FB"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66</w:t>
            </w:r>
          </w:p>
        </w:tc>
        <w:tc>
          <w:tcPr>
            <w:tcW w:w="0" w:type="auto"/>
            <w:tcBorders>
              <w:top w:val="nil"/>
              <w:left w:val="nil"/>
              <w:bottom w:val="single" w:sz="4" w:space="0" w:color="auto"/>
              <w:right w:val="single" w:sz="4" w:space="0" w:color="auto"/>
            </w:tcBorders>
            <w:shd w:val="clear" w:color="auto" w:fill="auto"/>
            <w:vAlign w:val="center"/>
            <w:hideMark/>
          </w:tcPr>
          <w:p w14:paraId="5648400B"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75</w:t>
            </w:r>
          </w:p>
        </w:tc>
        <w:tc>
          <w:tcPr>
            <w:tcW w:w="0" w:type="auto"/>
            <w:tcBorders>
              <w:top w:val="nil"/>
              <w:left w:val="nil"/>
              <w:bottom w:val="single" w:sz="4" w:space="0" w:color="auto"/>
              <w:right w:val="single" w:sz="4" w:space="0" w:color="auto"/>
            </w:tcBorders>
            <w:shd w:val="clear" w:color="auto" w:fill="auto"/>
            <w:vAlign w:val="center"/>
            <w:hideMark/>
          </w:tcPr>
          <w:p w14:paraId="2CCDD93D"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141</w:t>
            </w:r>
          </w:p>
        </w:tc>
      </w:tr>
      <w:tr w:rsidR="007D14C8" w:rsidRPr="005D34E2" w14:paraId="6676D83F"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E962D5"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Instrumentación Industrial</w:t>
            </w:r>
          </w:p>
        </w:tc>
        <w:tc>
          <w:tcPr>
            <w:tcW w:w="0" w:type="auto"/>
            <w:tcBorders>
              <w:top w:val="nil"/>
              <w:left w:val="nil"/>
              <w:bottom w:val="single" w:sz="4" w:space="0" w:color="auto"/>
              <w:right w:val="single" w:sz="4" w:space="0" w:color="auto"/>
            </w:tcBorders>
            <w:shd w:val="clear" w:color="auto" w:fill="auto"/>
            <w:vAlign w:val="center"/>
            <w:hideMark/>
          </w:tcPr>
          <w:p w14:paraId="77815F84"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14:paraId="393A3880"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65</w:t>
            </w:r>
          </w:p>
        </w:tc>
        <w:tc>
          <w:tcPr>
            <w:tcW w:w="0" w:type="auto"/>
            <w:tcBorders>
              <w:top w:val="nil"/>
              <w:left w:val="nil"/>
              <w:bottom w:val="single" w:sz="4" w:space="0" w:color="auto"/>
              <w:right w:val="single" w:sz="4" w:space="0" w:color="auto"/>
            </w:tcBorders>
            <w:shd w:val="clear" w:color="auto" w:fill="auto"/>
            <w:vAlign w:val="center"/>
            <w:hideMark/>
          </w:tcPr>
          <w:p w14:paraId="09964F8F"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95</w:t>
            </w:r>
          </w:p>
        </w:tc>
      </w:tr>
      <w:tr w:rsidR="007D14C8" w:rsidRPr="005D34E2" w14:paraId="78D3FE24"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52C4AC"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Logística</w:t>
            </w:r>
          </w:p>
        </w:tc>
        <w:tc>
          <w:tcPr>
            <w:tcW w:w="0" w:type="auto"/>
            <w:tcBorders>
              <w:top w:val="nil"/>
              <w:left w:val="nil"/>
              <w:bottom w:val="single" w:sz="4" w:space="0" w:color="auto"/>
              <w:right w:val="single" w:sz="4" w:space="0" w:color="auto"/>
            </w:tcBorders>
            <w:shd w:val="clear" w:color="auto" w:fill="auto"/>
            <w:vAlign w:val="center"/>
            <w:hideMark/>
          </w:tcPr>
          <w:p w14:paraId="1A4FE7E2"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464</w:t>
            </w:r>
          </w:p>
        </w:tc>
        <w:tc>
          <w:tcPr>
            <w:tcW w:w="0" w:type="auto"/>
            <w:tcBorders>
              <w:top w:val="nil"/>
              <w:left w:val="nil"/>
              <w:bottom w:val="single" w:sz="4" w:space="0" w:color="auto"/>
              <w:right w:val="single" w:sz="4" w:space="0" w:color="auto"/>
            </w:tcBorders>
            <w:shd w:val="clear" w:color="auto" w:fill="auto"/>
            <w:vAlign w:val="center"/>
            <w:hideMark/>
          </w:tcPr>
          <w:p w14:paraId="067F8413"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415</w:t>
            </w:r>
          </w:p>
        </w:tc>
        <w:tc>
          <w:tcPr>
            <w:tcW w:w="0" w:type="auto"/>
            <w:tcBorders>
              <w:top w:val="nil"/>
              <w:left w:val="nil"/>
              <w:bottom w:val="single" w:sz="4" w:space="0" w:color="auto"/>
              <w:right w:val="single" w:sz="4" w:space="0" w:color="auto"/>
            </w:tcBorders>
            <w:shd w:val="clear" w:color="auto" w:fill="auto"/>
            <w:vAlign w:val="center"/>
            <w:hideMark/>
          </w:tcPr>
          <w:p w14:paraId="64FA7E81"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879</w:t>
            </w:r>
          </w:p>
        </w:tc>
      </w:tr>
      <w:tr w:rsidR="007D14C8" w:rsidRPr="005D34E2" w14:paraId="783D07BF"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C99EC4"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 xml:space="preserve">Mantenimiento Industrial </w:t>
            </w:r>
          </w:p>
        </w:tc>
        <w:tc>
          <w:tcPr>
            <w:tcW w:w="0" w:type="auto"/>
            <w:tcBorders>
              <w:top w:val="nil"/>
              <w:left w:val="nil"/>
              <w:bottom w:val="single" w:sz="4" w:space="0" w:color="auto"/>
              <w:right w:val="single" w:sz="4" w:space="0" w:color="auto"/>
            </w:tcBorders>
            <w:shd w:val="clear" w:color="auto" w:fill="auto"/>
            <w:vAlign w:val="center"/>
            <w:hideMark/>
          </w:tcPr>
          <w:p w14:paraId="0CDCB06E"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120</w:t>
            </w:r>
          </w:p>
        </w:tc>
        <w:tc>
          <w:tcPr>
            <w:tcW w:w="0" w:type="auto"/>
            <w:tcBorders>
              <w:top w:val="nil"/>
              <w:left w:val="nil"/>
              <w:bottom w:val="single" w:sz="4" w:space="0" w:color="auto"/>
              <w:right w:val="single" w:sz="4" w:space="0" w:color="auto"/>
            </w:tcBorders>
            <w:shd w:val="clear" w:color="auto" w:fill="auto"/>
            <w:vAlign w:val="center"/>
            <w:hideMark/>
          </w:tcPr>
          <w:p w14:paraId="09691CBE"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268</w:t>
            </w:r>
          </w:p>
        </w:tc>
        <w:tc>
          <w:tcPr>
            <w:tcW w:w="0" w:type="auto"/>
            <w:tcBorders>
              <w:top w:val="nil"/>
              <w:left w:val="nil"/>
              <w:bottom w:val="single" w:sz="4" w:space="0" w:color="auto"/>
              <w:right w:val="single" w:sz="4" w:space="0" w:color="auto"/>
            </w:tcBorders>
            <w:shd w:val="clear" w:color="auto" w:fill="auto"/>
            <w:vAlign w:val="center"/>
            <w:hideMark/>
          </w:tcPr>
          <w:p w14:paraId="20806204"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388</w:t>
            </w:r>
          </w:p>
        </w:tc>
      </w:tr>
      <w:tr w:rsidR="007D14C8" w:rsidRPr="005D34E2" w14:paraId="2A0F005D"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5F117D"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Preparación de Alimentos y Bebidas</w:t>
            </w:r>
          </w:p>
        </w:tc>
        <w:tc>
          <w:tcPr>
            <w:tcW w:w="0" w:type="auto"/>
            <w:tcBorders>
              <w:top w:val="nil"/>
              <w:left w:val="nil"/>
              <w:bottom w:val="single" w:sz="4" w:space="0" w:color="auto"/>
              <w:right w:val="single" w:sz="4" w:space="0" w:color="auto"/>
            </w:tcBorders>
            <w:shd w:val="clear" w:color="auto" w:fill="auto"/>
            <w:vAlign w:val="center"/>
            <w:hideMark/>
          </w:tcPr>
          <w:p w14:paraId="522EBFDA"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255</w:t>
            </w:r>
          </w:p>
        </w:tc>
        <w:tc>
          <w:tcPr>
            <w:tcW w:w="0" w:type="auto"/>
            <w:tcBorders>
              <w:top w:val="nil"/>
              <w:left w:val="nil"/>
              <w:bottom w:val="single" w:sz="4" w:space="0" w:color="auto"/>
              <w:right w:val="single" w:sz="4" w:space="0" w:color="auto"/>
            </w:tcBorders>
            <w:shd w:val="clear" w:color="auto" w:fill="auto"/>
            <w:vAlign w:val="center"/>
            <w:hideMark/>
          </w:tcPr>
          <w:p w14:paraId="6682E70F"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95</w:t>
            </w:r>
          </w:p>
        </w:tc>
        <w:tc>
          <w:tcPr>
            <w:tcW w:w="0" w:type="auto"/>
            <w:tcBorders>
              <w:top w:val="nil"/>
              <w:left w:val="nil"/>
              <w:bottom w:val="single" w:sz="4" w:space="0" w:color="auto"/>
              <w:right w:val="single" w:sz="4" w:space="0" w:color="auto"/>
            </w:tcBorders>
            <w:shd w:val="clear" w:color="auto" w:fill="auto"/>
            <w:vAlign w:val="center"/>
            <w:hideMark/>
          </w:tcPr>
          <w:p w14:paraId="46E7149F"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350</w:t>
            </w:r>
          </w:p>
        </w:tc>
      </w:tr>
      <w:tr w:rsidR="007D14C8" w:rsidRPr="005D34E2" w14:paraId="4DFC3525"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8DB924"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Producción Industrial</w:t>
            </w:r>
          </w:p>
        </w:tc>
        <w:tc>
          <w:tcPr>
            <w:tcW w:w="0" w:type="auto"/>
            <w:tcBorders>
              <w:top w:val="nil"/>
              <w:left w:val="nil"/>
              <w:bottom w:val="single" w:sz="4" w:space="0" w:color="auto"/>
              <w:right w:val="single" w:sz="4" w:space="0" w:color="auto"/>
            </w:tcBorders>
            <w:shd w:val="clear" w:color="auto" w:fill="auto"/>
            <w:vAlign w:val="center"/>
            <w:hideMark/>
          </w:tcPr>
          <w:p w14:paraId="04046D41"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114</w:t>
            </w:r>
          </w:p>
        </w:tc>
        <w:tc>
          <w:tcPr>
            <w:tcW w:w="0" w:type="auto"/>
            <w:tcBorders>
              <w:top w:val="nil"/>
              <w:left w:val="nil"/>
              <w:bottom w:val="single" w:sz="4" w:space="0" w:color="auto"/>
              <w:right w:val="single" w:sz="4" w:space="0" w:color="auto"/>
            </w:tcBorders>
            <w:shd w:val="clear" w:color="auto" w:fill="auto"/>
            <w:vAlign w:val="center"/>
            <w:hideMark/>
          </w:tcPr>
          <w:p w14:paraId="38DFFB8E"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137</w:t>
            </w:r>
          </w:p>
        </w:tc>
        <w:tc>
          <w:tcPr>
            <w:tcW w:w="0" w:type="auto"/>
            <w:tcBorders>
              <w:top w:val="nil"/>
              <w:left w:val="nil"/>
              <w:bottom w:val="single" w:sz="4" w:space="0" w:color="auto"/>
              <w:right w:val="single" w:sz="4" w:space="0" w:color="auto"/>
            </w:tcBorders>
            <w:shd w:val="clear" w:color="auto" w:fill="auto"/>
            <w:vAlign w:val="center"/>
            <w:hideMark/>
          </w:tcPr>
          <w:p w14:paraId="03C23F1F"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251</w:t>
            </w:r>
          </w:p>
        </w:tc>
      </w:tr>
      <w:tr w:rsidR="007D14C8" w:rsidRPr="005D34E2" w14:paraId="000D0F37" w14:textId="77777777" w:rsidTr="000708F4">
        <w:trPr>
          <w:trHeight w:val="21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8F9EB6"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 xml:space="preserve">Producción Industrial de Alimentos </w:t>
            </w:r>
          </w:p>
        </w:tc>
        <w:tc>
          <w:tcPr>
            <w:tcW w:w="0" w:type="auto"/>
            <w:tcBorders>
              <w:top w:val="nil"/>
              <w:left w:val="nil"/>
              <w:bottom w:val="single" w:sz="4" w:space="0" w:color="auto"/>
              <w:right w:val="single" w:sz="4" w:space="0" w:color="auto"/>
            </w:tcBorders>
            <w:shd w:val="clear" w:color="auto" w:fill="auto"/>
            <w:vAlign w:val="center"/>
            <w:hideMark/>
          </w:tcPr>
          <w:p w14:paraId="23C896E4"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544</w:t>
            </w:r>
          </w:p>
        </w:tc>
        <w:tc>
          <w:tcPr>
            <w:tcW w:w="0" w:type="auto"/>
            <w:tcBorders>
              <w:top w:val="nil"/>
              <w:left w:val="nil"/>
              <w:bottom w:val="single" w:sz="4" w:space="0" w:color="auto"/>
              <w:right w:val="single" w:sz="4" w:space="0" w:color="auto"/>
            </w:tcBorders>
            <w:shd w:val="clear" w:color="auto" w:fill="auto"/>
            <w:vAlign w:val="center"/>
            <w:hideMark/>
          </w:tcPr>
          <w:p w14:paraId="61517C72"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303</w:t>
            </w:r>
          </w:p>
        </w:tc>
        <w:tc>
          <w:tcPr>
            <w:tcW w:w="0" w:type="auto"/>
            <w:tcBorders>
              <w:top w:val="nil"/>
              <w:left w:val="nil"/>
              <w:bottom w:val="single" w:sz="4" w:space="0" w:color="auto"/>
              <w:right w:val="single" w:sz="4" w:space="0" w:color="auto"/>
            </w:tcBorders>
            <w:shd w:val="clear" w:color="auto" w:fill="auto"/>
            <w:vAlign w:val="center"/>
            <w:hideMark/>
          </w:tcPr>
          <w:p w14:paraId="0E201688"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847</w:t>
            </w:r>
          </w:p>
        </w:tc>
      </w:tr>
      <w:tr w:rsidR="007D14C8" w:rsidRPr="005D34E2" w14:paraId="61038429"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0D601D"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Programación</w:t>
            </w:r>
          </w:p>
        </w:tc>
        <w:tc>
          <w:tcPr>
            <w:tcW w:w="0" w:type="auto"/>
            <w:tcBorders>
              <w:top w:val="nil"/>
              <w:left w:val="nil"/>
              <w:bottom w:val="single" w:sz="4" w:space="0" w:color="auto"/>
              <w:right w:val="single" w:sz="4" w:space="0" w:color="auto"/>
            </w:tcBorders>
            <w:shd w:val="clear" w:color="auto" w:fill="auto"/>
            <w:vAlign w:val="center"/>
            <w:hideMark/>
          </w:tcPr>
          <w:p w14:paraId="6C2CF5AD"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472</w:t>
            </w:r>
          </w:p>
        </w:tc>
        <w:tc>
          <w:tcPr>
            <w:tcW w:w="0" w:type="auto"/>
            <w:tcBorders>
              <w:top w:val="nil"/>
              <w:left w:val="nil"/>
              <w:bottom w:val="single" w:sz="4" w:space="0" w:color="auto"/>
              <w:right w:val="single" w:sz="4" w:space="0" w:color="auto"/>
            </w:tcBorders>
            <w:shd w:val="clear" w:color="auto" w:fill="auto"/>
            <w:vAlign w:val="center"/>
            <w:hideMark/>
          </w:tcPr>
          <w:p w14:paraId="13D9DDBD"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588</w:t>
            </w:r>
          </w:p>
        </w:tc>
        <w:tc>
          <w:tcPr>
            <w:tcW w:w="0" w:type="auto"/>
            <w:tcBorders>
              <w:top w:val="nil"/>
              <w:left w:val="nil"/>
              <w:bottom w:val="single" w:sz="4" w:space="0" w:color="auto"/>
              <w:right w:val="single" w:sz="4" w:space="0" w:color="auto"/>
            </w:tcBorders>
            <w:shd w:val="clear" w:color="auto" w:fill="auto"/>
            <w:vAlign w:val="center"/>
            <w:hideMark/>
          </w:tcPr>
          <w:p w14:paraId="281C4EB0"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1,060</w:t>
            </w:r>
          </w:p>
        </w:tc>
      </w:tr>
      <w:tr w:rsidR="007D14C8" w:rsidRPr="005D34E2" w14:paraId="3595B1BD"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F20B02"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Recursos Hídricos</w:t>
            </w:r>
          </w:p>
        </w:tc>
        <w:tc>
          <w:tcPr>
            <w:tcW w:w="0" w:type="auto"/>
            <w:tcBorders>
              <w:top w:val="nil"/>
              <w:left w:val="nil"/>
              <w:bottom w:val="single" w:sz="4" w:space="0" w:color="auto"/>
              <w:right w:val="single" w:sz="4" w:space="0" w:color="auto"/>
            </w:tcBorders>
            <w:shd w:val="clear" w:color="auto" w:fill="auto"/>
            <w:vAlign w:val="center"/>
            <w:hideMark/>
          </w:tcPr>
          <w:p w14:paraId="069D3E12"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163</w:t>
            </w:r>
          </w:p>
        </w:tc>
        <w:tc>
          <w:tcPr>
            <w:tcW w:w="0" w:type="auto"/>
            <w:tcBorders>
              <w:top w:val="nil"/>
              <w:left w:val="nil"/>
              <w:bottom w:val="single" w:sz="4" w:space="0" w:color="auto"/>
              <w:right w:val="single" w:sz="4" w:space="0" w:color="auto"/>
            </w:tcBorders>
            <w:shd w:val="clear" w:color="auto" w:fill="auto"/>
            <w:vAlign w:val="center"/>
            <w:hideMark/>
          </w:tcPr>
          <w:p w14:paraId="5962F30F"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81</w:t>
            </w:r>
          </w:p>
        </w:tc>
        <w:tc>
          <w:tcPr>
            <w:tcW w:w="0" w:type="auto"/>
            <w:tcBorders>
              <w:top w:val="nil"/>
              <w:left w:val="nil"/>
              <w:bottom w:val="single" w:sz="4" w:space="0" w:color="auto"/>
              <w:right w:val="single" w:sz="4" w:space="0" w:color="auto"/>
            </w:tcBorders>
            <w:shd w:val="clear" w:color="auto" w:fill="auto"/>
            <w:vAlign w:val="center"/>
            <w:hideMark/>
          </w:tcPr>
          <w:p w14:paraId="44135AF8"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244</w:t>
            </w:r>
          </w:p>
        </w:tc>
      </w:tr>
      <w:tr w:rsidR="007D14C8" w:rsidRPr="005D34E2" w14:paraId="6BA44481" w14:textId="77777777" w:rsidTr="000708F4">
        <w:trPr>
          <w:trHeight w:val="14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D06ABD"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Refrigeración y Climatización</w:t>
            </w:r>
          </w:p>
        </w:tc>
        <w:tc>
          <w:tcPr>
            <w:tcW w:w="0" w:type="auto"/>
            <w:tcBorders>
              <w:top w:val="nil"/>
              <w:left w:val="nil"/>
              <w:bottom w:val="single" w:sz="4" w:space="0" w:color="auto"/>
              <w:right w:val="single" w:sz="4" w:space="0" w:color="auto"/>
            </w:tcBorders>
            <w:shd w:val="clear" w:color="auto" w:fill="auto"/>
            <w:vAlign w:val="center"/>
            <w:hideMark/>
          </w:tcPr>
          <w:p w14:paraId="389BAEA6"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81</w:t>
            </w:r>
          </w:p>
        </w:tc>
        <w:tc>
          <w:tcPr>
            <w:tcW w:w="0" w:type="auto"/>
            <w:tcBorders>
              <w:top w:val="nil"/>
              <w:left w:val="nil"/>
              <w:bottom w:val="single" w:sz="4" w:space="0" w:color="auto"/>
              <w:right w:val="single" w:sz="4" w:space="0" w:color="auto"/>
            </w:tcBorders>
            <w:shd w:val="clear" w:color="auto" w:fill="auto"/>
            <w:vAlign w:val="center"/>
            <w:hideMark/>
          </w:tcPr>
          <w:p w14:paraId="4787F5EA"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254</w:t>
            </w:r>
          </w:p>
        </w:tc>
        <w:tc>
          <w:tcPr>
            <w:tcW w:w="0" w:type="auto"/>
            <w:tcBorders>
              <w:top w:val="nil"/>
              <w:left w:val="nil"/>
              <w:bottom w:val="single" w:sz="4" w:space="0" w:color="auto"/>
              <w:right w:val="single" w:sz="4" w:space="0" w:color="auto"/>
            </w:tcBorders>
            <w:shd w:val="clear" w:color="auto" w:fill="auto"/>
            <w:vAlign w:val="center"/>
            <w:hideMark/>
          </w:tcPr>
          <w:p w14:paraId="45F1E328"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335</w:t>
            </w:r>
          </w:p>
        </w:tc>
      </w:tr>
      <w:tr w:rsidR="007D14C8" w:rsidRPr="005D34E2" w14:paraId="41B59EB9"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E4F3F0"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 xml:space="preserve">Soldadura Industrial </w:t>
            </w:r>
          </w:p>
        </w:tc>
        <w:tc>
          <w:tcPr>
            <w:tcW w:w="0" w:type="auto"/>
            <w:tcBorders>
              <w:top w:val="nil"/>
              <w:left w:val="nil"/>
              <w:bottom w:val="single" w:sz="4" w:space="0" w:color="auto"/>
              <w:right w:val="single" w:sz="4" w:space="0" w:color="auto"/>
            </w:tcBorders>
            <w:shd w:val="clear" w:color="auto" w:fill="auto"/>
            <w:vAlign w:val="center"/>
            <w:hideMark/>
          </w:tcPr>
          <w:p w14:paraId="456F0764"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16</w:t>
            </w:r>
          </w:p>
        </w:tc>
        <w:tc>
          <w:tcPr>
            <w:tcW w:w="0" w:type="auto"/>
            <w:tcBorders>
              <w:top w:val="nil"/>
              <w:left w:val="nil"/>
              <w:bottom w:val="single" w:sz="4" w:space="0" w:color="auto"/>
              <w:right w:val="single" w:sz="4" w:space="0" w:color="auto"/>
            </w:tcBorders>
            <w:shd w:val="clear" w:color="auto" w:fill="auto"/>
            <w:vAlign w:val="center"/>
            <w:hideMark/>
          </w:tcPr>
          <w:p w14:paraId="4F7B72ED"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84</w:t>
            </w:r>
          </w:p>
        </w:tc>
        <w:tc>
          <w:tcPr>
            <w:tcW w:w="0" w:type="auto"/>
            <w:tcBorders>
              <w:top w:val="nil"/>
              <w:left w:val="nil"/>
              <w:bottom w:val="single" w:sz="4" w:space="0" w:color="auto"/>
              <w:right w:val="single" w:sz="4" w:space="0" w:color="auto"/>
            </w:tcBorders>
            <w:shd w:val="clear" w:color="auto" w:fill="auto"/>
            <w:vAlign w:val="center"/>
            <w:hideMark/>
          </w:tcPr>
          <w:p w14:paraId="4DF4C1A4"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100</w:t>
            </w:r>
          </w:p>
        </w:tc>
      </w:tr>
      <w:tr w:rsidR="007D14C8" w:rsidRPr="005D34E2" w14:paraId="680E81B5"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96F97E"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Suelos y Fertilizantes</w:t>
            </w:r>
          </w:p>
        </w:tc>
        <w:tc>
          <w:tcPr>
            <w:tcW w:w="0" w:type="auto"/>
            <w:tcBorders>
              <w:top w:val="nil"/>
              <w:left w:val="nil"/>
              <w:bottom w:val="single" w:sz="4" w:space="0" w:color="auto"/>
              <w:right w:val="single" w:sz="4" w:space="0" w:color="auto"/>
            </w:tcBorders>
            <w:shd w:val="clear" w:color="auto" w:fill="auto"/>
            <w:vAlign w:val="center"/>
            <w:hideMark/>
          </w:tcPr>
          <w:p w14:paraId="0DEE5242"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130</w:t>
            </w:r>
          </w:p>
        </w:tc>
        <w:tc>
          <w:tcPr>
            <w:tcW w:w="0" w:type="auto"/>
            <w:tcBorders>
              <w:top w:val="nil"/>
              <w:left w:val="nil"/>
              <w:bottom w:val="single" w:sz="4" w:space="0" w:color="auto"/>
              <w:right w:val="single" w:sz="4" w:space="0" w:color="auto"/>
            </w:tcBorders>
            <w:shd w:val="clear" w:color="auto" w:fill="auto"/>
            <w:vAlign w:val="center"/>
            <w:hideMark/>
          </w:tcPr>
          <w:p w14:paraId="0AD66EA5"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133</w:t>
            </w:r>
          </w:p>
        </w:tc>
        <w:tc>
          <w:tcPr>
            <w:tcW w:w="0" w:type="auto"/>
            <w:tcBorders>
              <w:top w:val="nil"/>
              <w:left w:val="nil"/>
              <w:bottom w:val="single" w:sz="4" w:space="0" w:color="auto"/>
              <w:right w:val="single" w:sz="4" w:space="0" w:color="auto"/>
            </w:tcBorders>
            <w:shd w:val="clear" w:color="auto" w:fill="auto"/>
            <w:vAlign w:val="center"/>
            <w:hideMark/>
          </w:tcPr>
          <w:p w14:paraId="5F5F5A0D"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263</w:t>
            </w:r>
          </w:p>
        </w:tc>
      </w:tr>
      <w:tr w:rsidR="007D14C8" w:rsidRPr="005D34E2" w14:paraId="4E5FDA63"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92E68E" w14:textId="77777777" w:rsidR="007D14C8" w:rsidRPr="005D34E2" w:rsidRDefault="007D14C8" w:rsidP="008C3417">
            <w:pPr>
              <w:ind w:left="709" w:right="3" w:hanging="709"/>
              <w:rPr>
                <w:rFonts w:ascii="Century Gothic" w:hAnsi="Century Gothic" w:cs="Calibri"/>
                <w:color w:val="000000"/>
                <w:sz w:val="18"/>
                <w:szCs w:val="18"/>
              </w:rPr>
            </w:pPr>
            <w:r w:rsidRPr="005D34E2">
              <w:rPr>
                <w:rFonts w:ascii="Century Gothic" w:hAnsi="Century Gothic" w:cs="Calibri"/>
                <w:color w:val="000000"/>
                <w:sz w:val="18"/>
                <w:szCs w:val="18"/>
              </w:rPr>
              <w:t>Ventas</w:t>
            </w:r>
          </w:p>
        </w:tc>
        <w:tc>
          <w:tcPr>
            <w:tcW w:w="0" w:type="auto"/>
            <w:tcBorders>
              <w:top w:val="nil"/>
              <w:left w:val="nil"/>
              <w:bottom w:val="single" w:sz="4" w:space="0" w:color="auto"/>
              <w:right w:val="single" w:sz="4" w:space="0" w:color="auto"/>
            </w:tcBorders>
            <w:shd w:val="clear" w:color="auto" w:fill="auto"/>
            <w:vAlign w:val="center"/>
            <w:hideMark/>
          </w:tcPr>
          <w:p w14:paraId="11A39B59"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739</w:t>
            </w:r>
          </w:p>
        </w:tc>
        <w:tc>
          <w:tcPr>
            <w:tcW w:w="0" w:type="auto"/>
            <w:tcBorders>
              <w:top w:val="nil"/>
              <w:left w:val="nil"/>
              <w:bottom w:val="single" w:sz="4" w:space="0" w:color="auto"/>
              <w:right w:val="single" w:sz="4" w:space="0" w:color="auto"/>
            </w:tcBorders>
            <w:shd w:val="clear" w:color="auto" w:fill="auto"/>
            <w:vAlign w:val="center"/>
            <w:hideMark/>
          </w:tcPr>
          <w:p w14:paraId="4C8B5CEE"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646</w:t>
            </w:r>
          </w:p>
        </w:tc>
        <w:tc>
          <w:tcPr>
            <w:tcW w:w="0" w:type="auto"/>
            <w:tcBorders>
              <w:top w:val="nil"/>
              <w:left w:val="nil"/>
              <w:bottom w:val="single" w:sz="4" w:space="0" w:color="auto"/>
              <w:right w:val="single" w:sz="4" w:space="0" w:color="auto"/>
            </w:tcBorders>
            <w:shd w:val="clear" w:color="auto" w:fill="auto"/>
            <w:vAlign w:val="center"/>
            <w:hideMark/>
          </w:tcPr>
          <w:p w14:paraId="1978E7C3" w14:textId="77777777" w:rsidR="007D14C8" w:rsidRPr="005D34E2" w:rsidRDefault="007D14C8" w:rsidP="008C3417">
            <w:pPr>
              <w:ind w:left="709" w:right="3" w:hanging="709"/>
              <w:jc w:val="center"/>
              <w:rPr>
                <w:rFonts w:ascii="Century Gothic" w:hAnsi="Century Gothic" w:cs="Calibri"/>
                <w:color w:val="000000"/>
                <w:sz w:val="18"/>
                <w:szCs w:val="18"/>
              </w:rPr>
            </w:pPr>
            <w:r w:rsidRPr="005D34E2">
              <w:rPr>
                <w:rFonts w:ascii="Century Gothic" w:hAnsi="Century Gothic" w:cs="Calibri"/>
                <w:color w:val="000000"/>
                <w:sz w:val="18"/>
                <w:szCs w:val="18"/>
              </w:rPr>
              <w:t>1,385</w:t>
            </w:r>
          </w:p>
        </w:tc>
      </w:tr>
      <w:tr w:rsidR="007D14C8" w:rsidRPr="005D34E2" w14:paraId="50A47E28" w14:textId="77777777" w:rsidTr="000708F4">
        <w:trPr>
          <w:trHeight w:val="168"/>
          <w:jc w:val="center"/>
        </w:trPr>
        <w:tc>
          <w:tcPr>
            <w:tcW w:w="0" w:type="auto"/>
            <w:tcBorders>
              <w:top w:val="nil"/>
              <w:left w:val="single" w:sz="4" w:space="0" w:color="auto"/>
              <w:bottom w:val="single" w:sz="4" w:space="0" w:color="auto"/>
              <w:right w:val="single" w:sz="4" w:space="0" w:color="auto"/>
            </w:tcBorders>
            <w:shd w:val="clear" w:color="000000" w:fill="990033"/>
            <w:vAlign w:val="center"/>
            <w:hideMark/>
          </w:tcPr>
          <w:p w14:paraId="4E49EACB" w14:textId="77777777" w:rsidR="007D14C8" w:rsidRPr="005D34E2" w:rsidRDefault="007D14C8" w:rsidP="008C3417">
            <w:pPr>
              <w:ind w:left="709" w:right="3" w:hanging="709"/>
              <w:jc w:val="center"/>
              <w:rPr>
                <w:rFonts w:ascii="Century Gothic" w:hAnsi="Century Gothic" w:cs="Calibri"/>
                <w:b/>
                <w:bCs/>
                <w:color w:val="FFFFFF"/>
                <w:sz w:val="18"/>
                <w:szCs w:val="18"/>
              </w:rPr>
            </w:pPr>
            <w:r w:rsidRPr="005D34E2">
              <w:rPr>
                <w:rFonts w:ascii="Century Gothic" w:hAnsi="Century Gothic" w:cs="Calibri"/>
                <w:b/>
                <w:bCs/>
                <w:color w:val="FFFFFF"/>
                <w:sz w:val="18"/>
                <w:szCs w:val="18"/>
              </w:rPr>
              <w:t>TOTAL</w:t>
            </w:r>
          </w:p>
        </w:tc>
        <w:tc>
          <w:tcPr>
            <w:tcW w:w="0" w:type="auto"/>
            <w:tcBorders>
              <w:top w:val="nil"/>
              <w:left w:val="nil"/>
              <w:bottom w:val="single" w:sz="4" w:space="0" w:color="auto"/>
              <w:right w:val="single" w:sz="4" w:space="0" w:color="auto"/>
            </w:tcBorders>
            <w:shd w:val="clear" w:color="000000" w:fill="990033"/>
            <w:vAlign w:val="center"/>
            <w:hideMark/>
          </w:tcPr>
          <w:p w14:paraId="04C15DFE" w14:textId="77777777" w:rsidR="007D14C8" w:rsidRPr="005D34E2" w:rsidRDefault="007D14C8" w:rsidP="008C3417">
            <w:pPr>
              <w:ind w:left="709" w:right="3" w:hanging="709"/>
              <w:jc w:val="center"/>
              <w:rPr>
                <w:rFonts w:ascii="Century Gothic" w:hAnsi="Century Gothic" w:cs="Calibri"/>
                <w:b/>
                <w:bCs/>
                <w:color w:val="FFFFFF"/>
                <w:sz w:val="18"/>
                <w:szCs w:val="18"/>
              </w:rPr>
            </w:pPr>
            <w:r w:rsidRPr="005D34E2">
              <w:rPr>
                <w:rFonts w:ascii="Century Gothic" w:hAnsi="Century Gothic" w:cs="Calibri"/>
                <w:b/>
                <w:bCs/>
                <w:color w:val="FFFFFF"/>
                <w:sz w:val="18"/>
                <w:szCs w:val="18"/>
              </w:rPr>
              <w:t>5,448</w:t>
            </w:r>
          </w:p>
        </w:tc>
        <w:tc>
          <w:tcPr>
            <w:tcW w:w="0" w:type="auto"/>
            <w:tcBorders>
              <w:top w:val="nil"/>
              <w:left w:val="nil"/>
              <w:bottom w:val="single" w:sz="4" w:space="0" w:color="auto"/>
              <w:right w:val="single" w:sz="4" w:space="0" w:color="auto"/>
            </w:tcBorders>
            <w:shd w:val="clear" w:color="000000" w:fill="990033"/>
            <w:vAlign w:val="center"/>
            <w:hideMark/>
          </w:tcPr>
          <w:p w14:paraId="093F9080" w14:textId="77777777" w:rsidR="007D14C8" w:rsidRPr="005D34E2" w:rsidRDefault="007D14C8" w:rsidP="008C3417">
            <w:pPr>
              <w:ind w:left="709" w:right="3" w:hanging="709"/>
              <w:jc w:val="center"/>
              <w:rPr>
                <w:rFonts w:ascii="Century Gothic" w:hAnsi="Century Gothic" w:cs="Calibri"/>
                <w:b/>
                <w:bCs/>
                <w:color w:val="FFFFFF"/>
                <w:sz w:val="18"/>
                <w:szCs w:val="18"/>
              </w:rPr>
            </w:pPr>
            <w:r w:rsidRPr="005D34E2">
              <w:rPr>
                <w:rFonts w:ascii="Century Gothic" w:hAnsi="Century Gothic" w:cs="Calibri"/>
                <w:b/>
                <w:bCs/>
                <w:color w:val="FFFFFF"/>
                <w:sz w:val="18"/>
                <w:szCs w:val="18"/>
              </w:rPr>
              <w:t>6,272</w:t>
            </w:r>
          </w:p>
        </w:tc>
        <w:tc>
          <w:tcPr>
            <w:tcW w:w="0" w:type="auto"/>
            <w:tcBorders>
              <w:top w:val="nil"/>
              <w:left w:val="nil"/>
              <w:bottom w:val="single" w:sz="4" w:space="0" w:color="auto"/>
              <w:right w:val="single" w:sz="4" w:space="0" w:color="auto"/>
            </w:tcBorders>
            <w:shd w:val="clear" w:color="000000" w:fill="990033"/>
            <w:vAlign w:val="center"/>
            <w:hideMark/>
          </w:tcPr>
          <w:p w14:paraId="66972CF4" w14:textId="77777777" w:rsidR="007D14C8" w:rsidRPr="005D34E2" w:rsidRDefault="007D14C8" w:rsidP="008C3417">
            <w:pPr>
              <w:ind w:left="709" w:right="3" w:hanging="709"/>
              <w:jc w:val="center"/>
              <w:rPr>
                <w:rFonts w:ascii="Century Gothic" w:hAnsi="Century Gothic" w:cs="Calibri"/>
                <w:b/>
                <w:bCs/>
                <w:color w:val="FFFFFF"/>
                <w:sz w:val="18"/>
                <w:szCs w:val="18"/>
              </w:rPr>
            </w:pPr>
            <w:r w:rsidRPr="005D34E2">
              <w:rPr>
                <w:rFonts w:ascii="Century Gothic" w:hAnsi="Century Gothic" w:cs="Calibri"/>
                <w:b/>
                <w:bCs/>
                <w:color w:val="FFFFFF"/>
                <w:sz w:val="18"/>
                <w:szCs w:val="18"/>
              </w:rPr>
              <w:t>11,720</w:t>
            </w:r>
          </w:p>
        </w:tc>
      </w:tr>
      <w:tr w:rsidR="007D14C8" w:rsidRPr="005D34E2" w14:paraId="01A5D651" w14:textId="77777777" w:rsidTr="000708F4">
        <w:trPr>
          <w:trHeight w:val="143"/>
          <w:jc w:val="center"/>
        </w:trPr>
        <w:tc>
          <w:tcPr>
            <w:tcW w:w="0" w:type="auto"/>
            <w:tcBorders>
              <w:top w:val="nil"/>
              <w:left w:val="nil"/>
              <w:bottom w:val="nil"/>
              <w:right w:val="nil"/>
            </w:tcBorders>
            <w:shd w:val="clear" w:color="auto" w:fill="auto"/>
            <w:noWrap/>
            <w:vAlign w:val="center"/>
            <w:hideMark/>
          </w:tcPr>
          <w:p w14:paraId="5188A57D" w14:textId="77777777" w:rsidR="007D14C8" w:rsidRPr="005D34E2" w:rsidRDefault="007D14C8" w:rsidP="008C3417">
            <w:pPr>
              <w:ind w:left="709" w:right="3" w:hanging="709"/>
              <w:rPr>
                <w:rFonts w:ascii="Century Gothic" w:hAnsi="Century Gothic" w:cs="Calibri"/>
                <w:b/>
                <w:bCs/>
                <w:color w:val="000000"/>
                <w:sz w:val="18"/>
                <w:szCs w:val="18"/>
              </w:rPr>
            </w:pPr>
            <w:r w:rsidRPr="005D34E2">
              <w:rPr>
                <w:rFonts w:ascii="Century Gothic" w:hAnsi="Century Gothic" w:cs="Calibri"/>
                <w:b/>
                <w:bCs/>
                <w:color w:val="000000"/>
                <w:sz w:val="18"/>
                <w:szCs w:val="18"/>
              </w:rPr>
              <w:t>Fuente de Información:</w:t>
            </w:r>
          </w:p>
        </w:tc>
        <w:tc>
          <w:tcPr>
            <w:tcW w:w="0" w:type="auto"/>
            <w:tcBorders>
              <w:top w:val="nil"/>
              <w:left w:val="nil"/>
              <w:bottom w:val="nil"/>
              <w:right w:val="nil"/>
            </w:tcBorders>
            <w:shd w:val="clear" w:color="auto" w:fill="auto"/>
            <w:noWrap/>
            <w:vAlign w:val="bottom"/>
            <w:hideMark/>
          </w:tcPr>
          <w:p w14:paraId="024187E7" w14:textId="77777777" w:rsidR="007D14C8" w:rsidRPr="005D34E2" w:rsidRDefault="007D14C8" w:rsidP="008C3417">
            <w:pPr>
              <w:ind w:left="709" w:right="3" w:hanging="709"/>
              <w:jc w:val="center"/>
              <w:rPr>
                <w:rFonts w:ascii="Century Gothic" w:hAnsi="Century Gothic" w:cs="Calibri"/>
                <w:b/>
                <w:bCs/>
                <w:color w:val="000000"/>
                <w:sz w:val="18"/>
                <w:szCs w:val="18"/>
              </w:rPr>
            </w:pPr>
            <w:r w:rsidRPr="005D34E2">
              <w:rPr>
                <w:rFonts w:ascii="Century Gothic" w:hAnsi="Century Gothic" w:cs="Calibri"/>
                <w:b/>
                <w:bCs/>
                <w:color w:val="000000"/>
                <w:sz w:val="18"/>
                <w:szCs w:val="18"/>
              </w:rPr>
              <w:t>46.5%</w:t>
            </w:r>
          </w:p>
        </w:tc>
        <w:tc>
          <w:tcPr>
            <w:tcW w:w="0" w:type="auto"/>
            <w:tcBorders>
              <w:top w:val="nil"/>
              <w:left w:val="nil"/>
              <w:bottom w:val="nil"/>
              <w:right w:val="nil"/>
            </w:tcBorders>
            <w:shd w:val="clear" w:color="auto" w:fill="auto"/>
            <w:noWrap/>
            <w:vAlign w:val="bottom"/>
            <w:hideMark/>
          </w:tcPr>
          <w:p w14:paraId="27075414" w14:textId="77777777" w:rsidR="007D14C8" w:rsidRPr="005D34E2" w:rsidRDefault="007D14C8" w:rsidP="008C3417">
            <w:pPr>
              <w:ind w:left="709" w:right="3" w:hanging="709"/>
              <w:jc w:val="center"/>
              <w:rPr>
                <w:rFonts w:ascii="Century Gothic" w:hAnsi="Century Gothic" w:cs="Calibri"/>
                <w:b/>
                <w:bCs/>
                <w:color w:val="000000"/>
                <w:sz w:val="18"/>
                <w:szCs w:val="18"/>
              </w:rPr>
            </w:pPr>
            <w:r w:rsidRPr="005D34E2">
              <w:rPr>
                <w:rFonts w:ascii="Century Gothic" w:hAnsi="Century Gothic" w:cs="Calibri"/>
                <w:b/>
                <w:bCs/>
                <w:color w:val="000000"/>
                <w:sz w:val="18"/>
                <w:szCs w:val="18"/>
              </w:rPr>
              <w:t>53.5%</w:t>
            </w:r>
          </w:p>
        </w:tc>
        <w:tc>
          <w:tcPr>
            <w:tcW w:w="0" w:type="auto"/>
            <w:tcBorders>
              <w:top w:val="nil"/>
              <w:left w:val="nil"/>
              <w:bottom w:val="nil"/>
              <w:right w:val="nil"/>
            </w:tcBorders>
            <w:shd w:val="clear" w:color="auto" w:fill="auto"/>
            <w:noWrap/>
            <w:vAlign w:val="bottom"/>
            <w:hideMark/>
          </w:tcPr>
          <w:p w14:paraId="5F314EB8" w14:textId="77777777" w:rsidR="007D14C8" w:rsidRPr="005D34E2" w:rsidRDefault="007D14C8" w:rsidP="008C3417">
            <w:pPr>
              <w:ind w:left="709" w:right="3" w:hanging="709"/>
              <w:jc w:val="center"/>
              <w:rPr>
                <w:rFonts w:ascii="Century Gothic" w:hAnsi="Century Gothic" w:cs="Calibri"/>
                <w:b/>
                <w:bCs/>
                <w:color w:val="000000"/>
                <w:sz w:val="18"/>
                <w:szCs w:val="18"/>
              </w:rPr>
            </w:pPr>
          </w:p>
        </w:tc>
      </w:tr>
      <w:tr w:rsidR="007D14C8" w:rsidRPr="005D34E2" w14:paraId="617977C6" w14:textId="77777777" w:rsidTr="000708F4">
        <w:trPr>
          <w:trHeight w:val="143"/>
          <w:jc w:val="center"/>
        </w:trPr>
        <w:tc>
          <w:tcPr>
            <w:tcW w:w="0" w:type="auto"/>
            <w:tcBorders>
              <w:top w:val="nil"/>
              <w:left w:val="nil"/>
              <w:bottom w:val="nil"/>
              <w:right w:val="nil"/>
            </w:tcBorders>
            <w:shd w:val="clear" w:color="auto" w:fill="auto"/>
            <w:noWrap/>
            <w:vAlign w:val="center"/>
            <w:hideMark/>
          </w:tcPr>
          <w:p w14:paraId="521BA35D" w14:textId="77777777" w:rsidR="007D14C8" w:rsidRPr="005D34E2" w:rsidRDefault="007D14C8" w:rsidP="008C3417">
            <w:pPr>
              <w:ind w:left="709" w:right="3" w:hanging="709"/>
              <w:rPr>
                <w:rFonts w:ascii="Century Gothic" w:hAnsi="Century Gothic" w:cs="Calibri"/>
                <w:b/>
                <w:bCs/>
                <w:color w:val="000000"/>
                <w:sz w:val="18"/>
                <w:szCs w:val="18"/>
              </w:rPr>
            </w:pPr>
            <w:r w:rsidRPr="005D34E2">
              <w:rPr>
                <w:rFonts w:ascii="Century Gothic" w:hAnsi="Century Gothic" w:cs="Calibri"/>
                <w:b/>
                <w:bCs/>
                <w:color w:val="000000"/>
                <w:sz w:val="18"/>
                <w:szCs w:val="18"/>
              </w:rPr>
              <w:t>Fecha de Corte:</w:t>
            </w:r>
            <w:r w:rsidRPr="005D34E2">
              <w:rPr>
                <w:rFonts w:ascii="Century Gothic" w:hAnsi="Century Gothic" w:cs="Calibri"/>
                <w:color w:val="000000"/>
                <w:sz w:val="18"/>
                <w:szCs w:val="18"/>
              </w:rPr>
              <w:t xml:space="preserve"> 31-octubre-2024</w:t>
            </w:r>
          </w:p>
        </w:tc>
        <w:tc>
          <w:tcPr>
            <w:tcW w:w="0" w:type="auto"/>
            <w:tcBorders>
              <w:top w:val="nil"/>
              <w:left w:val="nil"/>
              <w:bottom w:val="nil"/>
              <w:right w:val="nil"/>
            </w:tcBorders>
            <w:shd w:val="clear" w:color="auto" w:fill="auto"/>
            <w:noWrap/>
            <w:vAlign w:val="bottom"/>
            <w:hideMark/>
          </w:tcPr>
          <w:p w14:paraId="0956FAA2" w14:textId="77777777" w:rsidR="007D14C8" w:rsidRPr="005D34E2" w:rsidRDefault="007D14C8" w:rsidP="008C3417">
            <w:pPr>
              <w:ind w:left="709" w:right="3" w:hanging="709"/>
              <w:rPr>
                <w:rFonts w:ascii="Century Gothic" w:hAnsi="Century Gothic" w:cs="Calibri"/>
                <w:b/>
                <w:bCs/>
                <w:color w:val="000000"/>
                <w:sz w:val="18"/>
                <w:szCs w:val="18"/>
              </w:rPr>
            </w:pPr>
          </w:p>
        </w:tc>
        <w:tc>
          <w:tcPr>
            <w:tcW w:w="0" w:type="auto"/>
            <w:tcBorders>
              <w:top w:val="nil"/>
              <w:left w:val="nil"/>
              <w:bottom w:val="nil"/>
              <w:right w:val="nil"/>
            </w:tcBorders>
            <w:shd w:val="clear" w:color="auto" w:fill="auto"/>
            <w:noWrap/>
            <w:vAlign w:val="bottom"/>
            <w:hideMark/>
          </w:tcPr>
          <w:p w14:paraId="68D9E19B" w14:textId="77777777" w:rsidR="007D14C8" w:rsidRPr="005D34E2" w:rsidRDefault="007D14C8" w:rsidP="008C3417">
            <w:pPr>
              <w:ind w:left="709" w:right="3" w:hanging="709"/>
              <w:rPr>
                <w:rFonts w:ascii="Century Gothic" w:hAnsi="Century Gothic"/>
                <w:sz w:val="18"/>
                <w:szCs w:val="18"/>
              </w:rPr>
            </w:pPr>
          </w:p>
        </w:tc>
        <w:tc>
          <w:tcPr>
            <w:tcW w:w="0" w:type="auto"/>
            <w:tcBorders>
              <w:top w:val="nil"/>
              <w:left w:val="nil"/>
              <w:bottom w:val="nil"/>
              <w:right w:val="nil"/>
            </w:tcBorders>
            <w:shd w:val="clear" w:color="auto" w:fill="auto"/>
            <w:noWrap/>
            <w:vAlign w:val="bottom"/>
            <w:hideMark/>
          </w:tcPr>
          <w:p w14:paraId="09B0DF76" w14:textId="77777777" w:rsidR="007D14C8" w:rsidRPr="005D34E2" w:rsidRDefault="007D14C8" w:rsidP="008C3417">
            <w:pPr>
              <w:ind w:left="709" w:right="3" w:hanging="709"/>
              <w:rPr>
                <w:rFonts w:ascii="Century Gothic" w:hAnsi="Century Gothic"/>
                <w:sz w:val="18"/>
                <w:szCs w:val="18"/>
              </w:rPr>
            </w:pPr>
          </w:p>
        </w:tc>
      </w:tr>
    </w:tbl>
    <w:p w14:paraId="0BF4D2D4" w14:textId="77777777" w:rsidR="007D14C8" w:rsidRPr="00EA00E9" w:rsidRDefault="007D14C8" w:rsidP="008C3417">
      <w:pPr>
        <w:ind w:left="709" w:hanging="709"/>
        <w:jc w:val="center"/>
        <w:rPr>
          <w:rFonts w:ascii="Century Gothic" w:hAnsi="Century Gothic" w:cs="Arial"/>
          <w:sz w:val="16"/>
          <w:szCs w:val="18"/>
        </w:rPr>
      </w:pPr>
      <w:r w:rsidRPr="00EA00E9">
        <w:rPr>
          <w:rFonts w:ascii="Century Gothic" w:hAnsi="Century Gothic" w:cs="Arial"/>
          <w:sz w:val="16"/>
          <w:szCs w:val="18"/>
        </w:rPr>
        <w:t>Fuente: Dirección de Planeación. Depto. de Planeación y Estadística.</w:t>
      </w:r>
    </w:p>
    <w:p w14:paraId="4A48D812"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67960833"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01C56852"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0D3FB276"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5FAE13D6"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343BE7B4"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7934AF51"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7536A8D7"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4CF82808"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67249258"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010F3933"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40121D56"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11FC54D9"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184FB74A"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45375D09"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77F90339"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26FDA38F"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6B78768B"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0768AB49" w14:textId="77777777" w:rsidR="007969D8"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557FBB80" w14:textId="77777777" w:rsidR="008C3417" w:rsidRDefault="008C3417" w:rsidP="008C3417">
      <w:pPr>
        <w:pStyle w:val="Prrafodelista"/>
        <w:spacing w:after="0"/>
        <w:ind w:left="709" w:right="-377" w:hanging="709"/>
        <w:jc w:val="both"/>
        <w:rPr>
          <w:rFonts w:ascii="Century Gothic" w:eastAsia="Arial" w:hAnsi="Century Gothic" w:cs="Arial"/>
          <w:color w:val="000000"/>
          <w:sz w:val="20"/>
          <w:szCs w:val="20"/>
        </w:rPr>
      </w:pPr>
    </w:p>
    <w:p w14:paraId="20490F3E" w14:textId="77777777" w:rsidR="008C3417" w:rsidRPr="00EA00E9" w:rsidRDefault="008C3417" w:rsidP="008C3417">
      <w:pPr>
        <w:pStyle w:val="Prrafodelista"/>
        <w:spacing w:after="0"/>
        <w:ind w:left="709" w:right="-377" w:hanging="709"/>
        <w:jc w:val="both"/>
        <w:rPr>
          <w:rFonts w:ascii="Century Gothic" w:eastAsia="Arial" w:hAnsi="Century Gothic" w:cs="Arial"/>
          <w:color w:val="000000"/>
          <w:sz w:val="20"/>
          <w:szCs w:val="20"/>
        </w:rPr>
      </w:pPr>
    </w:p>
    <w:p w14:paraId="2DDA8D06"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3460EE4E" w14:textId="77777777" w:rsidR="007969D8"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05A2F8FC" w14:textId="77777777" w:rsidR="00E34ABB" w:rsidRDefault="00E34ABB" w:rsidP="008C3417">
      <w:pPr>
        <w:pStyle w:val="Prrafodelista"/>
        <w:spacing w:after="0"/>
        <w:ind w:left="709" w:right="-377" w:hanging="709"/>
        <w:jc w:val="both"/>
        <w:rPr>
          <w:rFonts w:ascii="Century Gothic" w:eastAsia="Arial" w:hAnsi="Century Gothic" w:cs="Arial"/>
          <w:color w:val="000000"/>
          <w:sz w:val="20"/>
          <w:szCs w:val="20"/>
        </w:rPr>
      </w:pPr>
    </w:p>
    <w:p w14:paraId="58369C6F" w14:textId="77777777" w:rsidR="00E34ABB" w:rsidRDefault="00E34ABB" w:rsidP="008C3417">
      <w:pPr>
        <w:pStyle w:val="Prrafodelista"/>
        <w:spacing w:after="0"/>
        <w:ind w:left="709" w:right="-377" w:hanging="709"/>
        <w:jc w:val="both"/>
        <w:rPr>
          <w:rFonts w:ascii="Century Gothic" w:eastAsia="Arial" w:hAnsi="Century Gothic" w:cs="Arial"/>
          <w:color w:val="000000"/>
          <w:sz w:val="20"/>
          <w:szCs w:val="20"/>
        </w:rPr>
      </w:pPr>
    </w:p>
    <w:p w14:paraId="421C33B4" w14:textId="77777777" w:rsidR="00E34ABB" w:rsidRPr="00EA00E9" w:rsidRDefault="00E34ABB" w:rsidP="008C3417">
      <w:pPr>
        <w:pStyle w:val="Prrafodelista"/>
        <w:spacing w:after="0"/>
        <w:ind w:left="709" w:right="-377" w:hanging="709"/>
        <w:jc w:val="both"/>
        <w:rPr>
          <w:rFonts w:ascii="Century Gothic" w:eastAsia="Arial" w:hAnsi="Century Gothic" w:cs="Arial"/>
          <w:color w:val="000000"/>
          <w:sz w:val="20"/>
          <w:szCs w:val="20"/>
        </w:rPr>
      </w:pPr>
    </w:p>
    <w:p w14:paraId="4EF85103" w14:textId="77777777" w:rsidR="007969D8" w:rsidRPr="00EA00E9" w:rsidRDefault="007969D8" w:rsidP="008C3417">
      <w:pPr>
        <w:pStyle w:val="Prrafodelista"/>
        <w:spacing w:after="0"/>
        <w:ind w:left="709" w:right="-377" w:hanging="709"/>
        <w:jc w:val="both"/>
        <w:rPr>
          <w:rFonts w:ascii="Century Gothic" w:eastAsia="Arial" w:hAnsi="Century Gothic" w:cs="Arial"/>
          <w:color w:val="000000"/>
          <w:sz w:val="20"/>
          <w:szCs w:val="20"/>
        </w:rPr>
      </w:pPr>
    </w:p>
    <w:p w14:paraId="2748CB04" w14:textId="77777777" w:rsidR="007969D8" w:rsidRPr="00EA00E9" w:rsidRDefault="007969D8" w:rsidP="008C3417">
      <w:pPr>
        <w:pStyle w:val="Prrafodelista"/>
        <w:spacing w:after="0"/>
        <w:ind w:left="-426" w:right="-518"/>
        <w:jc w:val="both"/>
        <w:rPr>
          <w:rFonts w:ascii="Century Gothic" w:eastAsia="Arial" w:hAnsi="Century Gothic" w:cs="Arial"/>
          <w:b/>
          <w:color w:val="000000"/>
          <w:sz w:val="20"/>
          <w:szCs w:val="20"/>
        </w:rPr>
      </w:pPr>
      <w:r w:rsidRPr="00EA00E9">
        <w:rPr>
          <w:rFonts w:ascii="Century Gothic" w:eastAsia="Arial" w:hAnsi="Century Gothic" w:cs="Arial"/>
          <w:b/>
          <w:color w:val="000000"/>
          <w:sz w:val="20"/>
          <w:szCs w:val="20"/>
        </w:rPr>
        <w:t xml:space="preserve">Matrícula </w:t>
      </w:r>
      <w:r w:rsidR="0054316F" w:rsidRPr="00EA00E9">
        <w:rPr>
          <w:rFonts w:ascii="Century Gothic" w:eastAsia="Arial" w:hAnsi="Century Gothic" w:cs="Arial"/>
          <w:b/>
          <w:color w:val="000000"/>
          <w:sz w:val="20"/>
          <w:szCs w:val="20"/>
        </w:rPr>
        <w:t xml:space="preserve">total </w:t>
      </w:r>
      <w:r w:rsidRPr="00EA00E9">
        <w:rPr>
          <w:rFonts w:ascii="Century Gothic" w:eastAsia="Arial" w:hAnsi="Century Gothic" w:cs="Arial"/>
          <w:b/>
          <w:color w:val="000000"/>
          <w:sz w:val="20"/>
          <w:szCs w:val="20"/>
        </w:rPr>
        <w:t>por turno</w:t>
      </w:r>
    </w:p>
    <w:p w14:paraId="2EA113A6" w14:textId="77777777" w:rsidR="007969D8" w:rsidRPr="00EA00E9" w:rsidRDefault="007969D8" w:rsidP="008C3417">
      <w:pPr>
        <w:pStyle w:val="Prrafodelista"/>
        <w:spacing w:after="0"/>
        <w:ind w:left="-426" w:right="-518"/>
        <w:jc w:val="both"/>
        <w:rPr>
          <w:rFonts w:ascii="Century Gothic" w:eastAsia="Arial" w:hAnsi="Century Gothic" w:cs="Arial"/>
          <w:color w:val="000000"/>
          <w:sz w:val="20"/>
          <w:szCs w:val="20"/>
        </w:rPr>
      </w:pPr>
    </w:p>
    <w:p w14:paraId="747B8DCF" w14:textId="77777777" w:rsidR="007969D8" w:rsidRPr="00EA00E9" w:rsidRDefault="007969D8" w:rsidP="008C3417">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 xml:space="preserve">Se </w:t>
      </w:r>
      <w:r w:rsidR="007D14C8" w:rsidRPr="00EA00E9">
        <w:rPr>
          <w:rFonts w:ascii="Century Gothic" w:eastAsia="Arial" w:hAnsi="Century Gothic" w:cs="Arial"/>
          <w:color w:val="000000"/>
          <w:sz w:val="20"/>
          <w:szCs w:val="20"/>
        </w:rPr>
        <w:t xml:space="preserve">observa el desglose de la matricula por carrera y turno, donde se aprecia que </w:t>
      </w:r>
      <w:r w:rsidRPr="00EA00E9">
        <w:rPr>
          <w:rFonts w:ascii="Century Gothic" w:eastAsia="Arial" w:hAnsi="Century Gothic" w:cs="Arial"/>
          <w:color w:val="000000"/>
          <w:sz w:val="20"/>
          <w:szCs w:val="20"/>
        </w:rPr>
        <w:t>el CECyTE</w:t>
      </w:r>
      <w:r w:rsidR="007D14C8" w:rsidRPr="00EA00E9">
        <w:rPr>
          <w:rFonts w:ascii="Century Gothic" w:eastAsia="Arial" w:hAnsi="Century Gothic" w:cs="Arial"/>
          <w:color w:val="000000"/>
          <w:sz w:val="20"/>
          <w:szCs w:val="20"/>
        </w:rPr>
        <w:t>– Tabasco de las 20 carreras que ofrece, 9 de ellas se imparten en ambos turnos (matutino y vespertino), las cuales son: Animación Digital, Diseño Gráfico Digital, Ecoturismo, Electrónica, Fuentes Alternas de Energía, Logística, Preparación de Alimentos y Bebidas, Producción Industrial</w:t>
      </w:r>
      <w:r w:rsidRPr="00EA00E9">
        <w:rPr>
          <w:rFonts w:ascii="Century Gothic" w:eastAsia="Arial" w:hAnsi="Century Gothic" w:cs="Arial"/>
          <w:color w:val="000000"/>
          <w:sz w:val="20"/>
          <w:szCs w:val="20"/>
        </w:rPr>
        <w:t xml:space="preserve"> de Alimentos y Programación.</w:t>
      </w:r>
    </w:p>
    <w:p w14:paraId="42FC3B7B" w14:textId="77777777" w:rsidR="007969D8" w:rsidRPr="00EA00E9" w:rsidRDefault="007969D8" w:rsidP="008C3417">
      <w:pPr>
        <w:pStyle w:val="Prrafodelista"/>
        <w:spacing w:after="0"/>
        <w:ind w:left="-426" w:right="-518"/>
        <w:jc w:val="both"/>
        <w:rPr>
          <w:rFonts w:ascii="Century Gothic" w:eastAsia="Arial" w:hAnsi="Century Gothic" w:cs="Arial"/>
          <w:color w:val="000000"/>
          <w:sz w:val="20"/>
          <w:szCs w:val="20"/>
        </w:rPr>
      </w:pPr>
    </w:p>
    <w:p w14:paraId="6182AC22" w14:textId="77777777" w:rsidR="007D14C8" w:rsidRPr="00EA00E9" w:rsidRDefault="007969D8" w:rsidP="008C3417">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L</w:t>
      </w:r>
      <w:r w:rsidR="007D14C8" w:rsidRPr="00EA00E9">
        <w:rPr>
          <w:rFonts w:ascii="Century Gothic" w:eastAsia="Arial" w:hAnsi="Century Gothic" w:cs="Arial"/>
          <w:color w:val="000000"/>
          <w:sz w:val="20"/>
          <w:szCs w:val="20"/>
        </w:rPr>
        <w:t xml:space="preserve">os 11 restantes se imparten sólo en turno matutino. Destaca con un mayor número de matrícula en el turno vespertino la carrera de Electrónica con 258 alumnos mientras que en el turno matutino se tienen 226 alumnos. También es el caso de la carrera técnica de Preparación de Alimentos y Bebidas ya que tiene 217 alumnos en el turno vespertino mientras que en el turno matutino se tiene solo 133 alumnos. </w:t>
      </w:r>
    </w:p>
    <w:p w14:paraId="6D127502" w14:textId="77777777" w:rsidR="007D14C8" w:rsidRPr="00EA00E9" w:rsidRDefault="007D14C8" w:rsidP="008C3417">
      <w:pPr>
        <w:ind w:left="709" w:hanging="709"/>
        <w:jc w:val="both"/>
        <w:rPr>
          <w:rFonts w:ascii="Century Gothic" w:hAnsi="Century Gothic" w:cs="Arial"/>
        </w:rPr>
      </w:pPr>
    </w:p>
    <w:p w14:paraId="781FB3B3" w14:textId="77777777" w:rsidR="007D14C8" w:rsidRPr="00EA00E9" w:rsidRDefault="007D14C8" w:rsidP="008C3417">
      <w:pPr>
        <w:pStyle w:val="Default"/>
        <w:ind w:left="709" w:hanging="709"/>
        <w:jc w:val="center"/>
        <w:rPr>
          <w:rFonts w:ascii="Century Gothic" w:hAnsi="Century Gothic" w:cs="Arial"/>
          <w:sz w:val="16"/>
          <w:szCs w:val="16"/>
        </w:rPr>
      </w:pPr>
      <w:r w:rsidRPr="00EA00E9">
        <w:rPr>
          <w:rFonts w:ascii="Century Gothic" w:hAnsi="Century Gothic" w:cs="Arial"/>
          <w:sz w:val="16"/>
          <w:szCs w:val="16"/>
        </w:rPr>
        <w:t>Tabla 2. Matrícula total de inicio por turno del CECyTE Tabasco</w:t>
      </w:r>
    </w:p>
    <w:tbl>
      <w:tblPr>
        <w:tblW w:w="6534" w:type="dxa"/>
        <w:tblInd w:w="1287" w:type="dxa"/>
        <w:tblCellMar>
          <w:left w:w="70" w:type="dxa"/>
          <w:right w:w="70" w:type="dxa"/>
        </w:tblCellMar>
        <w:tblLook w:val="04A0" w:firstRow="1" w:lastRow="0" w:firstColumn="1" w:lastColumn="0" w:noHBand="0" w:noVBand="1"/>
      </w:tblPr>
      <w:tblGrid>
        <w:gridCol w:w="3615"/>
        <w:gridCol w:w="990"/>
        <w:gridCol w:w="1175"/>
        <w:gridCol w:w="754"/>
      </w:tblGrid>
      <w:tr w:rsidR="007D14C8" w:rsidRPr="00451F35" w14:paraId="28260CF5" w14:textId="77777777" w:rsidTr="007969D8">
        <w:trPr>
          <w:trHeight w:val="265"/>
          <w:tblHeader/>
        </w:trPr>
        <w:tc>
          <w:tcPr>
            <w:tcW w:w="0" w:type="auto"/>
            <w:gridSpan w:val="4"/>
            <w:tcBorders>
              <w:top w:val="single" w:sz="4" w:space="0" w:color="auto"/>
              <w:left w:val="single" w:sz="4" w:space="0" w:color="auto"/>
              <w:bottom w:val="single" w:sz="4" w:space="0" w:color="auto"/>
              <w:right w:val="single" w:sz="4" w:space="0" w:color="auto"/>
            </w:tcBorders>
            <w:shd w:val="clear" w:color="000000" w:fill="990033"/>
            <w:vAlign w:val="center"/>
            <w:hideMark/>
          </w:tcPr>
          <w:p w14:paraId="733DE278" w14:textId="77777777" w:rsidR="007D14C8" w:rsidRPr="00451F35" w:rsidRDefault="007D14C8" w:rsidP="008C3417">
            <w:pPr>
              <w:ind w:left="709" w:hanging="709"/>
              <w:jc w:val="center"/>
              <w:rPr>
                <w:rFonts w:ascii="Century Gothic" w:hAnsi="Century Gothic" w:cs="Calibri"/>
                <w:b/>
                <w:bCs/>
                <w:color w:val="FFFFFF"/>
                <w:sz w:val="18"/>
                <w:szCs w:val="18"/>
                <w:lang w:val="pt-PT"/>
              </w:rPr>
            </w:pPr>
            <w:r w:rsidRPr="00451F35">
              <w:rPr>
                <w:rFonts w:ascii="Century Gothic" w:hAnsi="Century Gothic" w:cs="Calibri"/>
                <w:b/>
                <w:bCs/>
                <w:color w:val="FFFFFF"/>
                <w:sz w:val="18"/>
                <w:szCs w:val="18"/>
                <w:lang w:val="pt-PT"/>
              </w:rPr>
              <w:t>MATRÍCULA POR TURNO agosto 2024-enero 2025</w:t>
            </w:r>
          </w:p>
        </w:tc>
      </w:tr>
      <w:tr w:rsidR="007D14C8" w:rsidRPr="00E34ABB" w14:paraId="44C5F346" w14:textId="77777777" w:rsidTr="007969D8">
        <w:trPr>
          <w:trHeight w:val="201"/>
          <w:tblHeader/>
        </w:trPr>
        <w:tc>
          <w:tcPr>
            <w:tcW w:w="0" w:type="auto"/>
            <w:tcBorders>
              <w:top w:val="nil"/>
              <w:left w:val="single" w:sz="4" w:space="0" w:color="auto"/>
              <w:bottom w:val="single" w:sz="4" w:space="0" w:color="auto"/>
              <w:right w:val="single" w:sz="4" w:space="0" w:color="auto"/>
            </w:tcBorders>
            <w:shd w:val="clear" w:color="000000" w:fill="990033"/>
            <w:vAlign w:val="center"/>
            <w:hideMark/>
          </w:tcPr>
          <w:p w14:paraId="56CBD41E" w14:textId="77777777" w:rsidR="007D14C8" w:rsidRPr="00E34ABB" w:rsidRDefault="007D14C8" w:rsidP="008C3417">
            <w:pPr>
              <w:ind w:left="709" w:hanging="709"/>
              <w:jc w:val="center"/>
              <w:rPr>
                <w:rFonts w:ascii="Century Gothic" w:hAnsi="Century Gothic" w:cs="Calibri"/>
                <w:b/>
                <w:bCs/>
                <w:color w:val="FFFFFF"/>
                <w:sz w:val="18"/>
                <w:szCs w:val="18"/>
              </w:rPr>
            </w:pPr>
            <w:r w:rsidRPr="00E34ABB">
              <w:rPr>
                <w:rFonts w:ascii="Century Gothic" w:hAnsi="Century Gothic" w:cs="Calibri"/>
                <w:b/>
                <w:bCs/>
                <w:color w:val="FFFFFF"/>
                <w:sz w:val="18"/>
                <w:szCs w:val="18"/>
              </w:rPr>
              <w:t>Carrera</w:t>
            </w:r>
          </w:p>
        </w:tc>
        <w:tc>
          <w:tcPr>
            <w:tcW w:w="0" w:type="auto"/>
            <w:tcBorders>
              <w:top w:val="nil"/>
              <w:left w:val="nil"/>
              <w:bottom w:val="single" w:sz="4" w:space="0" w:color="auto"/>
              <w:right w:val="single" w:sz="4" w:space="0" w:color="auto"/>
            </w:tcBorders>
            <w:shd w:val="clear" w:color="000000" w:fill="990033"/>
            <w:vAlign w:val="center"/>
            <w:hideMark/>
          </w:tcPr>
          <w:p w14:paraId="649556D1" w14:textId="77777777" w:rsidR="007D14C8" w:rsidRPr="00E34ABB" w:rsidRDefault="007D14C8" w:rsidP="008C3417">
            <w:pPr>
              <w:ind w:left="709" w:hanging="709"/>
              <w:jc w:val="center"/>
              <w:rPr>
                <w:rFonts w:ascii="Century Gothic" w:hAnsi="Century Gothic" w:cs="Calibri"/>
                <w:b/>
                <w:bCs/>
                <w:color w:val="FFFFFF"/>
                <w:sz w:val="18"/>
                <w:szCs w:val="18"/>
              </w:rPr>
            </w:pPr>
            <w:r w:rsidRPr="00E34ABB">
              <w:rPr>
                <w:rFonts w:ascii="Century Gothic" w:hAnsi="Century Gothic" w:cs="Calibri"/>
                <w:b/>
                <w:bCs/>
                <w:color w:val="FFFFFF"/>
                <w:sz w:val="18"/>
                <w:szCs w:val="18"/>
              </w:rPr>
              <w:t>Matutino</w:t>
            </w:r>
          </w:p>
        </w:tc>
        <w:tc>
          <w:tcPr>
            <w:tcW w:w="0" w:type="auto"/>
            <w:tcBorders>
              <w:top w:val="nil"/>
              <w:left w:val="nil"/>
              <w:bottom w:val="single" w:sz="4" w:space="0" w:color="auto"/>
              <w:right w:val="single" w:sz="4" w:space="0" w:color="auto"/>
            </w:tcBorders>
            <w:shd w:val="clear" w:color="000000" w:fill="990033"/>
            <w:vAlign w:val="center"/>
            <w:hideMark/>
          </w:tcPr>
          <w:p w14:paraId="50307A8C" w14:textId="77777777" w:rsidR="007D14C8" w:rsidRPr="00E34ABB" w:rsidRDefault="007D14C8" w:rsidP="008C3417">
            <w:pPr>
              <w:ind w:left="709" w:hanging="709"/>
              <w:jc w:val="center"/>
              <w:rPr>
                <w:rFonts w:ascii="Century Gothic" w:hAnsi="Century Gothic" w:cs="Calibri"/>
                <w:b/>
                <w:bCs/>
                <w:color w:val="FFFFFF"/>
                <w:sz w:val="18"/>
                <w:szCs w:val="18"/>
              </w:rPr>
            </w:pPr>
            <w:r w:rsidRPr="00E34ABB">
              <w:rPr>
                <w:rFonts w:ascii="Century Gothic" w:hAnsi="Century Gothic" w:cs="Calibri"/>
                <w:b/>
                <w:bCs/>
                <w:color w:val="FFFFFF"/>
                <w:sz w:val="18"/>
                <w:szCs w:val="18"/>
              </w:rPr>
              <w:t>Vespertino</w:t>
            </w:r>
          </w:p>
        </w:tc>
        <w:tc>
          <w:tcPr>
            <w:tcW w:w="0" w:type="auto"/>
            <w:tcBorders>
              <w:top w:val="nil"/>
              <w:left w:val="nil"/>
              <w:bottom w:val="single" w:sz="4" w:space="0" w:color="auto"/>
              <w:right w:val="single" w:sz="4" w:space="0" w:color="auto"/>
            </w:tcBorders>
            <w:shd w:val="clear" w:color="000000" w:fill="990033"/>
            <w:vAlign w:val="center"/>
            <w:hideMark/>
          </w:tcPr>
          <w:p w14:paraId="6EDA38E7" w14:textId="77777777" w:rsidR="007D14C8" w:rsidRPr="00E34ABB" w:rsidRDefault="007D14C8" w:rsidP="008C3417">
            <w:pPr>
              <w:ind w:left="709" w:hanging="709"/>
              <w:jc w:val="center"/>
              <w:rPr>
                <w:rFonts w:ascii="Century Gothic" w:hAnsi="Century Gothic" w:cs="Calibri"/>
                <w:b/>
                <w:bCs/>
                <w:color w:val="FFFFFF"/>
                <w:sz w:val="18"/>
                <w:szCs w:val="18"/>
              </w:rPr>
            </w:pPr>
            <w:r w:rsidRPr="00E34ABB">
              <w:rPr>
                <w:rFonts w:ascii="Century Gothic" w:hAnsi="Century Gothic" w:cs="Calibri"/>
                <w:b/>
                <w:bCs/>
                <w:color w:val="FFFFFF"/>
                <w:sz w:val="18"/>
                <w:szCs w:val="18"/>
              </w:rPr>
              <w:t>Total</w:t>
            </w:r>
          </w:p>
        </w:tc>
      </w:tr>
      <w:tr w:rsidR="007D14C8" w:rsidRPr="00E34ABB" w14:paraId="58E47CA0" w14:textId="77777777" w:rsidTr="007D14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1299EB"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Animación Digital</w:t>
            </w:r>
          </w:p>
        </w:tc>
        <w:tc>
          <w:tcPr>
            <w:tcW w:w="0" w:type="auto"/>
            <w:tcBorders>
              <w:top w:val="nil"/>
              <w:left w:val="nil"/>
              <w:bottom w:val="single" w:sz="4" w:space="0" w:color="auto"/>
              <w:right w:val="single" w:sz="4" w:space="0" w:color="auto"/>
            </w:tcBorders>
            <w:shd w:val="clear" w:color="auto" w:fill="auto"/>
            <w:vAlign w:val="center"/>
            <w:hideMark/>
          </w:tcPr>
          <w:p w14:paraId="59A7D63D"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1,168</w:t>
            </w:r>
          </w:p>
        </w:tc>
        <w:tc>
          <w:tcPr>
            <w:tcW w:w="0" w:type="auto"/>
            <w:tcBorders>
              <w:top w:val="nil"/>
              <w:left w:val="nil"/>
              <w:bottom w:val="single" w:sz="4" w:space="0" w:color="auto"/>
              <w:right w:val="single" w:sz="4" w:space="0" w:color="auto"/>
            </w:tcBorders>
            <w:shd w:val="clear" w:color="auto" w:fill="auto"/>
            <w:vAlign w:val="center"/>
            <w:hideMark/>
          </w:tcPr>
          <w:p w14:paraId="16D2C465"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226</w:t>
            </w:r>
          </w:p>
        </w:tc>
        <w:tc>
          <w:tcPr>
            <w:tcW w:w="0" w:type="auto"/>
            <w:tcBorders>
              <w:top w:val="nil"/>
              <w:left w:val="nil"/>
              <w:bottom w:val="single" w:sz="4" w:space="0" w:color="auto"/>
              <w:right w:val="single" w:sz="4" w:space="0" w:color="auto"/>
            </w:tcBorders>
            <w:shd w:val="clear" w:color="auto" w:fill="auto"/>
            <w:vAlign w:val="center"/>
            <w:hideMark/>
          </w:tcPr>
          <w:p w14:paraId="2EC50F30" w14:textId="77777777" w:rsidR="007D14C8" w:rsidRPr="00E34ABB" w:rsidRDefault="007D14C8" w:rsidP="008C3417">
            <w:pPr>
              <w:ind w:left="709" w:hanging="709"/>
              <w:jc w:val="center"/>
              <w:rPr>
                <w:rFonts w:ascii="Century Gothic" w:hAnsi="Century Gothic" w:cs="Calibri"/>
                <w:bCs/>
                <w:color w:val="000000"/>
                <w:sz w:val="18"/>
                <w:szCs w:val="18"/>
              </w:rPr>
            </w:pPr>
            <w:r w:rsidRPr="00E34ABB">
              <w:rPr>
                <w:rFonts w:ascii="Century Gothic" w:hAnsi="Century Gothic" w:cs="Calibri"/>
                <w:bCs/>
                <w:color w:val="000000"/>
                <w:sz w:val="18"/>
                <w:szCs w:val="18"/>
              </w:rPr>
              <w:t>1,394</w:t>
            </w:r>
          </w:p>
        </w:tc>
      </w:tr>
      <w:tr w:rsidR="007D14C8" w:rsidRPr="00E34ABB" w14:paraId="181F008A"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DFE4F"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Autotrónica</w:t>
            </w:r>
          </w:p>
        </w:tc>
        <w:tc>
          <w:tcPr>
            <w:tcW w:w="0" w:type="auto"/>
            <w:tcBorders>
              <w:top w:val="nil"/>
              <w:left w:val="nil"/>
              <w:bottom w:val="single" w:sz="4" w:space="0" w:color="auto"/>
              <w:right w:val="single" w:sz="4" w:space="0" w:color="auto"/>
            </w:tcBorders>
            <w:shd w:val="clear" w:color="auto" w:fill="auto"/>
            <w:noWrap/>
            <w:vAlign w:val="bottom"/>
            <w:hideMark/>
          </w:tcPr>
          <w:p w14:paraId="72620406"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150</w:t>
            </w:r>
          </w:p>
        </w:tc>
        <w:tc>
          <w:tcPr>
            <w:tcW w:w="0" w:type="auto"/>
            <w:tcBorders>
              <w:top w:val="nil"/>
              <w:left w:val="nil"/>
              <w:bottom w:val="single" w:sz="4" w:space="0" w:color="auto"/>
              <w:right w:val="single" w:sz="4" w:space="0" w:color="auto"/>
            </w:tcBorders>
            <w:shd w:val="clear" w:color="auto" w:fill="auto"/>
            <w:noWrap/>
            <w:vAlign w:val="bottom"/>
            <w:hideMark/>
          </w:tcPr>
          <w:p w14:paraId="35414687" w14:textId="77777777" w:rsidR="007D14C8" w:rsidRPr="00E34ABB" w:rsidRDefault="007D14C8" w:rsidP="008C3417">
            <w:pPr>
              <w:ind w:left="709" w:hanging="709"/>
              <w:jc w:val="center"/>
              <w:rPr>
                <w:rFonts w:ascii="Century Gothic" w:hAnsi="Century Gothic" w:cs="Calibr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243B75B2"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150</w:t>
            </w:r>
          </w:p>
        </w:tc>
      </w:tr>
      <w:tr w:rsidR="007D14C8" w:rsidRPr="00E34ABB" w14:paraId="09205523"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645D8F"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Diseño Gráfico Digital</w:t>
            </w:r>
          </w:p>
        </w:tc>
        <w:tc>
          <w:tcPr>
            <w:tcW w:w="0" w:type="auto"/>
            <w:tcBorders>
              <w:top w:val="nil"/>
              <w:left w:val="nil"/>
              <w:bottom w:val="single" w:sz="4" w:space="0" w:color="auto"/>
              <w:right w:val="single" w:sz="4" w:space="0" w:color="auto"/>
            </w:tcBorders>
            <w:shd w:val="clear" w:color="auto" w:fill="auto"/>
            <w:noWrap/>
            <w:vAlign w:val="bottom"/>
            <w:hideMark/>
          </w:tcPr>
          <w:p w14:paraId="3D663654"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1,304</w:t>
            </w:r>
          </w:p>
        </w:tc>
        <w:tc>
          <w:tcPr>
            <w:tcW w:w="0" w:type="auto"/>
            <w:tcBorders>
              <w:top w:val="nil"/>
              <w:left w:val="nil"/>
              <w:bottom w:val="single" w:sz="4" w:space="0" w:color="auto"/>
              <w:right w:val="single" w:sz="4" w:space="0" w:color="auto"/>
            </w:tcBorders>
            <w:shd w:val="clear" w:color="auto" w:fill="auto"/>
            <w:noWrap/>
            <w:vAlign w:val="bottom"/>
            <w:hideMark/>
          </w:tcPr>
          <w:p w14:paraId="153F0644"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127</w:t>
            </w:r>
          </w:p>
        </w:tc>
        <w:tc>
          <w:tcPr>
            <w:tcW w:w="0" w:type="auto"/>
            <w:tcBorders>
              <w:top w:val="nil"/>
              <w:left w:val="nil"/>
              <w:bottom w:val="single" w:sz="4" w:space="0" w:color="auto"/>
              <w:right w:val="single" w:sz="4" w:space="0" w:color="auto"/>
            </w:tcBorders>
            <w:shd w:val="clear" w:color="auto" w:fill="auto"/>
            <w:vAlign w:val="center"/>
            <w:hideMark/>
          </w:tcPr>
          <w:p w14:paraId="2DE018B3"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1,431</w:t>
            </w:r>
          </w:p>
        </w:tc>
      </w:tr>
      <w:tr w:rsidR="007D14C8" w:rsidRPr="00E34ABB" w14:paraId="236D7C2D"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EC57B"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Ecoturismo</w:t>
            </w:r>
          </w:p>
        </w:tc>
        <w:tc>
          <w:tcPr>
            <w:tcW w:w="0" w:type="auto"/>
            <w:tcBorders>
              <w:top w:val="nil"/>
              <w:left w:val="nil"/>
              <w:bottom w:val="single" w:sz="4" w:space="0" w:color="auto"/>
              <w:right w:val="single" w:sz="4" w:space="0" w:color="auto"/>
            </w:tcBorders>
            <w:shd w:val="clear" w:color="auto" w:fill="auto"/>
            <w:noWrap/>
            <w:vAlign w:val="bottom"/>
            <w:hideMark/>
          </w:tcPr>
          <w:p w14:paraId="0C9AC825"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542</w:t>
            </w:r>
          </w:p>
        </w:tc>
        <w:tc>
          <w:tcPr>
            <w:tcW w:w="0" w:type="auto"/>
            <w:tcBorders>
              <w:top w:val="nil"/>
              <w:left w:val="nil"/>
              <w:bottom w:val="single" w:sz="4" w:space="0" w:color="auto"/>
              <w:right w:val="single" w:sz="4" w:space="0" w:color="auto"/>
            </w:tcBorders>
            <w:shd w:val="clear" w:color="auto" w:fill="auto"/>
            <w:noWrap/>
            <w:vAlign w:val="bottom"/>
            <w:hideMark/>
          </w:tcPr>
          <w:p w14:paraId="28FCD95B"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179</w:t>
            </w:r>
          </w:p>
        </w:tc>
        <w:tc>
          <w:tcPr>
            <w:tcW w:w="0" w:type="auto"/>
            <w:tcBorders>
              <w:top w:val="nil"/>
              <w:left w:val="nil"/>
              <w:bottom w:val="single" w:sz="4" w:space="0" w:color="auto"/>
              <w:right w:val="single" w:sz="4" w:space="0" w:color="auto"/>
            </w:tcBorders>
            <w:shd w:val="clear" w:color="auto" w:fill="auto"/>
            <w:vAlign w:val="center"/>
            <w:hideMark/>
          </w:tcPr>
          <w:p w14:paraId="072B4E74"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721</w:t>
            </w:r>
          </w:p>
        </w:tc>
      </w:tr>
      <w:tr w:rsidR="007D14C8" w:rsidRPr="00E34ABB" w14:paraId="485C77AE"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41A17D"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 xml:space="preserve">Electromecánica </w:t>
            </w:r>
          </w:p>
        </w:tc>
        <w:tc>
          <w:tcPr>
            <w:tcW w:w="0" w:type="auto"/>
            <w:tcBorders>
              <w:top w:val="nil"/>
              <w:left w:val="nil"/>
              <w:bottom w:val="single" w:sz="4" w:space="0" w:color="auto"/>
              <w:right w:val="single" w:sz="4" w:space="0" w:color="auto"/>
            </w:tcBorders>
            <w:shd w:val="clear" w:color="auto" w:fill="auto"/>
            <w:noWrap/>
            <w:vAlign w:val="bottom"/>
            <w:hideMark/>
          </w:tcPr>
          <w:p w14:paraId="02DD1BC5"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1,006</w:t>
            </w:r>
          </w:p>
        </w:tc>
        <w:tc>
          <w:tcPr>
            <w:tcW w:w="0" w:type="auto"/>
            <w:tcBorders>
              <w:top w:val="nil"/>
              <w:left w:val="nil"/>
              <w:bottom w:val="single" w:sz="4" w:space="0" w:color="auto"/>
              <w:right w:val="single" w:sz="4" w:space="0" w:color="auto"/>
            </w:tcBorders>
            <w:shd w:val="clear" w:color="auto" w:fill="auto"/>
            <w:noWrap/>
            <w:vAlign w:val="bottom"/>
            <w:hideMark/>
          </w:tcPr>
          <w:p w14:paraId="777F027F" w14:textId="77777777" w:rsidR="007D14C8" w:rsidRPr="00E34ABB" w:rsidRDefault="007D14C8" w:rsidP="008C3417">
            <w:pPr>
              <w:ind w:left="709" w:hanging="709"/>
              <w:jc w:val="center"/>
              <w:rPr>
                <w:rFonts w:ascii="Century Gothic" w:hAnsi="Century Gothic" w:cs="Calibr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E8FA93D"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1,006</w:t>
            </w:r>
          </w:p>
        </w:tc>
      </w:tr>
      <w:tr w:rsidR="007D14C8" w:rsidRPr="00E34ABB" w14:paraId="0BD7BE30"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6824FB"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Electrónica</w:t>
            </w:r>
          </w:p>
        </w:tc>
        <w:tc>
          <w:tcPr>
            <w:tcW w:w="0" w:type="auto"/>
            <w:tcBorders>
              <w:top w:val="nil"/>
              <w:left w:val="nil"/>
              <w:bottom w:val="single" w:sz="4" w:space="0" w:color="auto"/>
              <w:right w:val="single" w:sz="4" w:space="0" w:color="auto"/>
            </w:tcBorders>
            <w:shd w:val="clear" w:color="auto" w:fill="auto"/>
            <w:noWrap/>
            <w:vAlign w:val="bottom"/>
            <w:hideMark/>
          </w:tcPr>
          <w:p w14:paraId="1C5F71B3"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226</w:t>
            </w:r>
          </w:p>
        </w:tc>
        <w:tc>
          <w:tcPr>
            <w:tcW w:w="0" w:type="auto"/>
            <w:tcBorders>
              <w:top w:val="nil"/>
              <w:left w:val="nil"/>
              <w:bottom w:val="single" w:sz="4" w:space="0" w:color="auto"/>
              <w:right w:val="single" w:sz="4" w:space="0" w:color="auto"/>
            </w:tcBorders>
            <w:shd w:val="clear" w:color="auto" w:fill="auto"/>
            <w:noWrap/>
            <w:vAlign w:val="bottom"/>
            <w:hideMark/>
          </w:tcPr>
          <w:p w14:paraId="1499A291"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258</w:t>
            </w:r>
          </w:p>
        </w:tc>
        <w:tc>
          <w:tcPr>
            <w:tcW w:w="0" w:type="auto"/>
            <w:tcBorders>
              <w:top w:val="nil"/>
              <w:left w:val="nil"/>
              <w:bottom w:val="single" w:sz="4" w:space="0" w:color="auto"/>
              <w:right w:val="single" w:sz="4" w:space="0" w:color="auto"/>
            </w:tcBorders>
            <w:shd w:val="clear" w:color="auto" w:fill="auto"/>
            <w:vAlign w:val="center"/>
            <w:hideMark/>
          </w:tcPr>
          <w:p w14:paraId="64FE538A"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484</w:t>
            </w:r>
          </w:p>
        </w:tc>
      </w:tr>
      <w:tr w:rsidR="007D14C8" w:rsidRPr="00E34ABB" w14:paraId="47DCDB88"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A7DDE0"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Fuentes Alternas de Energía</w:t>
            </w:r>
          </w:p>
        </w:tc>
        <w:tc>
          <w:tcPr>
            <w:tcW w:w="0" w:type="auto"/>
            <w:tcBorders>
              <w:top w:val="nil"/>
              <w:left w:val="nil"/>
              <w:bottom w:val="single" w:sz="4" w:space="0" w:color="auto"/>
              <w:right w:val="single" w:sz="4" w:space="0" w:color="auto"/>
            </w:tcBorders>
            <w:shd w:val="clear" w:color="auto" w:fill="auto"/>
            <w:noWrap/>
            <w:vAlign w:val="bottom"/>
            <w:hideMark/>
          </w:tcPr>
          <w:p w14:paraId="38F7BB2F"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112</w:t>
            </w:r>
          </w:p>
        </w:tc>
        <w:tc>
          <w:tcPr>
            <w:tcW w:w="0" w:type="auto"/>
            <w:tcBorders>
              <w:top w:val="nil"/>
              <w:left w:val="nil"/>
              <w:bottom w:val="single" w:sz="4" w:space="0" w:color="auto"/>
              <w:right w:val="single" w:sz="4" w:space="0" w:color="auto"/>
            </w:tcBorders>
            <w:shd w:val="clear" w:color="auto" w:fill="auto"/>
            <w:noWrap/>
            <w:vAlign w:val="bottom"/>
            <w:hideMark/>
          </w:tcPr>
          <w:p w14:paraId="12D4C7A1"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84</w:t>
            </w:r>
          </w:p>
        </w:tc>
        <w:tc>
          <w:tcPr>
            <w:tcW w:w="0" w:type="auto"/>
            <w:tcBorders>
              <w:top w:val="nil"/>
              <w:left w:val="nil"/>
              <w:bottom w:val="single" w:sz="4" w:space="0" w:color="auto"/>
              <w:right w:val="single" w:sz="4" w:space="0" w:color="auto"/>
            </w:tcBorders>
            <w:shd w:val="clear" w:color="auto" w:fill="auto"/>
            <w:vAlign w:val="center"/>
            <w:hideMark/>
          </w:tcPr>
          <w:p w14:paraId="07FB1EE5"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196</w:t>
            </w:r>
          </w:p>
        </w:tc>
      </w:tr>
      <w:tr w:rsidR="007D14C8" w:rsidRPr="00E34ABB" w14:paraId="5A06681A"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DECDEA"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 xml:space="preserve">Gestión Ambiental </w:t>
            </w:r>
          </w:p>
        </w:tc>
        <w:tc>
          <w:tcPr>
            <w:tcW w:w="0" w:type="auto"/>
            <w:tcBorders>
              <w:top w:val="nil"/>
              <w:left w:val="nil"/>
              <w:bottom w:val="single" w:sz="4" w:space="0" w:color="auto"/>
              <w:right w:val="single" w:sz="4" w:space="0" w:color="auto"/>
            </w:tcBorders>
            <w:shd w:val="clear" w:color="auto" w:fill="auto"/>
            <w:noWrap/>
            <w:vAlign w:val="bottom"/>
            <w:hideMark/>
          </w:tcPr>
          <w:p w14:paraId="448E7E39"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141</w:t>
            </w:r>
          </w:p>
        </w:tc>
        <w:tc>
          <w:tcPr>
            <w:tcW w:w="0" w:type="auto"/>
            <w:tcBorders>
              <w:top w:val="nil"/>
              <w:left w:val="nil"/>
              <w:bottom w:val="single" w:sz="4" w:space="0" w:color="auto"/>
              <w:right w:val="single" w:sz="4" w:space="0" w:color="auto"/>
            </w:tcBorders>
            <w:shd w:val="clear" w:color="auto" w:fill="auto"/>
            <w:noWrap/>
            <w:vAlign w:val="bottom"/>
            <w:hideMark/>
          </w:tcPr>
          <w:p w14:paraId="298D200F" w14:textId="77777777" w:rsidR="007D14C8" w:rsidRPr="00E34ABB" w:rsidRDefault="007D14C8" w:rsidP="008C3417">
            <w:pPr>
              <w:ind w:left="709" w:hanging="709"/>
              <w:jc w:val="center"/>
              <w:rPr>
                <w:rFonts w:ascii="Century Gothic" w:hAnsi="Century Gothic" w:cs="Calibr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2613A0A4"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141</w:t>
            </w:r>
          </w:p>
        </w:tc>
      </w:tr>
      <w:tr w:rsidR="007D14C8" w:rsidRPr="00E34ABB" w14:paraId="78190D65"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D493F3"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Instrumentación Industrial</w:t>
            </w:r>
          </w:p>
        </w:tc>
        <w:tc>
          <w:tcPr>
            <w:tcW w:w="0" w:type="auto"/>
            <w:tcBorders>
              <w:top w:val="nil"/>
              <w:left w:val="nil"/>
              <w:bottom w:val="single" w:sz="4" w:space="0" w:color="auto"/>
              <w:right w:val="single" w:sz="4" w:space="0" w:color="auto"/>
            </w:tcBorders>
            <w:shd w:val="clear" w:color="auto" w:fill="auto"/>
            <w:noWrap/>
            <w:vAlign w:val="bottom"/>
            <w:hideMark/>
          </w:tcPr>
          <w:p w14:paraId="703C9755"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95</w:t>
            </w:r>
          </w:p>
        </w:tc>
        <w:tc>
          <w:tcPr>
            <w:tcW w:w="0" w:type="auto"/>
            <w:tcBorders>
              <w:top w:val="nil"/>
              <w:left w:val="nil"/>
              <w:bottom w:val="single" w:sz="4" w:space="0" w:color="auto"/>
              <w:right w:val="single" w:sz="4" w:space="0" w:color="auto"/>
            </w:tcBorders>
            <w:shd w:val="clear" w:color="auto" w:fill="auto"/>
            <w:noWrap/>
            <w:vAlign w:val="bottom"/>
            <w:hideMark/>
          </w:tcPr>
          <w:p w14:paraId="5F8691B6" w14:textId="77777777" w:rsidR="007D14C8" w:rsidRPr="00E34ABB" w:rsidRDefault="007D14C8" w:rsidP="008C3417">
            <w:pPr>
              <w:ind w:left="709" w:hanging="709"/>
              <w:jc w:val="center"/>
              <w:rPr>
                <w:rFonts w:ascii="Century Gothic" w:hAnsi="Century Gothic" w:cs="Calibr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4890DA71"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95</w:t>
            </w:r>
          </w:p>
        </w:tc>
      </w:tr>
      <w:tr w:rsidR="007D14C8" w:rsidRPr="00E34ABB" w14:paraId="1BF0F212"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23CE8E"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Logística</w:t>
            </w:r>
          </w:p>
        </w:tc>
        <w:tc>
          <w:tcPr>
            <w:tcW w:w="0" w:type="auto"/>
            <w:tcBorders>
              <w:top w:val="nil"/>
              <w:left w:val="nil"/>
              <w:bottom w:val="single" w:sz="4" w:space="0" w:color="auto"/>
              <w:right w:val="single" w:sz="4" w:space="0" w:color="auto"/>
            </w:tcBorders>
            <w:shd w:val="clear" w:color="auto" w:fill="auto"/>
            <w:noWrap/>
            <w:vAlign w:val="bottom"/>
            <w:hideMark/>
          </w:tcPr>
          <w:p w14:paraId="1CB808F6"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703</w:t>
            </w:r>
          </w:p>
        </w:tc>
        <w:tc>
          <w:tcPr>
            <w:tcW w:w="0" w:type="auto"/>
            <w:tcBorders>
              <w:top w:val="nil"/>
              <w:left w:val="nil"/>
              <w:bottom w:val="single" w:sz="4" w:space="0" w:color="auto"/>
              <w:right w:val="single" w:sz="4" w:space="0" w:color="auto"/>
            </w:tcBorders>
            <w:shd w:val="clear" w:color="auto" w:fill="auto"/>
            <w:noWrap/>
            <w:vAlign w:val="bottom"/>
            <w:hideMark/>
          </w:tcPr>
          <w:p w14:paraId="5B3C8415"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176</w:t>
            </w:r>
          </w:p>
        </w:tc>
        <w:tc>
          <w:tcPr>
            <w:tcW w:w="0" w:type="auto"/>
            <w:tcBorders>
              <w:top w:val="nil"/>
              <w:left w:val="nil"/>
              <w:bottom w:val="single" w:sz="4" w:space="0" w:color="auto"/>
              <w:right w:val="single" w:sz="4" w:space="0" w:color="auto"/>
            </w:tcBorders>
            <w:shd w:val="clear" w:color="auto" w:fill="auto"/>
            <w:vAlign w:val="center"/>
            <w:hideMark/>
          </w:tcPr>
          <w:p w14:paraId="3BA3F4B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879</w:t>
            </w:r>
          </w:p>
        </w:tc>
      </w:tr>
      <w:tr w:rsidR="007D14C8" w:rsidRPr="00E34ABB" w14:paraId="7E601196"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83563D"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 xml:space="preserve">Mantenimiento Industrial </w:t>
            </w:r>
          </w:p>
        </w:tc>
        <w:tc>
          <w:tcPr>
            <w:tcW w:w="0" w:type="auto"/>
            <w:tcBorders>
              <w:top w:val="nil"/>
              <w:left w:val="nil"/>
              <w:bottom w:val="single" w:sz="4" w:space="0" w:color="auto"/>
              <w:right w:val="single" w:sz="4" w:space="0" w:color="auto"/>
            </w:tcBorders>
            <w:shd w:val="clear" w:color="auto" w:fill="auto"/>
            <w:noWrap/>
            <w:vAlign w:val="bottom"/>
            <w:hideMark/>
          </w:tcPr>
          <w:p w14:paraId="1A901065"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388</w:t>
            </w:r>
          </w:p>
        </w:tc>
        <w:tc>
          <w:tcPr>
            <w:tcW w:w="0" w:type="auto"/>
            <w:tcBorders>
              <w:top w:val="nil"/>
              <w:left w:val="nil"/>
              <w:bottom w:val="single" w:sz="4" w:space="0" w:color="auto"/>
              <w:right w:val="single" w:sz="4" w:space="0" w:color="auto"/>
            </w:tcBorders>
            <w:shd w:val="clear" w:color="auto" w:fill="auto"/>
            <w:noWrap/>
            <w:vAlign w:val="bottom"/>
            <w:hideMark/>
          </w:tcPr>
          <w:p w14:paraId="23D1A8F1" w14:textId="77777777" w:rsidR="007D14C8" w:rsidRPr="00E34ABB" w:rsidRDefault="007D14C8" w:rsidP="008C3417">
            <w:pPr>
              <w:ind w:left="709" w:hanging="709"/>
              <w:jc w:val="center"/>
              <w:rPr>
                <w:rFonts w:ascii="Century Gothic" w:hAnsi="Century Gothic" w:cs="Calibr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3D4AEC82"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388</w:t>
            </w:r>
          </w:p>
        </w:tc>
      </w:tr>
      <w:tr w:rsidR="007D14C8" w:rsidRPr="00E34ABB" w14:paraId="517A624A"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8FA9F1" w14:textId="77777777" w:rsidR="007D14C8" w:rsidRPr="00E34ABB" w:rsidRDefault="007D14C8" w:rsidP="005D34E2">
            <w:pPr>
              <w:rPr>
                <w:rFonts w:ascii="Century Gothic" w:hAnsi="Century Gothic" w:cs="Calibri"/>
                <w:color w:val="000000"/>
                <w:sz w:val="18"/>
                <w:szCs w:val="18"/>
              </w:rPr>
            </w:pPr>
            <w:r w:rsidRPr="00E34ABB">
              <w:rPr>
                <w:rFonts w:ascii="Century Gothic" w:hAnsi="Century Gothic" w:cs="Calibri"/>
                <w:color w:val="000000"/>
                <w:sz w:val="18"/>
                <w:szCs w:val="18"/>
              </w:rPr>
              <w:t>Preparación de Alimentos y Bebidas</w:t>
            </w:r>
          </w:p>
        </w:tc>
        <w:tc>
          <w:tcPr>
            <w:tcW w:w="0" w:type="auto"/>
            <w:tcBorders>
              <w:top w:val="nil"/>
              <w:left w:val="nil"/>
              <w:bottom w:val="single" w:sz="4" w:space="0" w:color="auto"/>
              <w:right w:val="single" w:sz="4" w:space="0" w:color="auto"/>
            </w:tcBorders>
            <w:shd w:val="clear" w:color="auto" w:fill="auto"/>
            <w:noWrap/>
            <w:vAlign w:val="bottom"/>
            <w:hideMark/>
          </w:tcPr>
          <w:p w14:paraId="10776589"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133</w:t>
            </w:r>
          </w:p>
        </w:tc>
        <w:tc>
          <w:tcPr>
            <w:tcW w:w="0" w:type="auto"/>
            <w:tcBorders>
              <w:top w:val="nil"/>
              <w:left w:val="nil"/>
              <w:bottom w:val="single" w:sz="4" w:space="0" w:color="auto"/>
              <w:right w:val="single" w:sz="4" w:space="0" w:color="auto"/>
            </w:tcBorders>
            <w:shd w:val="clear" w:color="auto" w:fill="auto"/>
            <w:noWrap/>
            <w:vAlign w:val="bottom"/>
            <w:hideMark/>
          </w:tcPr>
          <w:p w14:paraId="4F7EEA39"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217</w:t>
            </w:r>
          </w:p>
        </w:tc>
        <w:tc>
          <w:tcPr>
            <w:tcW w:w="0" w:type="auto"/>
            <w:tcBorders>
              <w:top w:val="nil"/>
              <w:left w:val="nil"/>
              <w:bottom w:val="single" w:sz="4" w:space="0" w:color="auto"/>
              <w:right w:val="single" w:sz="4" w:space="0" w:color="auto"/>
            </w:tcBorders>
            <w:shd w:val="clear" w:color="auto" w:fill="auto"/>
            <w:vAlign w:val="center"/>
            <w:hideMark/>
          </w:tcPr>
          <w:p w14:paraId="52EC620D"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350</w:t>
            </w:r>
          </w:p>
        </w:tc>
      </w:tr>
      <w:tr w:rsidR="007D14C8" w:rsidRPr="00E34ABB" w14:paraId="561CA285"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199B5B"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Producción Industrial</w:t>
            </w:r>
          </w:p>
        </w:tc>
        <w:tc>
          <w:tcPr>
            <w:tcW w:w="0" w:type="auto"/>
            <w:tcBorders>
              <w:top w:val="nil"/>
              <w:left w:val="nil"/>
              <w:bottom w:val="single" w:sz="4" w:space="0" w:color="auto"/>
              <w:right w:val="single" w:sz="4" w:space="0" w:color="auto"/>
            </w:tcBorders>
            <w:shd w:val="clear" w:color="auto" w:fill="auto"/>
            <w:noWrap/>
            <w:vAlign w:val="bottom"/>
            <w:hideMark/>
          </w:tcPr>
          <w:p w14:paraId="7469D02A"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251</w:t>
            </w:r>
          </w:p>
        </w:tc>
        <w:tc>
          <w:tcPr>
            <w:tcW w:w="0" w:type="auto"/>
            <w:tcBorders>
              <w:top w:val="nil"/>
              <w:left w:val="nil"/>
              <w:bottom w:val="single" w:sz="4" w:space="0" w:color="auto"/>
              <w:right w:val="single" w:sz="4" w:space="0" w:color="auto"/>
            </w:tcBorders>
            <w:shd w:val="clear" w:color="auto" w:fill="auto"/>
            <w:noWrap/>
            <w:vAlign w:val="bottom"/>
            <w:hideMark/>
          </w:tcPr>
          <w:p w14:paraId="1A63E0DC" w14:textId="77777777" w:rsidR="007D14C8" w:rsidRPr="00E34ABB" w:rsidRDefault="007D14C8" w:rsidP="008C3417">
            <w:pPr>
              <w:ind w:left="709" w:hanging="709"/>
              <w:jc w:val="center"/>
              <w:rPr>
                <w:rFonts w:ascii="Century Gothic" w:hAnsi="Century Gothic" w:cs="Calibr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04B6064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251</w:t>
            </w:r>
          </w:p>
        </w:tc>
      </w:tr>
      <w:tr w:rsidR="007D14C8" w:rsidRPr="00E34ABB" w14:paraId="0D5ADA94"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93AD66"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 xml:space="preserve">Producción Industrial de Alimentos </w:t>
            </w:r>
          </w:p>
        </w:tc>
        <w:tc>
          <w:tcPr>
            <w:tcW w:w="0" w:type="auto"/>
            <w:tcBorders>
              <w:top w:val="nil"/>
              <w:left w:val="nil"/>
              <w:bottom w:val="single" w:sz="4" w:space="0" w:color="auto"/>
              <w:right w:val="single" w:sz="4" w:space="0" w:color="auto"/>
            </w:tcBorders>
            <w:shd w:val="clear" w:color="auto" w:fill="auto"/>
            <w:noWrap/>
            <w:vAlign w:val="bottom"/>
            <w:hideMark/>
          </w:tcPr>
          <w:p w14:paraId="736FD6CD"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755</w:t>
            </w:r>
          </w:p>
        </w:tc>
        <w:tc>
          <w:tcPr>
            <w:tcW w:w="0" w:type="auto"/>
            <w:tcBorders>
              <w:top w:val="nil"/>
              <w:left w:val="nil"/>
              <w:bottom w:val="single" w:sz="4" w:space="0" w:color="auto"/>
              <w:right w:val="single" w:sz="4" w:space="0" w:color="auto"/>
            </w:tcBorders>
            <w:shd w:val="clear" w:color="auto" w:fill="auto"/>
            <w:noWrap/>
            <w:vAlign w:val="bottom"/>
            <w:hideMark/>
          </w:tcPr>
          <w:p w14:paraId="249071E2"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92</w:t>
            </w:r>
          </w:p>
        </w:tc>
        <w:tc>
          <w:tcPr>
            <w:tcW w:w="0" w:type="auto"/>
            <w:tcBorders>
              <w:top w:val="nil"/>
              <w:left w:val="nil"/>
              <w:bottom w:val="single" w:sz="4" w:space="0" w:color="auto"/>
              <w:right w:val="single" w:sz="4" w:space="0" w:color="auto"/>
            </w:tcBorders>
            <w:shd w:val="clear" w:color="auto" w:fill="auto"/>
            <w:vAlign w:val="center"/>
            <w:hideMark/>
          </w:tcPr>
          <w:p w14:paraId="546DA4DF"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847</w:t>
            </w:r>
          </w:p>
        </w:tc>
      </w:tr>
      <w:tr w:rsidR="007D14C8" w:rsidRPr="00E34ABB" w14:paraId="3112D1AD"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011E4"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Programación</w:t>
            </w:r>
          </w:p>
        </w:tc>
        <w:tc>
          <w:tcPr>
            <w:tcW w:w="0" w:type="auto"/>
            <w:tcBorders>
              <w:top w:val="nil"/>
              <w:left w:val="nil"/>
              <w:bottom w:val="single" w:sz="4" w:space="0" w:color="auto"/>
              <w:right w:val="single" w:sz="4" w:space="0" w:color="auto"/>
            </w:tcBorders>
            <w:shd w:val="clear" w:color="auto" w:fill="auto"/>
            <w:noWrap/>
            <w:vAlign w:val="bottom"/>
            <w:hideMark/>
          </w:tcPr>
          <w:p w14:paraId="593B4586"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887</w:t>
            </w:r>
          </w:p>
        </w:tc>
        <w:tc>
          <w:tcPr>
            <w:tcW w:w="0" w:type="auto"/>
            <w:tcBorders>
              <w:top w:val="nil"/>
              <w:left w:val="nil"/>
              <w:bottom w:val="single" w:sz="4" w:space="0" w:color="auto"/>
              <w:right w:val="single" w:sz="4" w:space="0" w:color="auto"/>
            </w:tcBorders>
            <w:shd w:val="clear" w:color="auto" w:fill="auto"/>
            <w:noWrap/>
            <w:vAlign w:val="bottom"/>
            <w:hideMark/>
          </w:tcPr>
          <w:p w14:paraId="51E6FC85"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173</w:t>
            </w:r>
          </w:p>
        </w:tc>
        <w:tc>
          <w:tcPr>
            <w:tcW w:w="0" w:type="auto"/>
            <w:tcBorders>
              <w:top w:val="nil"/>
              <w:left w:val="nil"/>
              <w:bottom w:val="single" w:sz="4" w:space="0" w:color="auto"/>
              <w:right w:val="single" w:sz="4" w:space="0" w:color="auto"/>
            </w:tcBorders>
            <w:shd w:val="clear" w:color="auto" w:fill="auto"/>
            <w:vAlign w:val="center"/>
            <w:hideMark/>
          </w:tcPr>
          <w:p w14:paraId="2572682A"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1,060</w:t>
            </w:r>
          </w:p>
        </w:tc>
      </w:tr>
      <w:tr w:rsidR="007D14C8" w:rsidRPr="00E34ABB" w14:paraId="2FCA2978"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029916"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Recursos Hídricos</w:t>
            </w:r>
          </w:p>
        </w:tc>
        <w:tc>
          <w:tcPr>
            <w:tcW w:w="0" w:type="auto"/>
            <w:tcBorders>
              <w:top w:val="nil"/>
              <w:left w:val="nil"/>
              <w:bottom w:val="single" w:sz="4" w:space="0" w:color="auto"/>
              <w:right w:val="single" w:sz="4" w:space="0" w:color="auto"/>
            </w:tcBorders>
            <w:shd w:val="clear" w:color="auto" w:fill="auto"/>
            <w:noWrap/>
            <w:vAlign w:val="bottom"/>
            <w:hideMark/>
          </w:tcPr>
          <w:p w14:paraId="10B7C686"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14:paraId="7547BADF" w14:textId="77777777" w:rsidR="007D14C8" w:rsidRPr="00E34ABB" w:rsidRDefault="007D14C8" w:rsidP="008C3417">
            <w:pPr>
              <w:ind w:left="709" w:hanging="709"/>
              <w:jc w:val="center"/>
              <w:rPr>
                <w:rFonts w:ascii="Century Gothic" w:hAnsi="Century Gothic" w:cs="Calibr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BD9060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244</w:t>
            </w:r>
          </w:p>
        </w:tc>
      </w:tr>
      <w:tr w:rsidR="007D14C8" w:rsidRPr="00E34ABB" w14:paraId="4590B1A4"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A5A706"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Refrigeración y Climatización</w:t>
            </w:r>
          </w:p>
        </w:tc>
        <w:tc>
          <w:tcPr>
            <w:tcW w:w="0" w:type="auto"/>
            <w:tcBorders>
              <w:top w:val="nil"/>
              <w:left w:val="nil"/>
              <w:bottom w:val="single" w:sz="4" w:space="0" w:color="auto"/>
              <w:right w:val="single" w:sz="4" w:space="0" w:color="auto"/>
            </w:tcBorders>
            <w:shd w:val="clear" w:color="auto" w:fill="auto"/>
            <w:noWrap/>
            <w:vAlign w:val="bottom"/>
            <w:hideMark/>
          </w:tcPr>
          <w:p w14:paraId="6305877D"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335</w:t>
            </w:r>
          </w:p>
        </w:tc>
        <w:tc>
          <w:tcPr>
            <w:tcW w:w="0" w:type="auto"/>
            <w:tcBorders>
              <w:top w:val="nil"/>
              <w:left w:val="nil"/>
              <w:bottom w:val="single" w:sz="4" w:space="0" w:color="auto"/>
              <w:right w:val="single" w:sz="4" w:space="0" w:color="auto"/>
            </w:tcBorders>
            <w:shd w:val="clear" w:color="auto" w:fill="auto"/>
            <w:noWrap/>
            <w:vAlign w:val="bottom"/>
            <w:hideMark/>
          </w:tcPr>
          <w:p w14:paraId="662BBF6B" w14:textId="77777777" w:rsidR="007D14C8" w:rsidRPr="00E34ABB" w:rsidRDefault="007D14C8" w:rsidP="008C3417">
            <w:pPr>
              <w:ind w:left="709" w:hanging="709"/>
              <w:jc w:val="center"/>
              <w:rPr>
                <w:rFonts w:ascii="Century Gothic" w:hAnsi="Century Gothic" w:cs="Calibr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375B5320"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335</w:t>
            </w:r>
          </w:p>
        </w:tc>
      </w:tr>
      <w:tr w:rsidR="007D14C8" w:rsidRPr="00E34ABB" w14:paraId="0B7112AC"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FBB133"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 xml:space="preserve">Soldadura Industrial </w:t>
            </w:r>
          </w:p>
        </w:tc>
        <w:tc>
          <w:tcPr>
            <w:tcW w:w="0" w:type="auto"/>
            <w:tcBorders>
              <w:top w:val="nil"/>
              <w:left w:val="nil"/>
              <w:bottom w:val="single" w:sz="4" w:space="0" w:color="auto"/>
              <w:right w:val="single" w:sz="4" w:space="0" w:color="auto"/>
            </w:tcBorders>
            <w:shd w:val="clear" w:color="auto" w:fill="auto"/>
            <w:noWrap/>
            <w:vAlign w:val="bottom"/>
            <w:hideMark/>
          </w:tcPr>
          <w:p w14:paraId="04C9DC74"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14:paraId="4F1B0955" w14:textId="77777777" w:rsidR="007D14C8" w:rsidRPr="00E34ABB" w:rsidRDefault="007D14C8" w:rsidP="008C3417">
            <w:pPr>
              <w:ind w:left="709" w:hanging="709"/>
              <w:jc w:val="center"/>
              <w:rPr>
                <w:rFonts w:ascii="Century Gothic" w:hAnsi="Century Gothic" w:cs="Calibr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B41EEC0"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100</w:t>
            </w:r>
          </w:p>
        </w:tc>
      </w:tr>
      <w:tr w:rsidR="007D14C8" w:rsidRPr="00E34ABB" w14:paraId="7CF5A471"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E5F893"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Suelos y Fertilizantes</w:t>
            </w:r>
          </w:p>
        </w:tc>
        <w:tc>
          <w:tcPr>
            <w:tcW w:w="0" w:type="auto"/>
            <w:tcBorders>
              <w:top w:val="nil"/>
              <w:left w:val="nil"/>
              <w:bottom w:val="single" w:sz="4" w:space="0" w:color="auto"/>
              <w:right w:val="single" w:sz="4" w:space="0" w:color="auto"/>
            </w:tcBorders>
            <w:shd w:val="clear" w:color="auto" w:fill="auto"/>
            <w:noWrap/>
            <w:vAlign w:val="bottom"/>
            <w:hideMark/>
          </w:tcPr>
          <w:p w14:paraId="107DD9B3"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263</w:t>
            </w:r>
          </w:p>
        </w:tc>
        <w:tc>
          <w:tcPr>
            <w:tcW w:w="0" w:type="auto"/>
            <w:tcBorders>
              <w:top w:val="nil"/>
              <w:left w:val="nil"/>
              <w:bottom w:val="single" w:sz="4" w:space="0" w:color="auto"/>
              <w:right w:val="single" w:sz="4" w:space="0" w:color="auto"/>
            </w:tcBorders>
            <w:shd w:val="clear" w:color="auto" w:fill="auto"/>
            <w:noWrap/>
            <w:vAlign w:val="bottom"/>
            <w:hideMark/>
          </w:tcPr>
          <w:p w14:paraId="471567A4" w14:textId="77777777" w:rsidR="007D14C8" w:rsidRPr="00E34ABB" w:rsidRDefault="007D14C8" w:rsidP="008C3417">
            <w:pPr>
              <w:ind w:left="709" w:hanging="709"/>
              <w:jc w:val="center"/>
              <w:rPr>
                <w:rFonts w:ascii="Century Gothic" w:hAnsi="Century Gothic" w:cs="Calibr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1B35E096"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263</w:t>
            </w:r>
          </w:p>
        </w:tc>
      </w:tr>
      <w:tr w:rsidR="007D14C8" w:rsidRPr="00E34ABB" w14:paraId="2437F5D4" w14:textId="77777777" w:rsidTr="007D14C8">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B28DF7"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Ventas</w:t>
            </w:r>
          </w:p>
        </w:tc>
        <w:tc>
          <w:tcPr>
            <w:tcW w:w="0" w:type="auto"/>
            <w:tcBorders>
              <w:top w:val="nil"/>
              <w:left w:val="nil"/>
              <w:bottom w:val="single" w:sz="4" w:space="0" w:color="auto"/>
              <w:right w:val="single" w:sz="4" w:space="0" w:color="auto"/>
            </w:tcBorders>
            <w:shd w:val="clear" w:color="auto" w:fill="auto"/>
            <w:noWrap/>
            <w:vAlign w:val="bottom"/>
            <w:hideMark/>
          </w:tcPr>
          <w:p w14:paraId="3AFD33F1"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1,385</w:t>
            </w:r>
          </w:p>
        </w:tc>
        <w:tc>
          <w:tcPr>
            <w:tcW w:w="0" w:type="auto"/>
            <w:tcBorders>
              <w:top w:val="nil"/>
              <w:left w:val="nil"/>
              <w:bottom w:val="single" w:sz="4" w:space="0" w:color="auto"/>
              <w:right w:val="single" w:sz="4" w:space="0" w:color="auto"/>
            </w:tcBorders>
            <w:shd w:val="clear" w:color="auto" w:fill="auto"/>
            <w:noWrap/>
            <w:vAlign w:val="bottom"/>
            <w:hideMark/>
          </w:tcPr>
          <w:p w14:paraId="1EBE7E18" w14:textId="77777777" w:rsidR="007D14C8" w:rsidRPr="00E34ABB" w:rsidRDefault="007D14C8" w:rsidP="008C3417">
            <w:pPr>
              <w:ind w:left="709" w:hanging="709"/>
              <w:jc w:val="center"/>
              <w:rPr>
                <w:rFonts w:ascii="Century Gothic" w:hAnsi="Century Gothic" w:cs="Calibr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0CF81485"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1,385</w:t>
            </w:r>
          </w:p>
        </w:tc>
      </w:tr>
      <w:tr w:rsidR="007D14C8" w:rsidRPr="00E34ABB" w14:paraId="3252B3EB" w14:textId="77777777" w:rsidTr="007D14C8">
        <w:trPr>
          <w:trHeight w:val="256"/>
        </w:trPr>
        <w:tc>
          <w:tcPr>
            <w:tcW w:w="0" w:type="auto"/>
            <w:tcBorders>
              <w:top w:val="nil"/>
              <w:left w:val="single" w:sz="4" w:space="0" w:color="auto"/>
              <w:bottom w:val="single" w:sz="4" w:space="0" w:color="auto"/>
              <w:right w:val="single" w:sz="4" w:space="0" w:color="auto"/>
            </w:tcBorders>
            <w:shd w:val="clear" w:color="000000" w:fill="990033"/>
            <w:vAlign w:val="center"/>
            <w:hideMark/>
          </w:tcPr>
          <w:p w14:paraId="11DE92BF" w14:textId="77777777" w:rsidR="007D14C8" w:rsidRPr="00E34ABB" w:rsidRDefault="007D14C8" w:rsidP="008C3417">
            <w:pPr>
              <w:ind w:left="709" w:hanging="709"/>
              <w:jc w:val="center"/>
              <w:rPr>
                <w:rFonts w:ascii="Century Gothic" w:hAnsi="Century Gothic" w:cs="Calibri"/>
                <w:b/>
                <w:bCs/>
                <w:color w:val="FFFFFF"/>
                <w:sz w:val="18"/>
                <w:szCs w:val="18"/>
              </w:rPr>
            </w:pPr>
            <w:r w:rsidRPr="00E34ABB">
              <w:rPr>
                <w:rFonts w:ascii="Century Gothic" w:hAnsi="Century Gothic" w:cs="Calibri"/>
                <w:b/>
                <w:bCs/>
                <w:color w:val="FFFFFF"/>
                <w:sz w:val="18"/>
                <w:szCs w:val="18"/>
              </w:rPr>
              <w:t>Totales</w:t>
            </w:r>
          </w:p>
        </w:tc>
        <w:tc>
          <w:tcPr>
            <w:tcW w:w="0" w:type="auto"/>
            <w:tcBorders>
              <w:top w:val="nil"/>
              <w:left w:val="nil"/>
              <w:bottom w:val="single" w:sz="4" w:space="0" w:color="auto"/>
              <w:right w:val="single" w:sz="4" w:space="0" w:color="auto"/>
            </w:tcBorders>
            <w:shd w:val="clear" w:color="000000" w:fill="990033"/>
            <w:vAlign w:val="center"/>
            <w:hideMark/>
          </w:tcPr>
          <w:p w14:paraId="22B05CDD" w14:textId="77777777" w:rsidR="007D14C8" w:rsidRPr="00E34ABB" w:rsidRDefault="007D14C8" w:rsidP="008C3417">
            <w:pPr>
              <w:ind w:left="709" w:hanging="709"/>
              <w:jc w:val="center"/>
              <w:rPr>
                <w:rFonts w:ascii="Century Gothic" w:hAnsi="Century Gothic" w:cs="Calibri"/>
                <w:color w:val="FFFFFF" w:themeColor="background1"/>
                <w:sz w:val="18"/>
                <w:szCs w:val="18"/>
              </w:rPr>
            </w:pPr>
            <w:r w:rsidRPr="00E34ABB">
              <w:rPr>
                <w:rFonts w:ascii="Century Gothic" w:hAnsi="Century Gothic" w:cs="Calibri"/>
                <w:color w:val="FFFFFF" w:themeColor="background1"/>
                <w:sz w:val="18"/>
                <w:szCs w:val="18"/>
              </w:rPr>
              <w:t>10,188</w:t>
            </w:r>
          </w:p>
        </w:tc>
        <w:tc>
          <w:tcPr>
            <w:tcW w:w="0" w:type="auto"/>
            <w:tcBorders>
              <w:top w:val="nil"/>
              <w:left w:val="nil"/>
              <w:bottom w:val="single" w:sz="4" w:space="0" w:color="auto"/>
              <w:right w:val="single" w:sz="4" w:space="0" w:color="auto"/>
            </w:tcBorders>
            <w:shd w:val="clear" w:color="000000" w:fill="990033"/>
            <w:vAlign w:val="center"/>
            <w:hideMark/>
          </w:tcPr>
          <w:p w14:paraId="62E75BF5" w14:textId="77777777" w:rsidR="007D14C8" w:rsidRPr="00E34ABB" w:rsidRDefault="007D14C8" w:rsidP="008C3417">
            <w:pPr>
              <w:ind w:left="709" w:hanging="709"/>
              <w:jc w:val="center"/>
              <w:rPr>
                <w:rFonts w:ascii="Century Gothic" w:hAnsi="Century Gothic" w:cs="Calibri"/>
                <w:color w:val="FFFFFF" w:themeColor="background1"/>
                <w:sz w:val="18"/>
                <w:szCs w:val="18"/>
              </w:rPr>
            </w:pPr>
            <w:r w:rsidRPr="00E34ABB">
              <w:rPr>
                <w:rFonts w:ascii="Century Gothic" w:hAnsi="Century Gothic" w:cs="Calibri"/>
                <w:color w:val="FFFFFF" w:themeColor="background1"/>
                <w:sz w:val="18"/>
                <w:szCs w:val="18"/>
              </w:rPr>
              <w:t>1,532</w:t>
            </w:r>
          </w:p>
        </w:tc>
        <w:tc>
          <w:tcPr>
            <w:tcW w:w="0" w:type="auto"/>
            <w:tcBorders>
              <w:top w:val="nil"/>
              <w:left w:val="nil"/>
              <w:bottom w:val="single" w:sz="4" w:space="0" w:color="auto"/>
              <w:right w:val="single" w:sz="4" w:space="0" w:color="auto"/>
            </w:tcBorders>
            <w:shd w:val="clear" w:color="000000" w:fill="990033"/>
            <w:vAlign w:val="center"/>
            <w:hideMark/>
          </w:tcPr>
          <w:p w14:paraId="60BF9F64" w14:textId="77777777" w:rsidR="007D14C8" w:rsidRPr="00E34ABB" w:rsidRDefault="007D14C8" w:rsidP="008C3417">
            <w:pPr>
              <w:ind w:left="709" w:hanging="709"/>
              <w:jc w:val="center"/>
              <w:rPr>
                <w:rFonts w:ascii="Century Gothic" w:hAnsi="Century Gothic" w:cs="Calibri"/>
                <w:color w:val="FFFFFF" w:themeColor="background1"/>
                <w:sz w:val="18"/>
                <w:szCs w:val="18"/>
              </w:rPr>
            </w:pPr>
            <w:r w:rsidRPr="00E34ABB">
              <w:rPr>
                <w:rFonts w:ascii="Century Gothic" w:hAnsi="Century Gothic" w:cs="Calibri"/>
                <w:color w:val="FFFFFF" w:themeColor="background1"/>
                <w:sz w:val="18"/>
                <w:szCs w:val="18"/>
              </w:rPr>
              <w:t>11,720</w:t>
            </w:r>
          </w:p>
        </w:tc>
      </w:tr>
    </w:tbl>
    <w:p w14:paraId="29CD0A20" w14:textId="77777777" w:rsidR="007D14C8" w:rsidRPr="00EA00E9" w:rsidRDefault="007D14C8" w:rsidP="008C3417">
      <w:pPr>
        <w:ind w:left="709" w:hanging="709"/>
        <w:jc w:val="center"/>
        <w:rPr>
          <w:rFonts w:ascii="Century Gothic" w:hAnsi="Century Gothic" w:cs="Arial"/>
        </w:rPr>
      </w:pPr>
      <w:r w:rsidRPr="00EA00E9">
        <w:rPr>
          <w:rFonts w:ascii="Century Gothic" w:hAnsi="Century Gothic" w:cs="Arial"/>
          <w:sz w:val="16"/>
          <w:szCs w:val="16"/>
        </w:rPr>
        <w:t>Fuente: Dirección de Planeación. Depto. de Planeación y Estadística.</w:t>
      </w:r>
    </w:p>
    <w:p w14:paraId="3A0A399A" w14:textId="77777777" w:rsidR="007D14C8" w:rsidRPr="00EA00E9" w:rsidRDefault="007D14C8" w:rsidP="008C3417">
      <w:pPr>
        <w:ind w:left="709" w:hanging="709"/>
        <w:jc w:val="both"/>
        <w:rPr>
          <w:rFonts w:ascii="Century Gothic" w:hAnsi="Century Gothic" w:cs="Arial"/>
        </w:rPr>
      </w:pPr>
    </w:p>
    <w:p w14:paraId="3550A9D4" w14:textId="77777777" w:rsidR="007D14C8" w:rsidRPr="00EA00E9" w:rsidRDefault="007D14C8" w:rsidP="008C3417">
      <w:pPr>
        <w:ind w:left="709" w:hanging="709"/>
        <w:jc w:val="both"/>
        <w:rPr>
          <w:rFonts w:ascii="Century Gothic" w:hAnsi="Century Gothic" w:cs="Arial"/>
        </w:rPr>
      </w:pPr>
    </w:p>
    <w:p w14:paraId="728FFE88" w14:textId="77777777" w:rsidR="00463B50" w:rsidRPr="00EA00E9" w:rsidRDefault="00463B50" w:rsidP="008C3417">
      <w:pPr>
        <w:ind w:left="709" w:hanging="709"/>
        <w:jc w:val="both"/>
        <w:rPr>
          <w:rFonts w:ascii="Century Gothic" w:hAnsi="Century Gothic" w:cs="Arial"/>
        </w:rPr>
      </w:pPr>
    </w:p>
    <w:p w14:paraId="1924A36A" w14:textId="77777777" w:rsidR="00463B50" w:rsidRPr="00EA00E9" w:rsidRDefault="00463B50" w:rsidP="008C3417">
      <w:pPr>
        <w:ind w:left="709" w:hanging="709"/>
        <w:jc w:val="both"/>
        <w:rPr>
          <w:rFonts w:ascii="Century Gothic" w:hAnsi="Century Gothic" w:cs="Arial"/>
        </w:rPr>
      </w:pPr>
    </w:p>
    <w:p w14:paraId="2D9DE4AA" w14:textId="77777777" w:rsidR="00463B50" w:rsidRPr="00EA00E9" w:rsidRDefault="00463B50" w:rsidP="008C3417">
      <w:pPr>
        <w:ind w:left="709" w:hanging="709"/>
        <w:jc w:val="both"/>
        <w:rPr>
          <w:rFonts w:ascii="Century Gothic" w:hAnsi="Century Gothic" w:cs="Arial"/>
        </w:rPr>
      </w:pPr>
    </w:p>
    <w:p w14:paraId="1D5A085B" w14:textId="77777777" w:rsidR="00463B50" w:rsidRPr="00EA00E9" w:rsidRDefault="00463B50" w:rsidP="008C3417">
      <w:pPr>
        <w:ind w:left="709" w:hanging="709"/>
        <w:jc w:val="both"/>
        <w:rPr>
          <w:rFonts w:ascii="Century Gothic" w:hAnsi="Century Gothic" w:cs="Arial"/>
        </w:rPr>
      </w:pPr>
    </w:p>
    <w:p w14:paraId="21FF402F" w14:textId="77777777" w:rsidR="00463B50" w:rsidRPr="00EA00E9" w:rsidRDefault="00463B50" w:rsidP="008C3417">
      <w:pPr>
        <w:ind w:left="709" w:hanging="709"/>
        <w:jc w:val="both"/>
        <w:rPr>
          <w:rFonts w:ascii="Century Gothic" w:hAnsi="Century Gothic" w:cs="Arial"/>
        </w:rPr>
      </w:pPr>
    </w:p>
    <w:p w14:paraId="584E1C98" w14:textId="77777777" w:rsidR="00463B50" w:rsidRPr="00EA00E9" w:rsidRDefault="00463B50" w:rsidP="008C3417">
      <w:pPr>
        <w:ind w:left="709" w:hanging="709"/>
        <w:jc w:val="both"/>
        <w:rPr>
          <w:rFonts w:ascii="Century Gothic" w:hAnsi="Century Gothic" w:cs="Arial"/>
        </w:rPr>
      </w:pPr>
    </w:p>
    <w:p w14:paraId="47ABE509" w14:textId="77777777" w:rsidR="00463B50" w:rsidRPr="00EA00E9" w:rsidRDefault="00463B50" w:rsidP="008C3417">
      <w:pPr>
        <w:ind w:left="709" w:hanging="709"/>
        <w:jc w:val="both"/>
        <w:rPr>
          <w:rFonts w:ascii="Century Gothic" w:hAnsi="Century Gothic" w:cs="Arial"/>
        </w:rPr>
      </w:pPr>
    </w:p>
    <w:p w14:paraId="287E60BD" w14:textId="77777777" w:rsidR="00463B50" w:rsidRPr="00EA00E9" w:rsidRDefault="00463B50" w:rsidP="008C3417">
      <w:pPr>
        <w:ind w:left="709" w:hanging="709"/>
        <w:jc w:val="both"/>
        <w:rPr>
          <w:rFonts w:ascii="Century Gothic" w:hAnsi="Century Gothic" w:cs="Arial"/>
        </w:rPr>
      </w:pPr>
    </w:p>
    <w:p w14:paraId="1351FDAB" w14:textId="77777777" w:rsidR="00463B50" w:rsidRPr="00EA00E9" w:rsidRDefault="00463B50" w:rsidP="008C3417">
      <w:pPr>
        <w:ind w:left="709" w:hanging="709"/>
        <w:jc w:val="both"/>
        <w:rPr>
          <w:rFonts w:ascii="Century Gothic" w:hAnsi="Century Gothic" w:cs="Arial"/>
        </w:rPr>
      </w:pPr>
    </w:p>
    <w:p w14:paraId="4B7D35C7" w14:textId="77777777" w:rsidR="00463B50" w:rsidRPr="00EA00E9" w:rsidRDefault="00463B50" w:rsidP="008C3417">
      <w:pPr>
        <w:ind w:left="709" w:hanging="709"/>
        <w:jc w:val="both"/>
        <w:rPr>
          <w:rFonts w:ascii="Century Gothic" w:hAnsi="Century Gothic" w:cs="Arial"/>
        </w:rPr>
      </w:pPr>
    </w:p>
    <w:p w14:paraId="1D84F706" w14:textId="77777777" w:rsidR="00463B50" w:rsidRPr="00EA00E9" w:rsidRDefault="00463B50" w:rsidP="008C3417">
      <w:pPr>
        <w:ind w:left="709" w:hanging="709"/>
        <w:jc w:val="both"/>
        <w:rPr>
          <w:rFonts w:ascii="Century Gothic" w:hAnsi="Century Gothic" w:cs="Arial"/>
        </w:rPr>
      </w:pPr>
    </w:p>
    <w:p w14:paraId="110571F5" w14:textId="77777777" w:rsidR="00463B50" w:rsidRPr="00EA00E9" w:rsidRDefault="00463B50" w:rsidP="008C3417">
      <w:pPr>
        <w:ind w:left="709" w:hanging="709"/>
        <w:jc w:val="both"/>
        <w:rPr>
          <w:rFonts w:ascii="Century Gothic" w:hAnsi="Century Gothic" w:cs="Arial"/>
        </w:rPr>
      </w:pPr>
    </w:p>
    <w:p w14:paraId="18F17024" w14:textId="77777777" w:rsidR="00463B50" w:rsidRPr="00EA00E9" w:rsidRDefault="00463B50" w:rsidP="008C3417">
      <w:pPr>
        <w:ind w:left="709" w:hanging="709"/>
        <w:jc w:val="both"/>
        <w:rPr>
          <w:rFonts w:ascii="Century Gothic" w:hAnsi="Century Gothic" w:cs="Arial"/>
        </w:rPr>
      </w:pPr>
    </w:p>
    <w:p w14:paraId="0167C809" w14:textId="77777777" w:rsidR="00463B50" w:rsidRPr="00EA00E9" w:rsidRDefault="00463B50" w:rsidP="008C3417">
      <w:pPr>
        <w:ind w:left="709" w:hanging="709"/>
        <w:jc w:val="both"/>
        <w:rPr>
          <w:rFonts w:ascii="Century Gothic" w:hAnsi="Century Gothic" w:cs="Arial"/>
        </w:rPr>
      </w:pPr>
    </w:p>
    <w:p w14:paraId="0571A22B" w14:textId="77777777" w:rsidR="00463B50" w:rsidRDefault="00463B50" w:rsidP="008C3417">
      <w:pPr>
        <w:ind w:left="709" w:hanging="709"/>
        <w:jc w:val="both"/>
        <w:rPr>
          <w:rFonts w:ascii="Century Gothic" w:hAnsi="Century Gothic" w:cs="Arial"/>
        </w:rPr>
      </w:pPr>
    </w:p>
    <w:p w14:paraId="7366F521" w14:textId="77777777" w:rsidR="008C3417" w:rsidRDefault="008C3417" w:rsidP="008C3417">
      <w:pPr>
        <w:ind w:left="709" w:hanging="709"/>
        <w:jc w:val="both"/>
        <w:rPr>
          <w:rFonts w:ascii="Century Gothic" w:hAnsi="Century Gothic" w:cs="Arial"/>
        </w:rPr>
      </w:pPr>
    </w:p>
    <w:p w14:paraId="4FD6F073" w14:textId="77777777" w:rsidR="00E34ABB" w:rsidRPr="00EA00E9" w:rsidRDefault="00E34ABB" w:rsidP="008C3417">
      <w:pPr>
        <w:ind w:left="709" w:hanging="709"/>
        <w:jc w:val="both"/>
        <w:rPr>
          <w:rFonts w:ascii="Century Gothic" w:hAnsi="Century Gothic" w:cs="Arial"/>
        </w:rPr>
      </w:pPr>
    </w:p>
    <w:p w14:paraId="03D3574E" w14:textId="77777777" w:rsidR="007D14C8" w:rsidRPr="00EA00E9" w:rsidRDefault="007D14C8" w:rsidP="008C3417">
      <w:pPr>
        <w:ind w:left="709" w:hanging="709"/>
        <w:jc w:val="both"/>
        <w:rPr>
          <w:rFonts w:ascii="Century Gothic" w:hAnsi="Century Gothic" w:cs="Arial"/>
        </w:rPr>
      </w:pPr>
    </w:p>
    <w:p w14:paraId="5DC8F18C" w14:textId="77777777" w:rsidR="00463B50" w:rsidRPr="00EA00E9" w:rsidRDefault="00463B50" w:rsidP="008C3417">
      <w:pPr>
        <w:pStyle w:val="Prrafodelista"/>
        <w:spacing w:after="0"/>
        <w:ind w:left="709" w:right="-377" w:hanging="709"/>
        <w:jc w:val="both"/>
        <w:rPr>
          <w:rFonts w:ascii="Century Gothic" w:eastAsiaTheme="minorHAnsi" w:hAnsi="Century Gothic" w:cs="Arial"/>
          <w:lang w:eastAsia="en-US"/>
        </w:rPr>
      </w:pPr>
    </w:p>
    <w:p w14:paraId="00E77A21" w14:textId="77777777" w:rsidR="00463B50" w:rsidRPr="00EA00E9" w:rsidRDefault="00463B50" w:rsidP="008C3417">
      <w:pPr>
        <w:pStyle w:val="Prrafodelista"/>
        <w:spacing w:after="0"/>
        <w:ind w:left="-426" w:right="-518"/>
        <w:jc w:val="both"/>
        <w:rPr>
          <w:rFonts w:ascii="Century Gothic" w:eastAsiaTheme="minorHAnsi" w:hAnsi="Century Gothic" w:cs="Arial"/>
          <w:lang w:eastAsia="en-US"/>
        </w:rPr>
      </w:pPr>
    </w:p>
    <w:p w14:paraId="4B44F78A" w14:textId="77777777" w:rsidR="00463B50" w:rsidRPr="00EA00E9" w:rsidRDefault="00463B50" w:rsidP="008C3417">
      <w:pPr>
        <w:pStyle w:val="Prrafodelista"/>
        <w:spacing w:after="0"/>
        <w:ind w:left="-426" w:right="-518"/>
        <w:jc w:val="both"/>
        <w:rPr>
          <w:rFonts w:ascii="Century Gothic" w:eastAsiaTheme="minorHAnsi" w:hAnsi="Century Gothic" w:cs="Arial"/>
          <w:b/>
          <w:sz w:val="20"/>
          <w:szCs w:val="20"/>
          <w:lang w:eastAsia="en-US"/>
        </w:rPr>
      </w:pPr>
      <w:r w:rsidRPr="00EA00E9">
        <w:rPr>
          <w:rFonts w:ascii="Century Gothic" w:eastAsiaTheme="minorHAnsi" w:hAnsi="Century Gothic" w:cs="Arial"/>
          <w:b/>
          <w:sz w:val="20"/>
          <w:szCs w:val="20"/>
          <w:lang w:eastAsia="en-US"/>
        </w:rPr>
        <w:t xml:space="preserve">Histórico de </w:t>
      </w:r>
      <w:r w:rsidR="00EA00E9" w:rsidRPr="00EA00E9">
        <w:rPr>
          <w:rFonts w:ascii="Century Gothic" w:eastAsiaTheme="minorHAnsi" w:hAnsi="Century Gothic" w:cs="Arial"/>
          <w:b/>
          <w:sz w:val="20"/>
          <w:szCs w:val="20"/>
          <w:lang w:eastAsia="en-US"/>
        </w:rPr>
        <w:t>matrícula</w:t>
      </w:r>
      <w:r w:rsidRPr="00EA00E9">
        <w:rPr>
          <w:rFonts w:ascii="Century Gothic" w:eastAsiaTheme="minorHAnsi" w:hAnsi="Century Gothic" w:cs="Arial"/>
          <w:b/>
          <w:sz w:val="20"/>
          <w:szCs w:val="20"/>
          <w:lang w:eastAsia="en-US"/>
        </w:rPr>
        <w:t xml:space="preserve"> </w:t>
      </w:r>
      <w:r w:rsidR="0054316F" w:rsidRPr="00EA00E9">
        <w:rPr>
          <w:rFonts w:ascii="Century Gothic" w:eastAsiaTheme="minorHAnsi" w:hAnsi="Century Gothic" w:cs="Arial"/>
          <w:b/>
          <w:sz w:val="20"/>
          <w:szCs w:val="20"/>
          <w:lang w:eastAsia="en-US"/>
        </w:rPr>
        <w:t>total</w:t>
      </w:r>
    </w:p>
    <w:p w14:paraId="2FD941C7" w14:textId="77777777" w:rsidR="00463B50" w:rsidRPr="00EA00E9" w:rsidRDefault="00463B50" w:rsidP="008C3417">
      <w:pPr>
        <w:pStyle w:val="Prrafodelista"/>
        <w:spacing w:after="0"/>
        <w:ind w:left="-426" w:right="-518"/>
        <w:jc w:val="both"/>
        <w:rPr>
          <w:rFonts w:ascii="Century Gothic" w:eastAsiaTheme="minorHAnsi" w:hAnsi="Century Gothic" w:cs="Arial"/>
          <w:lang w:eastAsia="en-US"/>
        </w:rPr>
      </w:pPr>
    </w:p>
    <w:p w14:paraId="3CBD29AA" w14:textId="77777777" w:rsidR="007D14C8" w:rsidRPr="00EA00E9" w:rsidRDefault="007D14C8" w:rsidP="008C3417">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 xml:space="preserve">La tabla 3, muestra un histórico de matrículas, haciendo referencia a la cantidad de alumnos existentes al inicio del ciclo escolar por carrera, partiendo del semestre agosto 2021 – enero 2022 hasta el semestre agosto 2024 – enero 2025, donde podemos apreciar las carreras que han mantenido su matrícula durante cada ciclo escolar teniendo con mayor aceptación las carreras técnicas de Animación Digital, Ventas, Programación y Electromecánica. Mientras que se aprecian carreras que han bajado la matrícula como por ejemplo Ecoturismo, Mantenimiento Industrial; otras carreras han aumentado la matrícula como la carrera técnica de Diseño Gráfico Digital y Fuentes Alternas de Energía entre otras. </w:t>
      </w:r>
    </w:p>
    <w:p w14:paraId="3FF42557" w14:textId="77777777" w:rsidR="007D14C8" w:rsidRPr="00EA00E9" w:rsidRDefault="007D14C8" w:rsidP="008C3417">
      <w:pPr>
        <w:ind w:left="709" w:hanging="709"/>
        <w:jc w:val="both"/>
        <w:rPr>
          <w:rFonts w:ascii="Century Gothic" w:hAnsi="Century Gothic" w:cs="Arial"/>
        </w:rPr>
      </w:pPr>
    </w:p>
    <w:p w14:paraId="1449587E" w14:textId="77777777" w:rsidR="007D14C8" w:rsidRPr="00EA00E9" w:rsidRDefault="007D14C8" w:rsidP="008C3417">
      <w:pPr>
        <w:pStyle w:val="Default"/>
        <w:ind w:left="709" w:hanging="709"/>
        <w:jc w:val="center"/>
        <w:rPr>
          <w:rFonts w:ascii="Century Gothic" w:hAnsi="Century Gothic" w:cs="Arial"/>
          <w:sz w:val="16"/>
          <w:szCs w:val="16"/>
        </w:rPr>
      </w:pPr>
      <w:r w:rsidRPr="00EA00E9">
        <w:rPr>
          <w:rFonts w:ascii="Century Gothic" w:hAnsi="Century Gothic" w:cs="Arial"/>
          <w:sz w:val="16"/>
          <w:szCs w:val="16"/>
        </w:rPr>
        <w:t>Tabla 3.- Histórico de Matrícula total de inicio por carrera del CECyTE Tabasco</w:t>
      </w:r>
    </w:p>
    <w:tbl>
      <w:tblPr>
        <w:tblW w:w="3015" w:type="dxa"/>
        <w:jc w:val="center"/>
        <w:tblCellMar>
          <w:left w:w="70" w:type="dxa"/>
          <w:right w:w="70" w:type="dxa"/>
        </w:tblCellMar>
        <w:tblLook w:val="04A0" w:firstRow="1" w:lastRow="0" w:firstColumn="1" w:lastColumn="0" w:noHBand="0" w:noVBand="1"/>
      </w:tblPr>
      <w:tblGrid>
        <w:gridCol w:w="3302"/>
        <w:gridCol w:w="1361"/>
        <w:gridCol w:w="1361"/>
        <w:gridCol w:w="1361"/>
        <w:gridCol w:w="1361"/>
      </w:tblGrid>
      <w:tr w:rsidR="007D14C8" w:rsidRPr="00E34ABB" w14:paraId="64A85A7A" w14:textId="77777777" w:rsidTr="00463B50">
        <w:trPr>
          <w:trHeight w:val="202"/>
          <w:tblHeader/>
          <w:jc w:val="center"/>
        </w:trPr>
        <w:tc>
          <w:tcPr>
            <w:tcW w:w="0" w:type="auto"/>
            <w:gridSpan w:val="5"/>
            <w:tcBorders>
              <w:top w:val="nil"/>
              <w:left w:val="nil"/>
              <w:bottom w:val="single" w:sz="4" w:space="0" w:color="auto"/>
              <w:right w:val="nil"/>
            </w:tcBorders>
            <w:shd w:val="clear" w:color="000000" w:fill="990033"/>
            <w:noWrap/>
            <w:vAlign w:val="bottom"/>
            <w:hideMark/>
          </w:tcPr>
          <w:p w14:paraId="5CD4A41A" w14:textId="77777777" w:rsidR="007D14C8" w:rsidRPr="00E34ABB" w:rsidRDefault="007D14C8" w:rsidP="008C3417">
            <w:pPr>
              <w:ind w:left="709" w:hanging="709"/>
              <w:jc w:val="center"/>
              <w:rPr>
                <w:rFonts w:ascii="Century Gothic" w:hAnsi="Century Gothic" w:cs="Calibri"/>
                <w:b/>
                <w:bCs/>
                <w:color w:val="FFFFFF"/>
                <w:sz w:val="18"/>
                <w:szCs w:val="18"/>
              </w:rPr>
            </w:pPr>
            <w:r w:rsidRPr="00E34ABB">
              <w:rPr>
                <w:rFonts w:ascii="Century Gothic" w:hAnsi="Century Gothic" w:cs="Calibri"/>
                <w:b/>
                <w:bCs/>
                <w:color w:val="FFFFFF"/>
                <w:sz w:val="18"/>
                <w:szCs w:val="18"/>
              </w:rPr>
              <w:t>HISTÓRICO DE MATRÍCULA DE PERIODOS SIMILARES</w:t>
            </w:r>
          </w:p>
        </w:tc>
      </w:tr>
      <w:tr w:rsidR="007D14C8" w:rsidRPr="00E34ABB" w14:paraId="5CA38933" w14:textId="77777777" w:rsidTr="00463B50">
        <w:trPr>
          <w:trHeight w:val="373"/>
          <w:tblHeader/>
          <w:jc w:val="center"/>
        </w:trPr>
        <w:tc>
          <w:tcPr>
            <w:tcW w:w="0" w:type="auto"/>
            <w:tcBorders>
              <w:top w:val="nil"/>
              <w:left w:val="single" w:sz="4" w:space="0" w:color="auto"/>
              <w:bottom w:val="single" w:sz="4" w:space="0" w:color="auto"/>
              <w:right w:val="single" w:sz="4" w:space="0" w:color="auto"/>
            </w:tcBorders>
            <w:shd w:val="clear" w:color="000000" w:fill="990033"/>
            <w:vAlign w:val="center"/>
            <w:hideMark/>
          </w:tcPr>
          <w:p w14:paraId="29A3DCC7" w14:textId="77777777" w:rsidR="007D14C8" w:rsidRPr="00E34ABB" w:rsidRDefault="007D14C8" w:rsidP="008C3417">
            <w:pPr>
              <w:ind w:left="709" w:hanging="709"/>
              <w:jc w:val="center"/>
              <w:rPr>
                <w:rFonts w:ascii="Century Gothic" w:hAnsi="Century Gothic" w:cs="Calibri"/>
                <w:b/>
                <w:bCs/>
                <w:color w:val="FFFFFF"/>
                <w:sz w:val="18"/>
                <w:szCs w:val="18"/>
              </w:rPr>
            </w:pPr>
            <w:r w:rsidRPr="00E34ABB">
              <w:rPr>
                <w:rFonts w:ascii="Century Gothic" w:hAnsi="Century Gothic" w:cs="Calibri"/>
                <w:b/>
                <w:bCs/>
                <w:color w:val="FFFFFF"/>
                <w:sz w:val="18"/>
                <w:szCs w:val="18"/>
              </w:rPr>
              <w:t>PROGRAMA EDUCATIVO</w:t>
            </w:r>
          </w:p>
        </w:tc>
        <w:tc>
          <w:tcPr>
            <w:tcW w:w="0" w:type="auto"/>
            <w:tcBorders>
              <w:top w:val="nil"/>
              <w:left w:val="nil"/>
              <w:bottom w:val="single" w:sz="4" w:space="0" w:color="auto"/>
              <w:right w:val="single" w:sz="4" w:space="0" w:color="auto"/>
            </w:tcBorders>
            <w:shd w:val="clear" w:color="000000" w:fill="990033"/>
            <w:vAlign w:val="bottom"/>
            <w:hideMark/>
          </w:tcPr>
          <w:p w14:paraId="0E598BB2" w14:textId="77777777" w:rsidR="007D14C8" w:rsidRPr="00E34ABB" w:rsidRDefault="007D14C8" w:rsidP="008C3417">
            <w:pPr>
              <w:ind w:left="709" w:hanging="709"/>
              <w:jc w:val="center"/>
              <w:rPr>
                <w:rFonts w:ascii="Century Gothic" w:hAnsi="Century Gothic" w:cs="Calibri"/>
                <w:b/>
                <w:bCs/>
                <w:color w:val="FFFFFF"/>
                <w:sz w:val="18"/>
                <w:szCs w:val="18"/>
              </w:rPr>
            </w:pPr>
            <w:r w:rsidRPr="00E34ABB">
              <w:rPr>
                <w:rFonts w:ascii="Century Gothic" w:hAnsi="Century Gothic" w:cs="Calibri"/>
                <w:b/>
                <w:bCs/>
                <w:color w:val="FFFFFF"/>
                <w:sz w:val="18"/>
                <w:szCs w:val="18"/>
              </w:rPr>
              <w:t>agosto 2021-enero 2022</w:t>
            </w:r>
          </w:p>
        </w:tc>
        <w:tc>
          <w:tcPr>
            <w:tcW w:w="0" w:type="auto"/>
            <w:tcBorders>
              <w:top w:val="nil"/>
              <w:left w:val="nil"/>
              <w:bottom w:val="single" w:sz="4" w:space="0" w:color="auto"/>
              <w:right w:val="single" w:sz="4" w:space="0" w:color="auto"/>
            </w:tcBorders>
            <w:shd w:val="clear" w:color="000000" w:fill="990033"/>
            <w:vAlign w:val="bottom"/>
            <w:hideMark/>
          </w:tcPr>
          <w:p w14:paraId="1C50F77E" w14:textId="77777777" w:rsidR="007D14C8" w:rsidRPr="00E34ABB" w:rsidRDefault="007D14C8" w:rsidP="008C3417">
            <w:pPr>
              <w:ind w:left="709" w:hanging="709"/>
              <w:jc w:val="center"/>
              <w:rPr>
                <w:rFonts w:ascii="Century Gothic" w:hAnsi="Century Gothic" w:cs="Calibri"/>
                <w:b/>
                <w:bCs/>
                <w:color w:val="FFFFFF"/>
                <w:sz w:val="18"/>
                <w:szCs w:val="18"/>
              </w:rPr>
            </w:pPr>
            <w:r w:rsidRPr="00E34ABB">
              <w:rPr>
                <w:rFonts w:ascii="Century Gothic" w:hAnsi="Century Gothic" w:cs="Calibri"/>
                <w:b/>
                <w:bCs/>
                <w:color w:val="FFFFFF"/>
                <w:sz w:val="18"/>
                <w:szCs w:val="18"/>
              </w:rPr>
              <w:t>agosto 2022-enero 2023</w:t>
            </w:r>
          </w:p>
        </w:tc>
        <w:tc>
          <w:tcPr>
            <w:tcW w:w="0" w:type="auto"/>
            <w:tcBorders>
              <w:top w:val="nil"/>
              <w:left w:val="nil"/>
              <w:bottom w:val="single" w:sz="4" w:space="0" w:color="auto"/>
              <w:right w:val="single" w:sz="4" w:space="0" w:color="auto"/>
            </w:tcBorders>
            <w:shd w:val="clear" w:color="000000" w:fill="990033"/>
            <w:vAlign w:val="bottom"/>
            <w:hideMark/>
          </w:tcPr>
          <w:p w14:paraId="69336FB8" w14:textId="77777777" w:rsidR="007D14C8" w:rsidRPr="00E34ABB" w:rsidRDefault="007D14C8" w:rsidP="008C3417">
            <w:pPr>
              <w:ind w:left="709" w:hanging="709"/>
              <w:jc w:val="center"/>
              <w:rPr>
                <w:rFonts w:ascii="Century Gothic" w:hAnsi="Century Gothic" w:cs="Calibri"/>
                <w:b/>
                <w:bCs/>
                <w:color w:val="FFFFFF"/>
                <w:sz w:val="18"/>
                <w:szCs w:val="18"/>
              </w:rPr>
            </w:pPr>
            <w:r w:rsidRPr="00E34ABB">
              <w:rPr>
                <w:rFonts w:ascii="Century Gothic" w:hAnsi="Century Gothic" w:cs="Calibri"/>
                <w:b/>
                <w:bCs/>
                <w:color w:val="FFFFFF"/>
                <w:sz w:val="18"/>
                <w:szCs w:val="18"/>
              </w:rPr>
              <w:t>agosto 2023-enero 2024</w:t>
            </w:r>
          </w:p>
        </w:tc>
        <w:tc>
          <w:tcPr>
            <w:tcW w:w="0" w:type="auto"/>
            <w:tcBorders>
              <w:top w:val="nil"/>
              <w:left w:val="nil"/>
              <w:bottom w:val="single" w:sz="4" w:space="0" w:color="auto"/>
              <w:right w:val="single" w:sz="4" w:space="0" w:color="auto"/>
            </w:tcBorders>
            <w:shd w:val="clear" w:color="000000" w:fill="990033"/>
            <w:vAlign w:val="bottom"/>
            <w:hideMark/>
          </w:tcPr>
          <w:p w14:paraId="7551C29A" w14:textId="77777777" w:rsidR="007D14C8" w:rsidRPr="00E34ABB" w:rsidRDefault="007D14C8" w:rsidP="008C3417">
            <w:pPr>
              <w:ind w:left="709" w:hanging="709"/>
              <w:jc w:val="center"/>
              <w:rPr>
                <w:rFonts w:ascii="Century Gothic" w:hAnsi="Century Gothic" w:cs="Calibri"/>
                <w:b/>
                <w:bCs/>
                <w:color w:val="FFFFFF"/>
                <w:sz w:val="18"/>
                <w:szCs w:val="18"/>
              </w:rPr>
            </w:pPr>
            <w:r w:rsidRPr="00E34ABB">
              <w:rPr>
                <w:rFonts w:ascii="Century Gothic" w:hAnsi="Century Gothic" w:cs="Calibri"/>
                <w:b/>
                <w:bCs/>
                <w:color w:val="FFFFFF"/>
                <w:sz w:val="18"/>
                <w:szCs w:val="18"/>
              </w:rPr>
              <w:t>agosto 2024-enero 2025</w:t>
            </w:r>
          </w:p>
        </w:tc>
      </w:tr>
      <w:tr w:rsidR="007D14C8" w:rsidRPr="00E34ABB" w14:paraId="4A1B4269" w14:textId="77777777" w:rsidTr="00463B50">
        <w:trPr>
          <w:trHeight w:val="209"/>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D36217"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Animación Digital</w:t>
            </w:r>
          </w:p>
        </w:tc>
        <w:tc>
          <w:tcPr>
            <w:tcW w:w="0" w:type="auto"/>
            <w:tcBorders>
              <w:top w:val="nil"/>
              <w:left w:val="nil"/>
              <w:bottom w:val="single" w:sz="4" w:space="0" w:color="auto"/>
              <w:right w:val="single" w:sz="4" w:space="0" w:color="auto"/>
            </w:tcBorders>
            <w:shd w:val="clear" w:color="auto" w:fill="auto"/>
            <w:vAlign w:val="center"/>
            <w:hideMark/>
          </w:tcPr>
          <w:p w14:paraId="3066C9CC" w14:textId="77777777" w:rsidR="007D14C8" w:rsidRPr="00E34ABB" w:rsidRDefault="007D14C8" w:rsidP="005D34E2">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1,251</w:t>
            </w:r>
          </w:p>
        </w:tc>
        <w:tc>
          <w:tcPr>
            <w:tcW w:w="0" w:type="auto"/>
            <w:tcBorders>
              <w:top w:val="nil"/>
              <w:left w:val="nil"/>
              <w:bottom w:val="single" w:sz="4" w:space="0" w:color="auto"/>
              <w:right w:val="single" w:sz="4" w:space="0" w:color="auto"/>
            </w:tcBorders>
            <w:shd w:val="clear" w:color="auto" w:fill="auto"/>
            <w:vAlign w:val="center"/>
            <w:hideMark/>
          </w:tcPr>
          <w:p w14:paraId="72586ED9" w14:textId="77777777" w:rsidR="007D14C8" w:rsidRPr="00E34ABB" w:rsidRDefault="007D14C8" w:rsidP="005D34E2">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1,349</w:t>
            </w:r>
          </w:p>
        </w:tc>
        <w:tc>
          <w:tcPr>
            <w:tcW w:w="0" w:type="auto"/>
            <w:tcBorders>
              <w:top w:val="nil"/>
              <w:left w:val="nil"/>
              <w:bottom w:val="single" w:sz="4" w:space="0" w:color="auto"/>
              <w:right w:val="single" w:sz="4" w:space="0" w:color="auto"/>
            </w:tcBorders>
            <w:shd w:val="clear" w:color="auto" w:fill="auto"/>
            <w:vAlign w:val="center"/>
            <w:hideMark/>
          </w:tcPr>
          <w:p w14:paraId="45A16F92" w14:textId="77777777" w:rsidR="007D14C8" w:rsidRPr="00E34ABB" w:rsidRDefault="007D14C8" w:rsidP="005D34E2">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1,381</w:t>
            </w:r>
          </w:p>
        </w:tc>
        <w:tc>
          <w:tcPr>
            <w:tcW w:w="0" w:type="auto"/>
            <w:tcBorders>
              <w:top w:val="nil"/>
              <w:left w:val="nil"/>
              <w:bottom w:val="single" w:sz="4" w:space="0" w:color="auto"/>
              <w:right w:val="single" w:sz="4" w:space="0" w:color="auto"/>
            </w:tcBorders>
            <w:shd w:val="clear" w:color="auto" w:fill="auto"/>
            <w:vAlign w:val="center"/>
            <w:hideMark/>
          </w:tcPr>
          <w:p w14:paraId="5D420DE0" w14:textId="77777777" w:rsidR="007D14C8" w:rsidRPr="00E34ABB" w:rsidRDefault="007D14C8" w:rsidP="005D34E2">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1,394</w:t>
            </w:r>
          </w:p>
        </w:tc>
      </w:tr>
      <w:tr w:rsidR="007D14C8" w:rsidRPr="00E34ABB" w14:paraId="5C23BFDD"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2CF8F89"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Autotrónica</w:t>
            </w:r>
          </w:p>
        </w:tc>
        <w:tc>
          <w:tcPr>
            <w:tcW w:w="0" w:type="auto"/>
            <w:tcBorders>
              <w:top w:val="nil"/>
              <w:left w:val="nil"/>
              <w:bottom w:val="single" w:sz="4" w:space="0" w:color="auto"/>
              <w:right w:val="single" w:sz="4" w:space="0" w:color="auto"/>
            </w:tcBorders>
            <w:shd w:val="clear" w:color="auto" w:fill="auto"/>
            <w:vAlign w:val="center"/>
            <w:hideMark/>
          </w:tcPr>
          <w:p w14:paraId="3FC248FF"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119</w:t>
            </w:r>
          </w:p>
        </w:tc>
        <w:tc>
          <w:tcPr>
            <w:tcW w:w="0" w:type="auto"/>
            <w:tcBorders>
              <w:top w:val="nil"/>
              <w:left w:val="nil"/>
              <w:bottom w:val="single" w:sz="4" w:space="0" w:color="auto"/>
              <w:right w:val="single" w:sz="4" w:space="0" w:color="auto"/>
            </w:tcBorders>
            <w:shd w:val="clear" w:color="auto" w:fill="auto"/>
            <w:vAlign w:val="center"/>
            <w:hideMark/>
          </w:tcPr>
          <w:p w14:paraId="1B772A64"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136</w:t>
            </w:r>
          </w:p>
        </w:tc>
        <w:tc>
          <w:tcPr>
            <w:tcW w:w="0" w:type="auto"/>
            <w:tcBorders>
              <w:top w:val="nil"/>
              <w:left w:val="nil"/>
              <w:bottom w:val="single" w:sz="4" w:space="0" w:color="auto"/>
              <w:right w:val="single" w:sz="4" w:space="0" w:color="auto"/>
            </w:tcBorders>
            <w:shd w:val="clear" w:color="auto" w:fill="auto"/>
            <w:vAlign w:val="center"/>
            <w:hideMark/>
          </w:tcPr>
          <w:p w14:paraId="45A20A4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141</w:t>
            </w:r>
          </w:p>
        </w:tc>
        <w:tc>
          <w:tcPr>
            <w:tcW w:w="0" w:type="auto"/>
            <w:tcBorders>
              <w:top w:val="nil"/>
              <w:left w:val="nil"/>
              <w:bottom w:val="single" w:sz="4" w:space="0" w:color="auto"/>
              <w:right w:val="single" w:sz="4" w:space="0" w:color="auto"/>
            </w:tcBorders>
            <w:shd w:val="clear" w:color="auto" w:fill="auto"/>
            <w:vAlign w:val="center"/>
            <w:hideMark/>
          </w:tcPr>
          <w:p w14:paraId="74723337"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150</w:t>
            </w:r>
          </w:p>
        </w:tc>
      </w:tr>
      <w:tr w:rsidR="007D14C8" w:rsidRPr="00E34ABB" w14:paraId="7E312EDE"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28456ED"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Diseño Gráfico Digital</w:t>
            </w:r>
          </w:p>
        </w:tc>
        <w:tc>
          <w:tcPr>
            <w:tcW w:w="0" w:type="auto"/>
            <w:tcBorders>
              <w:top w:val="nil"/>
              <w:left w:val="nil"/>
              <w:bottom w:val="single" w:sz="4" w:space="0" w:color="auto"/>
              <w:right w:val="single" w:sz="4" w:space="0" w:color="auto"/>
            </w:tcBorders>
            <w:shd w:val="clear" w:color="auto" w:fill="auto"/>
            <w:vAlign w:val="center"/>
            <w:hideMark/>
          </w:tcPr>
          <w:p w14:paraId="0A07B38B"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813</w:t>
            </w:r>
          </w:p>
        </w:tc>
        <w:tc>
          <w:tcPr>
            <w:tcW w:w="0" w:type="auto"/>
            <w:tcBorders>
              <w:top w:val="nil"/>
              <w:left w:val="nil"/>
              <w:bottom w:val="single" w:sz="4" w:space="0" w:color="auto"/>
              <w:right w:val="single" w:sz="4" w:space="0" w:color="auto"/>
            </w:tcBorders>
            <w:shd w:val="clear" w:color="auto" w:fill="auto"/>
            <w:vAlign w:val="center"/>
            <w:hideMark/>
          </w:tcPr>
          <w:p w14:paraId="647F8F1F"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1,512</w:t>
            </w:r>
          </w:p>
        </w:tc>
        <w:tc>
          <w:tcPr>
            <w:tcW w:w="0" w:type="auto"/>
            <w:tcBorders>
              <w:top w:val="nil"/>
              <w:left w:val="nil"/>
              <w:bottom w:val="single" w:sz="4" w:space="0" w:color="auto"/>
              <w:right w:val="single" w:sz="4" w:space="0" w:color="auto"/>
            </w:tcBorders>
            <w:shd w:val="clear" w:color="auto" w:fill="auto"/>
            <w:vAlign w:val="center"/>
            <w:hideMark/>
          </w:tcPr>
          <w:p w14:paraId="0CA277E0"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1,449</w:t>
            </w:r>
          </w:p>
        </w:tc>
        <w:tc>
          <w:tcPr>
            <w:tcW w:w="0" w:type="auto"/>
            <w:tcBorders>
              <w:top w:val="nil"/>
              <w:left w:val="nil"/>
              <w:bottom w:val="single" w:sz="4" w:space="0" w:color="auto"/>
              <w:right w:val="single" w:sz="4" w:space="0" w:color="auto"/>
            </w:tcBorders>
            <w:shd w:val="clear" w:color="auto" w:fill="auto"/>
            <w:vAlign w:val="center"/>
            <w:hideMark/>
          </w:tcPr>
          <w:p w14:paraId="4FDD7729"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1,431</w:t>
            </w:r>
          </w:p>
        </w:tc>
      </w:tr>
      <w:tr w:rsidR="007D14C8" w:rsidRPr="00E34ABB" w14:paraId="1C166C95"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DFE5B9"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Ecoturismo</w:t>
            </w:r>
          </w:p>
        </w:tc>
        <w:tc>
          <w:tcPr>
            <w:tcW w:w="0" w:type="auto"/>
            <w:tcBorders>
              <w:top w:val="nil"/>
              <w:left w:val="nil"/>
              <w:bottom w:val="single" w:sz="4" w:space="0" w:color="auto"/>
              <w:right w:val="single" w:sz="4" w:space="0" w:color="auto"/>
            </w:tcBorders>
            <w:shd w:val="clear" w:color="auto" w:fill="auto"/>
            <w:vAlign w:val="center"/>
            <w:hideMark/>
          </w:tcPr>
          <w:p w14:paraId="0B7CB36A"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1,494</w:t>
            </w:r>
          </w:p>
        </w:tc>
        <w:tc>
          <w:tcPr>
            <w:tcW w:w="0" w:type="auto"/>
            <w:tcBorders>
              <w:top w:val="nil"/>
              <w:left w:val="nil"/>
              <w:bottom w:val="single" w:sz="4" w:space="0" w:color="auto"/>
              <w:right w:val="single" w:sz="4" w:space="0" w:color="auto"/>
            </w:tcBorders>
            <w:shd w:val="clear" w:color="auto" w:fill="auto"/>
            <w:vAlign w:val="center"/>
            <w:hideMark/>
          </w:tcPr>
          <w:p w14:paraId="49FBAEB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837</w:t>
            </w:r>
          </w:p>
        </w:tc>
        <w:tc>
          <w:tcPr>
            <w:tcW w:w="0" w:type="auto"/>
            <w:tcBorders>
              <w:top w:val="nil"/>
              <w:left w:val="nil"/>
              <w:bottom w:val="single" w:sz="4" w:space="0" w:color="auto"/>
              <w:right w:val="single" w:sz="4" w:space="0" w:color="auto"/>
            </w:tcBorders>
            <w:shd w:val="clear" w:color="auto" w:fill="auto"/>
            <w:vAlign w:val="center"/>
            <w:hideMark/>
          </w:tcPr>
          <w:p w14:paraId="576B8291"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767</w:t>
            </w:r>
          </w:p>
        </w:tc>
        <w:tc>
          <w:tcPr>
            <w:tcW w:w="0" w:type="auto"/>
            <w:tcBorders>
              <w:top w:val="nil"/>
              <w:left w:val="nil"/>
              <w:bottom w:val="single" w:sz="4" w:space="0" w:color="auto"/>
              <w:right w:val="single" w:sz="4" w:space="0" w:color="auto"/>
            </w:tcBorders>
            <w:shd w:val="clear" w:color="auto" w:fill="auto"/>
            <w:vAlign w:val="center"/>
            <w:hideMark/>
          </w:tcPr>
          <w:p w14:paraId="527CE2D2"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721</w:t>
            </w:r>
          </w:p>
        </w:tc>
      </w:tr>
      <w:tr w:rsidR="007D14C8" w:rsidRPr="00E34ABB" w14:paraId="7D7FE864"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3503EE3"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 xml:space="preserve">Electromecánica </w:t>
            </w:r>
          </w:p>
        </w:tc>
        <w:tc>
          <w:tcPr>
            <w:tcW w:w="0" w:type="auto"/>
            <w:tcBorders>
              <w:top w:val="nil"/>
              <w:left w:val="nil"/>
              <w:bottom w:val="single" w:sz="4" w:space="0" w:color="auto"/>
              <w:right w:val="single" w:sz="4" w:space="0" w:color="auto"/>
            </w:tcBorders>
            <w:shd w:val="clear" w:color="auto" w:fill="auto"/>
            <w:vAlign w:val="center"/>
            <w:hideMark/>
          </w:tcPr>
          <w:p w14:paraId="58894B20"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941</w:t>
            </w:r>
          </w:p>
        </w:tc>
        <w:tc>
          <w:tcPr>
            <w:tcW w:w="0" w:type="auto"/>
            <w:tcBorders>
              <w:top w:val="nil"/>
              <w:left w:val="nil"/>
              <w:bottom w:val="single" w:sz="4" w:space="0" w:color="auto"/>
              <w:right w:val="single" w:sz="4" w:space="0" w:color="auto"/>
            </w:tcBorders>
            <w:shd w:val="clear" w:color="auto" w:fill="auto"/>
            <w:vAlign w:val="center"/>
            <w:hideMark/>
          </w:tcPr>
          <w:p w14:paraId="26140177"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1,008</w:t>
            </w:r>
          </w:p>
        </w:tc>
        <w:tc>
          <w:tcPr>
            <w:tcW w:w="0" w:type="auto"/>
            <w:tcBorders>
              <w:top w:val="nil"/>
              <w:left w:val="nil"/>
              <w:bottom w:val="single" w:sz="4" w:space="0" w:color="auto"/>
              <w:right w:val="single" w:sz="4" w:space="0" w:color="auto"/>
            </w:tcBorders>
            <w:shd w:val="clear" w:color="auto" w:fill="auto"/>
            <w:vAlign w:val="center"/>
            <w:hideMark/>
          </w:tcPr>
          <w:p w14:paraId="6888E8DA"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1,002</w:t>
            </w:r>
          </w:p>
        </w:tc>
        <w:tc>
          <w:tcPr>
            <w:tcW w:w="0" w:type="auto"/>
            <w:tcBorders>
              <w:top w:val="nil"/>
              <w:left w:val="nil"/>
              <w:bottom w:val="single" w:sz="4" w:space="0" w:color="auto"/>
              <w:right w:val="single" w:sz="4" w:space="0" w:color="auto"/>
            </w:tcBorders>
            <w:shd w:val="clear" w:color="auto" w:fill="auto"/>
            <w:vAlign w:val="center"/>
            <w:hideMark/>
          </w:tcPr>
          <w:p w14:paraId="6759DCF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1,006</w:t>
            </w:r>
          </w:p>
        </w:tc>
      </w:tr>
      <w:tr w:rsidR="007D14C8" w:rsidRPr="00E34ABB" w14:paraId="01605582"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F0348A7"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 xml:space="preserve">Electrónica </w:t>
            </w:r>
          </w:p>
        </w:tc>
        <w:tc>
          <w:tcPr>
            <w:tcW w:w="0" w:type="auto"/>
            <w:tcBorders>
              <w:top w:val="nil"/>
              <w:left w:val="nil"/>
              <w:bottom w:val="single" w:sz="4" w:space="0" w:color="auto"/>
              <w:right w:val="single" w:sz="4" w:space="0" w:color="auto"/>
            </w:tcBorders>
            <w:shd w:val="clear" w:color="auto" w:fill="auto"/>
            <w:vAlign w:val="center"/>
            <w:hideMark/>
          </w:tcPr>
          <w:p w14:paraId="2C07001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588</w:t>
            </w:r>
          </w:p>
        </w:tc>
        <w:tc>
          <w:tcPr>
            <w:tcW w:w="0" w:type="auto"/>
            <w:tcBorders>
              <w:top w:val="nil"/>
              <w:left w:val="nil"/>
              <w:bottom w:val="single" w:sz="4" w:space="0" w:color="auto"/>
              <w:right w:val="single" w:sz="4" w:space="0" w:color="auto"/>
            </w:tcBorders>
            <w:shd w:val="clear" w:color="auto" w:fill="auto"/>
            <w:vAlign w:val="center"/>
            <w:hideMark/>
          </w:tcPr>
          <w:p w14:paraId="239C4363"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467</w:t>
            </w:r>
          </w:p>
        </w:tc>
        <w:tc>
          <w:tcPr>
            <w:tcW w:w="0" w:type="auto"/>
            <w:tcBorders>
              <w:top w:val="nil"/>
              <w:left w:val="nil"/>
              <w:bottom w:val="single" w:sz="4" w:space="0" w:color="auto"/>
              <w:right w:val="single" w:sz="4" w:space="0" w:color="auto"/>
            </w:tcBorders>
            <w:shd w:val="clear" w:color="auto" w:fill="auto"/>
            <w:vAlign w:val="center"/>
            <w:hideMark/>
          </w:tcPr>
          <w:p w14:paraId="3CD1E131"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456</w:t>
            </w:r>
          </w:p>
        </w:tc>
        <w:tc>
          <w:tcPr>
            <w:tcW w:w="0" w:type="auto"/>
            <w:tcBorders>
              <w:top w:val="nil"/>
              <w:left w:val="nil"/>
              <w:bottom w:val="single" w:sz="4" w:space="0" w:color="auto"/>
              <w:right w:val="single" w:sz="4" w:space="0" w:color="auto"/>
            </w:tcBorders>
            <w:shd w:val="clear" w:color="auto" w:fill="auto"/>
            <w:vAlign w:val="center"/>
            <w:hideMark/>
          </w:tcPr>
          <w:p w14:paraId="5AB8DF6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484</w:t>
            </w:r>
          </w:p>
        </w:tc>
      </w:tr>
      <w:tr w:rsidR="007D14C8" w:rsidRPr="00E34ABB" w14:paraId="65EE2C7E"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BD07D5"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Fuentes Alternas de Energía</w:t>
            </w:r>
          </w:p>
        </w:tc>
        <w:tc>
          <w:tcPr>
            <w:tcW w:w="0" w:type="auto"/>
            <w:tcBorders>
              <w:top w:val="nil"/>
              <w:left w:val="nil"/>
              <w:bottom w:val="single" w:sz="4" w:space="0" w:color="auto"/>
              <w:right w:val="single" w:sz="4" w:space="0" w:color="auto"/>
            </w:tcBorders>
            <w:shd w:val="clear" w:color="auto" w:fill="auto"/>
            <w:vAlign w:val="center"/>
            <w:hideMark/>
          </w:tcPr>
          <w:p w14:paraId="59E26BA4"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160</w:t>
            </w:r>
          </w:p>
        </w:tc>
        <w:tc>
          <w:tcPr>
            <w:tcW w:w="0" w:type="auto"/>
            <w:tcBorders>
              <w:top w:val="nil"/>
              <w:left w:val="nil"/>
              <w:bottom w:val="single" w:sz="4" w:space="0" w:color="auto"/>
              <w:right w:val="single" w:sz="4" w:space="0" w:color="auto"/>
            </w:tcBorders>
            <w:shd w:val="clear" w:color="auto" w:fill="auto"/>
            <w:vAlign w:val="center"/>
            <w:hideMark/>
          </w:tcPr>
          <w:p w14:paraId="5E486225"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175</w:t>
            </w:r>
          </w:p>
        </w:tc>
        <w:tc>
          <w:tcPr>
            <w:tcW w:w="0" w:type="auto"/>
            <w:tcBorders>
              <w:top w:val="nil"/>
              <w:left w:val="nil"/>
              <w:bottom w:val="single" w:sz="4" w:space="0" w:color="auto"/>
              <w:right w:val="single" w:sz="4" w:space="0" w:color="auto"/>
            </w:tcBorders>
            <w:shd w:val="clear" w:color="auto" w:fill="auto"/>
            <w:vAlign w:val="center"/>
            <w:hideMark/>
          </w:tcPr>
          <w:p w14:paraId="19EA110B"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174</w:t>
            </w:r>
          </w:p>
        </w:tc>
        <w:tc>
          <w:tcPr>
            <w:tcW w:w="0" w:type="auto"/>
            <w:tcBorders>
              <w:top w:val="nil"/>
              <w:left w:val="nil"/>
              <w:bottom w:val="single" w:sz="4" w:space="0" w:color="auto"/>
              <w:right w:val="single" w:sz="4" w:space="0" w:color="auto"/>
            </w:tcBorders>
            <w:shd w:val="clear" w:color="auto" w:fill="auto"/>
            <w:vAlign w:val="center"/>
            <w:hideMark/>
          </w:tcPr>
          <w:p w14:paraId="439C802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196</w:t>
            </w:r>
          </w:p>
        </w:tc>
      </w:tr>
      <w:tr w:rsidR="007D14C8" w:rsidRPr="00E34ABB" w14:paraId="2FA1CECB"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2DB80F"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Gestión Ambiental</w:t>
            </w:r>
          </w:p>
        </w:tc>
        <w:tc>
          <w:tcPr>
            <w:tcW w:w="0" w:type="auto"/>
            <w:tcBorders>
              <w:top w:val="nil"/>
              <w:left w:val="nil"/>
              <w:bottom w:val="single" w:sz="4" w:space="0" w:color="auto"/>
              <w:right w:val="single" w:sz="4" w:space="0" w:color="auto"/>
            </w:tcBorders>
            <w:shd w:val="clear" w:color="auto" w:fill="auto"/>
            <w:vAlign w:val="center"/>
            <w:hideMark/>
          </w:tcPr>
          <w:p w14:paraId="5DFB12E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162</w:t>
            </w:r>
          </w:p>
        </w:tc>
        <w:tc>
          <w:tcPr>
            <w:tcW w:w="0" w:type="auto"/>
            <w:tcBorders>
              <w:top w:val="nil"/>
              <w:left w:val="nil"/>
              <w:bottom w:val="single" w:sz="4" w:space="0" w:color="auto"/>
              <w:right w:val="single" w:sz="4" w:space="0" w:color="auto"/>
            </w:tcBorders>
            <w:shd w:val="clear" w:color="auto" w:fill="auto"/>
            <w:vAlign w:val="center"/>
            <w:hideMark/>
          </w:tcPr>
          <w:p w14:paraId="04121B7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161</w:t>
            </w:r>
          </w:p>
        </w:tc>
        <w:tc>
          <w:tcPr>
            <w:tcW w:w="0" w:type="auto"/>
            <w:tcBorders>
              <w:top w:val="nil"/>
              <w:left w:val="nil"/>
              <w:bottom w:val="single" w:sz="4" w:space="0" w:color="auto"/>
              <w:right w:val="single" w:sz="4" w:space="0" w:color="auto"/>
            </w:tcBorders>
            <w:shd w:val="clear" w:color="auto" w:fill="auto"/>
            <w:vAlign w:val="center"/>
            <w:hideMark/>
          </w:tcPr>
          <w:p w14:paraId="45B55AE2"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152</w:t>
            </w:r>
          </w:p>
        </w:tc>
        <w:tc>
          <w:tcPr>
            <w:tcW w:w="0" w:type="auto"/>
            <w:tcBorders>
              <w:top w:val="nil"/>
              <w:left w:val="nil"/>
              <w:bottom w:val="single" w:sz="4" w:space="0" w:color="auto"/>
              <w:right w:val="single" w:sz="4" w:space="0" w:color="auto"/>
            </w:tcBorders>
            <w:shd w:val="clear" w:color="auto" w:fill="auto"/>
            <w:vAlign w:val="center"/>
            <w:hideMark/>
          </w:tcPr>
          <w:p w14:paraId="596C6D16"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141</w:t>
            </w:r>
          </w:p>
        </w:tc>
      </w:tr>
      <w:tr w:rsidR="007D14C8" w:rsidRPr="00E34ABB" w14:paraId="7B77A63D"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D870780"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Instrumentación Industrial</w:t>
            </w:r>
          </w:p>
        </w:tc>
        <w:tc>
          <w:tcPr>
            <w:tcW w:w="0" w:type="auto"/>
            <w:tcBorders>
              <w:top w:val="nil"/>
              <w:left w:val="nil"/>
              <w:bottom w:val="single" w:sz="4" w:space="0" w:color="auto"/>
              <w:right w:val="single" w:sz="4" w:space="0" w:color="auto"/>
            </w:tcBorders>
            <w:shd w:val="clear" w:color="auto" w:fill="auto"/>
            <w:vAlign w:val="center"/>
            <w:hideMark/>
          </w:tcPr>
          <w:p w14:paraId="7037BDD2"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84</w:t>
            </w:r>
          </w:p>
        </w:tc>
        <w:tc>
          <w:tcPr>
            <w:tcW w:w="0" w:type="auto"/>
            <w:tcBorders>
              <w:top w:val="nil"/>
              <w:left w:val="nil"/>
              <w:bottom w:val="single" w:sz="4" w:space="0" w:color="auto"/>
              <w:right w:val="single" w:sz="4" w:space="0" w:color="auto"/>
            </w:tcBorders>
            <w:shd w:val="clear" w:color="auto" w:fill="auto"/>
            <w:vAlign w:val="center"/>
            <w:hideMark/>
          </w:tcPr>
          <w:p w14:paraId="257A191A"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98</w:t>
            </w:r>
          </w:p>
        </w:tc>
        <w:tc>
          <w:tcPr>
            <w:tcW w:w="0" w:type="auto"/>
            <w:tcBorders>
              <w:top w:val="nil"/>
              <w:left w:val="nil"/>
              <w:bottom w:val="single" w:sz="4" w:space="0" w:color="auto"/>
              <w:right w:val="single" w:sz="4" w:space="0" w:color="auto"/>
            </w:tcBorders>
            <w:shd w:val="clear" w:color="auto" w:fill="auto"/>
            <w:vAlign w:val="center"/>
            <w:hideMark/>
          </w:tcPr>
          <w:p w14:paraId="5821BF01"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111</w:t>
            </w:r>
          </w:p>
        </w:tc>
        <w:tc>
          <w:tcPr>
            <w:tcW w:w="0" w:type="auto"/>
            <w:tcBorders>
              <w:top w:val="nil"/>
              <w:left w:val="nil"/>
              <w:bottom w:val="single" w:sz="4" w:space="0" w:color="auto"/>
              <w:right w:val="single" w:sz="4" w:space="0" w:color="auto"/>
            </w:tcBorders>
            <w:shd w:val="clear" w:color="auto" w:fill="auto"/>
            <w:vAlign w:val="center"/>
            <w:hideMark/>
          </w:tcPr>
          <w:p w14:paraId="21A96AEC"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95</w:t>
            </w:r>
          </w:p>
        </w:tc>
      </w:tr>
      <w:tr w:rsidR="007D14C8" w:rsidRPr="00E34ABB" w14:paraId="03C0EFC1"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316F71"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Logística</w:t>
            </w:r>
          </w:p>
        </w:tc>
        <w:tc>
          <w:tcPr>
            <w:tcW w:w="0" w:type="auto"/>
            <w:tcBorders>
              <w:top w:val="nil"/>
              <w:left w:val="nil"/>
              <w:bottom w:val="single" w:sz="4" w:space="0" w:color="auto"/>
              <w:right w:val="single" w:sz="4" w:space="0" w:color="auto"/>
            </w:tcBorders>
            <w:shd w:val="clear" w:color="auto" w:fill="auto"/>
            <w:vAlign w:val="center"/>
            <w:hideMark/>
          </w:tcPr>
          <w:p w14:paraId="5B8D1080"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885</w:t>
            </w:r>
          </w:p>
        </w:tc>
        <w:tc>
          <w:tcPr>
            <w:tcW w:w="0" w:type="auto"/>
            <w:tcBorders>
              <w:top w:val="nil"/>
              <w:left w:val="nil"/>
              <w:bottom w:val="single" w:sz="4" w:space="0" w:color="auto"/>
              <w:right w:val="single" w:sz="4" w:space="0" w:color="auto"/>
            </w:tcBorders>
            <w:shd w:val="clear" w:color="auto" w:fill="auto"/>
            <w:vAlign w:val="center"/>
            <w:hideMark/>
          </w:tcPr>
          <w:p w14:paraId="4DBEDF28"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995</w:t>
            </w:r>
          </w:p>
        </w:tc>
        <w:tc>
          <w:tcPr>
            <w:tcW w:w="0" w:type="auto"/>
            <w:tcBorders>
              <w:top w:val="nil"/>
              <w:left w:val="nil"/>
              <w:bottom w:val="single" w:sz="4" w:space="0" w:color="auto"/>
              <w:right w:val="single" w:sz="4" w:space="0" w:color="auto"/>
            </w:tcBorders>
            <w:shd w:val="clear" w:color="auto" w:fill="auto"/>
            <w:vAlign w:val="center"/>
            <w:hideMark/>
          </w:tcPr>
          <w:p w14:paraId="2E83E783"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943</w:t>
            </w:r>
          </w:p>
        </w:tc>
        <w:tc>
          <w:tcPr>
            <w:tcW w:w="0" w:type="auto"/>
            <w:tcBorders>
              <w:top w:val="nil"/>
              <w:left w:val="nil"/>
              <w:bottom w:val="single" w:sz="4" w:space="0" w:color="auto"/>
              <w:right w:val="single" w:sz="4" w:space="0" w:color="auto"/>
            </w:tcBorders>
            <w:shd w:val="clear" w:color="auto" w:fill="auto"/>
            <w:vAlign w:val="center"/>
            <w:hideMark/>
          </w:tcPr>
          <w:p w14:paraId="1555483C"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879</w:t>
            </w:r>
          </w:p>
        </w:tc>
      </w:tr>
      <w:tr w:rsidR="007D14C8" w:rsidRPr="00E34ABB" w14:paraId="1FE04E6C" w14:textId="77777777" w:rsidTr="00463B50">
        <w:trPr>
          <w:trHeight w:val="261"/>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BBA7D4E"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Mantenimiento Industrial</w:t>
            </w:r>
          </w:p>
        </w:tc>
        <w:tc>
          <w:tcPr>
            <w:tcW w:w="0" w:type="auto"/>
            <w:tcBorders>
              <w:top w:val="nil"/>
              <w:left w:val="nil"/>
              <w:bottom w:val="single" w:sz="4" w:space="0" w:color="auto"/>
              <w:right w:val="single" w:sz="4" w:space="0" w:color="auto"/>
            </w:tcBorders>
            <w:shd w:val="clear" w:color="auto" w:fill="auto"/>
            <w:vAlign w:val="center"/>
            <w:hideMark/>
          </w:tcPr>
          <w:p w14:paraId="5C65EA08"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451</w:t>
            </w:r>
          </w:p>
        </w:tc>
        <w:tc>
          <w:tcPr>
            <w:tcW w:w="0" w:type="auto"/>
            <w:tcBorders>
              <w:top w:val="nil"/>
              <w:left w:val="nil"/>
              <w:bottom w:val="single" w:sz="4" w:space="0" w:color="auto"/>
              <w:right w:val="single" w:sz="4" w:space="0" w:color="auto"/>
            </w:tcBorders>
            <w:shd w:val="clear" w:color="auto" w:fill="auto"/>
            <w:vAlign w:val="center"/>
            <w:hideMark/>
          </w:tcPr>
          <w:p w14:paraId="4CD026CC"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480</w:t>
            </w:r>
          </w:p>
        </w:tc>
        <w:tc>
          <w:tcPr>
            <w:tcW w:w="0" w:type="auto"/>
            <w:tcBorders>
              <w:top w:val="nil"/>
              <w:left w:val="nil"/>
              <w:bottom w:val="single" w:sz="4" w:space="0" w:color="auto"/>
              <w:right w:val="single" w:sz="4" w:space="0" w:color="auto"/>
            </w:tcBorders>
            <w:shd w:val="clear" w:color="auto" w:fill="auto"/>
            <w:vAlign w:val="center"/>
            <w:hideMark/>
          </w:tcPr>
          <w:p w14:paraId="686D3D8B"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434</w:t>
            </w:r>
          </w:p>
        </w:tc>
        <w:tc>
          <w:tcPr>
            <w:tcW w:w="0" w:type="auto"/>
            <w:tcBorders>
              <w:top w:val="nil"/>
              <w:left w:val="nil"/>
              <w:bottom w:val="single" w:sz="4" w:space="0" w:color="auto"/>
              <w:right w:val="single" w:sz="4" w:space="0" w:color="auto"/>
            </w:tcBorders>
            <w:shd w:val="clear" w:color="auto" w:fill="auto"/>
            <w:vAlign w:val="center"/>
            <w:hideMark/>
          </w:tcPr>
          <w:p w14:paraId="41DEEAB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388</w:t>
            </w:r>
          </w:p>
        </w:tc>
      </w:tr>
      <w:tr w:rsidR="007D14C8" w:rsidRPr="00E34ABB" w14:paraId="6AD3A4D2"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2D3F13"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Preparación de Alimentos y Bebidas</w:t>
            </w:r>
          </w:p>
        </w:tc>
        <w:tc>
          <w:tcPr>
            <w:tcW w:w="0" w:type="auto"/>
            <w:tcBorders>
              <w:top w:val="nil"/>
              <w:left w:val="nil"/>
              <w:bottom w:val="single" w:sz="4" w:space="0" w:color="auto"/>
              <w:right w:val="single" w:sz="4" w:space="0" w:color="auto"/>
            </w:tcBorders>
            <w:shd w:val="clear" w:color="auto" w:fill="auto"/>
            <w:vAlign w:val="center"/>
            <w:hideMark/>
          </w:tcPr>
          <w:p w14:paraId="11D9C4CD"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369</w:t>
            </w:r>
          </w:p>
        </w:tc>
        <w:tc>
          <w:tcPr>
            <w:tcW w:w="0" w:type="auto"/>
            <w:tcBorders>
              <w:top w:val="nil"/>
              <w:left w:val="nil"/>
              <w:bottom w:val="single" w:sz="4" w:space="0" w:color="auto"/>
              <w:right w:val="single" w:sz="4" w:space="0" w:color="auto"/>
            </w:tcBorders>
            <w:shd w:val="clear" w:color="auto" w:fill="auto"/>
            <w:vAlign w:val="center"/>
            <w:hideMark/>
          </w:tcPr>
          <w:p w14:paraId="6A5F9A8D"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360</w:t>
            </w:r>
          </w:p>
        </w:tc>
        <w:tc>
          <w:tcPr>
            <w:tcW w:w="0" w:type="auto"/>
            <w:tcBorders>
              <w:top w:val="nil"/>
              <w:left w:val="nil"/>
              <w:bottom w:val="single" w:sz="4" w:space="0" w:color="auto"/>
              <w:right w:val="single" w:sz="4" w:space="0" w:color="auto"/>
            </w:tcBorders>
            <w:shd w:val="clear" w:color="auto" w:fill="auto"/>
            <w:vAlign w:val="center"/>
            <w:hideMark/>
          </w:tcPr>
          <w:p w14:paraId="70B90842"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351</w:t>
            </w:r>
          </w:p>
        </w:tc>
        <w:tc>
          <w:tcPr>
            <w:tcW w:w="0" w:type="auto"/>
            <w:tcBorders>
              <w:top w:val="nil"/>
              <w:left w:val="nil"/>
              <w:bottom w:val="single" w:sz="4" w:space="0" w:color="auto"/>
              <w:right w:val="single" w:sz="4" w:space="0" w:color="auto"/>
            </w:tcBorders>
            <w:shd w:val="clear" w:color="auto" w:fill="auto"/>
            <w:vAlign w:val="center"/>
            <w:hideMark/>
          </w:tcPr>
          <w:p w14:paraId="057EC18B"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350</w:t>
            </w:r>
          </w:p>
        </w:tc>
      </w:tr>
      <w:tr w:rsidR="007D14C8" w:rsidRPr="00E34ABB" w14:paraId="3BBBF441"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466F663"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 xml:space="preserve">Producción Industrial </w:t>
            </w:r>
          </w:p>
        </w:tc>
        <w:tc>
          <w:tcPr>
            <w:tcW w:w="0" w:type="auto"/>
            <w:tcBorders>
              <w:top w:val="nil"/>
              <w:left w:val="nil"/>
              <w:bottom w:val="single" w:sz="4" w:space="0" w:color="auto"/>
              <w:right w:val="single" w:sz="4" w:space="0" w:color="auto"/>
            </w:tcBorders>
            <w:shd w:val="clear" w:color="auto" w:fill="auto"/>
            <w:vAlign w:val="center"/>
            <w:hideMark/>
          </w:tcPr>
          <w:p w14:paraId="0D07159A"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263</w:t>
            </w:r>
          </w:p>
        </w:tc>
        <w:tc>
          <w:tcPr>
            <w:tcW w:w="0" w:type="auto"/>
            <w:tcBorders>
              <w:top w:val="nil"/>
              <w:left w:val="nil"/>
              <w:bottom w:val="single" w:sz="4" w:space="0" w:color="auto"/>
              <w:right w:val="single" w:sz="4" w:space="0" w:color="auto"/>
            </w:tcBorders>
            <w:shd w:val="clear" w:color="auto" w:fill="auto"/>
            <w:vAlign w:val="center"/>
            <w:hideMark/>
          </w:tcPr>
          <w:p w14:paraId="63D45C0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275</w:t>
            </w:r>
          </w:p>
        </w:tc>
        <w:tc>
          <w:tcPr>
            <w:tcW w:w="0" w:type="auto"/>
            <w:tcBorders>
              <w:top w:val="nil"/>
              <w:left w:val="nil"/>
              <w:bottom w:val="single" w:sz="4" w:space="0" w:color="auto"/>
              <w:right w:val="single" w:sz="4" w:space="0" w:color="auto"/>
            </w:tcBorders>
            <w:shd w:val="clear" w:color="auto" w:fill="auto"/>
            <w:vAlign w:val="center"/>
            <w:hideMark/>
          </w:tcPr>
          <w:p w14:paraId="64DC7E3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262</w:t>
            </w:r>
          </w:p>
        </w:tc>
        <w:tc>
          <w:tcPr>
            <w:tcW w:w="0" w:type="auto"/>
            <w:tcBorders>
              <w:top w:val="nil"/>
              <w:left w:val="nil"/>
              <w:bottom w:val="single" w:sz="4" w:space="0" w:color="auto"/>
              <w:right w:val="single" w:sz="4" w:space="0" w:color="auto"/>
            </w:tcBorders>
            <w:shd w:val="clear" w:color="auto" w:fill="auto"/>
            <w:vAlign w:val="center"/>
            <w:hideMark/>
          </w:tcPr>
          <w:p w14:paraId="79E405B5"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251</w:t>
            </w:r>
          </w:p>
        </w:tc>
      </w:tr>
      <w:tr w:rsidR="007D14C8" w:rsidRPr="00E34ABB" w14:paraId="11ECB617"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963310"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Producción Industrial de Alimentos</w:t>
            </w:r>
          </w:p>
        </w:tc>
        <w:tc>
          <w:tcPr>
            <w:tcW w:w="0" w:type="auto"/>
            <w:tcBorders>
              <w:top w:val="nil"/>
              <w:left w:val="nil"/>
              <w:bottom w:val="single" w:sz="4" w:space="0" w:color="auto"/>
              <w:right w:val="single" w:sz="4" w:space="0" w:color="auto"/>
            </w:tcBorders>
            <w:shd w:val="clear" w:color="auto" w:fill="auto"/>
            <w:vAlign w:val="center"/>
            <w:hideMark/>
          </w:tcPr>
          <w:p w14:paraId="0131B14D"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884</w:t>
            </w:r>
          </w:p>
        </w:tc>
        <w:tc>
          <w:tcPr>
            <w:tcW w:w="0" w:type="auto"/>
            <w:tcBorders>
              <w:top w:val="nil"/>
              <w:left w:val="nil"/>
              <w:bottom w:val="single" w:sz="4" w:space="0" w:color="auto"/>
              <w:right w:val="single" w:sz="4" w:space="0" w:color="auto"/>
            </w:tcBorders>
            <w:shd w:val="clear" w:color="auto" w:fill="auto"/>
            <w:vAlign w:val="center"/>
            <w:hideMark/>
          </w:tcPr>
          <w:p w14:paraId="6A6B8B32"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885</w:t>
            </w:r>
          </w:p>
        </w:tc>
        <w:tc>
          <w:tcPr>
            <w:tcW w:w="0" w:type="auto"/>
            <w:tcBorders>
              <w:top w:val="nil"/>
              <w:left w:val="nil"/>
              <w:bottom w:val="single" w:sz="4" w:space="0" w:color="auto"/>
              <w:right w:val="single" w:sz="4" w:space="0" w:color="auto"/>
            </w:tcBorders>
            <w:shd w:val="clear" w:color="auto" w:fill="auto"/>
            <w:vAlign w:val="center"/>
            <w:hideMark/>
          </w:tcPr>
          <w:p w14:paraId="3AC7EE28"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843</w:t>
            </w:r>
          </w:p>
        </w:tc>
        <w:tc>
          <w:tcPr>
            <w:tcW w:w="0" w:type="auto"/>
            <w:tcBorders>
              <w:top w:val="nil"/>
              <w:left w:val="nil"/>
              <w:bottom w:val="single" w:sz="4" w:space="0" w:color="auto"/>
              <w:right w:val="single" w:sz="4" w:space="0" w:color="auto"/>
            </w:tcBorders>
            <w:shd w:val="clear" w:color="auto" w:fill="auto"/>
            <w:vAlign w:val="center"/>
            <w:hideMark/>
          </w:tcPr>
          <w:p w14:paraId="2308568A"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847</w:t>
            </w:r>
          </w:p>
        </w:tc>
      </w:tr>
      <w:tr w:rsidR="007D14C8" w:rsidRPr="00E34ABB" w14:paraId="25FA8CD2"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124E8C"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Programación</w:t>
            </w:r>
          </w:p>
        </w:tc>
        <w:tc>
          <w:tcPr>
            <w:tcW w:w="0" w:type="auto"/>
            <w:tcBorders>
              <w:top w:val="nil"/>
              <w:left w:val="nil"/>
              <w:bottom w:val="single" w:sz="4" w:space="0" w:color="auto"/>
              <w:right w:val="single" w:sz="4" w:space="0" w:color="auto"/>
            </w:tcBorders>
            <w:shd w:val="clear" w:color="auto" w:fill="auto"/>
            <w:vAlign w:val="center"/>
            <w:hideMark/>
          </w:tcPr>
          <w:p w14:paraId="765C218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1,095</w:t>
            </w:r>
          </w:p>
        </w:tc>
        <w:tc>
          <w:tcPr>
            <w:tcW w:w="0" w:type="auto"/>
            <w:tcBorders>
              <w:top w:val="nil"/>
              <w:left w:val="nil"/>
              <w:bottom w:val="single" w:sz="4" w:space="0" w:color="auto"/>
              <w:right w:val="single" w:sz="4" w:space="0" w:color="auto"/>
            </w:tcBorders>
            <w:shd w:val="clear" w:color="auto" w:fill="auto"/>
            <w:vAlign w:val="center"/>
            <w:hideMark/>
          </w:tcPr>
          <w:p w14:paraId="4780367A"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1,107</w:t>
            </w:r>
          </w:p>
        </w:tc>
        <w:tc>
          <w:tcPr>
            <w:tcW w:w="0" w:type="auto"/>
            <w:tcBorders>
              <w:top w:val="nil"/>
              <w:left w:val="nil"/>
              <w:bottom w:val="single" w:sz="4" w:space="0" w:color="auto"/>
              <w:right w:val="single" w:sz="4" w:space="0" w:color="auto"/>
            </w:tcBorders>
            <w:shd w:val="clear" w:color="auto" w:fill="auto"/>
            <w:vAlign w:val="center"/>
            <w:hideMark/>
          </w:tcPr>
          <w:p w14:paraId="1CB6C3C2"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1,089</w:t>
            </w:r>
          </w:p>
        </w:tc>
        <w:tc>
          <w:tcPr>
            <w:tcW w:w="0" w:type="auto"/>
            <w:tcBorders>
              <w:top w:val="nil"/>
              <w:left w:val="nil"/>
              <w:bottom w:val="single" w:sz="4" w:space="0" w:color="auto"/>
              <w:right w:val="single" w:sz="4" w:space="0" w:color="auto"/>
            </w:tcBorders>
            <w:shd w:val="clear" w:color="auto" w:fill="auto"/>
            <w:vAlign w:val="center"/>
            <w:hideMark/>
          </w:tcPr>
          <w:p w14:paraId="2A80B05C"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1,060</w:t>
            </w:r>
          </w:p>
        </w:tc>
      </w:tr>
      <w:tr w:rsidR="007D14C8" w:rsidRPr="00E34ABB" w14:paraId="05C84C82"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7F90E23"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Recursos Hídricos</w:t>
            </w:r>
          </w:p>
        </w:tc>
        <w:tc>
          <w:tcPr>
            <w:tcW w:w="0" w:type="auto"/>
            <w:tcBorders>
              <w:top w:val="nil"/>
              <w:left w:val="nil"/>
              <w:bottom w:val="single" w:sz="4" w:space="0" w:color="auto"/>
              <w:right w:val="single" w:sz="4" w:space="0" w:color="auto"/>
            </w:tcBorders>
            <w:shd w:val="clear" w:color="auto" w:fill="auto"/>
            <w:vAlign w:val="center"/>
            <w:hideMark/>
          </w:tcPr>
          <w:p w14:paraId="48A010E2"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287</w:t>
            </w:r>
          </w:p>
        </w:tc>
        <w:tc>
          <w:tcPr>
            <w:tcW w:w="0" w:type="auto"/>
            <w:tcBorders>
              <w:top w:val="nil"/>
              <w:left w:val="nil"/>
              <w:bottom w:val="single" w:sz="4" w:space="0" w:color="auto"/>
              <w:right w:val="single" w:sz="4" w:space="0" w:color="auto"/>
            </w:tcBorders>
            <w:shd w:val="clear" w:color="auto" w:fill="auto"/>
            <w:vAlign w:val="center"/>
            <w:hideMark/>
          </w:tcPr>
          <w:p w14:paraId="3FB48279"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248</w:t>
            </w:r>
          </w:p>
        </w:tc>
        <w:tc>
          <w:tcPr>
            <w:tcW w:w="0" w:type="auto"/>
            <w:tcBorders>
              <w:top w:val="nil"/>
              <w:left w:val="nil"/>
              <w:bottom w:val="single" w:sz="4" w:space="0" w:color="auto"/>
              <w:right w:val="single" w:sz="4" w:space="0" w:color="auto"/>
            </w:tcBorders>
            <w:shd w:val="clear" w:color="auto" w:fill="auto"/>
            <w:vAlign w:val="center"/>
            <w:hideMark/>
          </w:tcPr>
          <w:p w14:paraId="0AFE23AB"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14:paraId="52AB0414"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244</w:t>
            </w:r>
          </w:p>
        </w:tc>
      </w:tr>
      <w:tr w:rsidR="007D14C8" w:rsidRPr="00E34ABB" w14:paraId="38B5CEED"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02BD783"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 xml:space="preserve">Refrigeración y Climatización </w:t>
            </w:r>
          </w:p>
        </w:tc>
        <w:tc>
          <w:tcPr>
            <w:tcW w:w="0" w:type="auto"/>
            <w:tcBorders>
              <w:top w:val="nil"/>
              <w:left w:val="nil"/>
              <w:bottom w:val="single" w:sz="4" w:space="0" w:color="auto"/>
              <w:right w:val="single" w:sz="4" w:space="0" w:color="auto"/>
            </w:tcBorders>
            <w:shd w:val="clear" w:color="auto" w:fill="auto"/>
            <w:vAlign w:val="center"/>
            <w:hideMark/>
          </w:tcPr>
          <w:p w14:paraId="5CF7B6F2"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266</w:t>
            </w:r>
          </w:p>
        </w:tc>
        <w:tc>
          <w:tcPr>
            <w:tcW w:w="0" w:type="auto"/>
            <w:tcBorders>
              <w:top w:val="nil"/>
              <w:left w:val="nil"/>
              <w:bottom w:val="single" w:sz="4" w:space="0" w:color="auto"/>
              <w:right w:val="single" w:sz="4" w:space="0" w:color="auto"/>
            </w:tcBorders>
            <w:shd w:val="clear" w:color="auto" w:fill="auto"/>
            <w:vAlign w:val="center"/>
            <w:hideMark/>
          </w:tcPr>
          <w:p w14:paraId="26325395"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321</w:t>
            </w:r>
          </w:p>
        </w:tc>
        <w:tc>
          <w:tcPr>
            <w:tcW w:w="0" w:type="auto"/>
            <w:tcBorders>
              <w:top w:val="nil"/>
              <w:left w:val="nil"/>
              <w:bottom w:val="single" w:sz="4" w:space="0" w:color="auto"/>
              <w:right w:val="single" w:sz="4" w:space="0" w:color="auto"/>
            </w:tcBorders>
            <w:shd w:val="clear" w:color="auto" w:fill="auto"/>
            <w:vAlign w:val="center"/>
            <w:hideMark/>
          </w:tcPr>
          <w:p w14:paraId="73BD43A8"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342</w:t>
            </w:r>
          </w:p>
        </w:tc>
        <w:tc>
          <w:tcPr>
            <w:tcW w:w="0" w:type="auto"/>
            <w:tcBorders>
              <w:top w:val="nil"/>
              <w:left w:val="nil"/>
              <w:bottom w:val="single" w:sz="4" w:space="0" w:color="auto"/>
              <w:right w:val="single" w:sz="4" w:space="0" w:color="auto"/>
            </w:tcBorders>
            <w:shd w:val="clear" w:color="auto" w:fill="auto"/>
            <w:vAlign w:val="center"/>
            <w:hideMark/>
          </w:tcPr>
          <w:p w14:paraId="3ED97DA4"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335</w:t>
            </w:r>
          </w:p>
        </w:tc>
      </w:tr>
      <w:tr w:rsidR="007D14C8" w:rsidRPr="00E34ABB" w14:paraId="094AB920"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D0257A"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Soldadura Industrial</w:t>
            </w:r>
          </w:p>
        </w:tc>
        <w:tc>
          <w:tcPr>
            <w:tcW w:w="0" w:type="auto"/>
            <w:tcBorders>
              <w:top w:val="nil"/>
              <w:left w:val="nil"/>
              <w:bottom w:val="single" w:sz="4" w:space="0" w:color="auto"/>
              <w:right w:val="single" w:sz="4" w:space="0" w:color="auto"/>
            </w:tcBorders>
            <w:shd w:val="clear" w:color="auto" w:fill="auto"/>
            <w:vAlign w:val="center"/>
            <w:hideMark/>
          </w:tcPr>
          <w:p w14:paraId="193A88D2"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88</w:t>
            </w:r>
          </w:p>
        </w:tc>
        <w:tc>
          <w:tcPr>
            <w:tcW w:w="0" w:type="auto"/>
            <w:tcBorders>
              <w:top w:val="nil"/>
              <w:left w:val="nil"/>
              <w:bottom w:val="single" w:sz="4" w:space="0" w:color="auto"/>
              <w:right w:val="single" w:sz="4" w:space="0" w:color="auto"/>
            </w:tcBorders>
            <w:shd w:val="clear" w:color="auto" w:fill="auto"/>
            <w:vAlign w:val="center"/>
            <w:hideMark/>
          </w:tcPr>
          <w:p w14:paraId="759FAF69"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91</w:t>
            </w:r>
          </w:p>
        </w:tc>
        <w:tc>
          <w:tcPr>
            <w:tcW w:w="0" w:type="auto"/>
            <w:tcBorders>
              <w:top w:val="nil"/>
              <w:left w:val="nil"/>
              <w:bottom w:val="single" w:sz="4" w:space="0" w:color="auto"/>
              <w:right w:val="single" w:sz="4" w:space="0" w:color="auto"/>
            </w:tcBorders>
            <w:shd w:val="clear" w:color="auto" w:fill="auto"/>
            <w:vAlign w:val="center"/>
            <w:hideMark/>
          </w:tcPr>
          <w:p w14:paraId="0A194828"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81</w:t>
            </w:r>
          </w:p>
        </w:tc>
        <w:tc>
          <w:tcPr>
            <w:tcW w:w="0" w:type="auto"/>
            <w:tcBorders>
              <w:top w:val="nil"/>
              <w:left w:val="nil"/>
              <w:bottom w:val="single" w:sz="4" w:space="0" w:color="auto"/>
              <w:right w:val="single" w:sz="4" w:space="0" w:color="auto"/>
            </w:tcBorders>
            <w:shd w:val="clear" w:color="auto" w:fill="auto"/>
            <w:vAlign w:val="center"/>
            <w:hideMark/>
          </w:tcPr>
          <w:p w14:paraId="06F1E77F"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100</w:t>
            </w:r>
          </w:p>
        </w:tc>
      </w:tr>
      <w:tr w:rsidR="007D14C8" w:rsidRPr="00E34ABB" w14:paraId="281343CE"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2ACA6C4"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Suelos y Fertilizantes</w:t>
            </w:r>
          </w:p>
        </w:tc>
        <w:tc>
          <w:tcPr>
            <w:tcW w:w="0" w:type="auto"/>
            <w:tcBorders>
              <w:top w:val="nil"/>
              <w:left w:val="nil"/>
              <w:bottom w:val="single" w:sz="4" w:space="0" w:color="auto"/>
              <w:right w:val="single" w:sz="4" w:space="0" w:color="auto"/>
            </w:tcBorders>
            <w:shd w:val="clear" w:color="auto" w:fill="auto"/>
            <w:vAlign w:val="center"/>
            <w:hideMark/>
          </w:tcPr>
          <w:p w14:paraId="04867224"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289</w:t>
            </w:r>
          </w:p>
        </w:tc>
        <w:tc>
          <w:tcPr>
            <w:tcW w:w="0" w:type="auto"/>
            <w:tcBorders>
              <w:top w:val="nil"/>
              <w:left w:val="nil"/>
              <w:bottom w:val="single" w:sz="4" w:space="0" w:color="auto"/>
              <w:right w:val="single" w:sz="4" w:space="0" w:color="auto"/>
            </w:tcBorders>
            <w:shd w:val="clear" w:color="auto" w:fill="auto"/>
            <w:vAlign w:val="center"/>
            <w:hideMark/>
          </w:tcPr>
          <w:p w14:paraId="34D586C0"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292</w:t>
            </w:r>
          </w:p>
        </w:tc>
        <w:tc>
          <w:tcPr>
            <w:tcW w:w="0" w:type="auto"/>
            <w:tcBorders>
              <w:top w:val="nil"/>
              <w:left w:val="nil"/>
              <w:bottom w:val="single" w:sz="4" w:space="0" w:color="auto"/>
              <w:right w:val="single" w:sz="4" w:space="0" w:color="auto"/>
            </w:tcBorders>
            <w:shd w:val="clear" w:color="auto" w:fill="auto"/>
            <w:vAlign w:val="center"/>
            <w:hideMark/>
          </w:tcPr>
          <w:p w14:paraId="7E9F4C03"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271</w:t>
            </w:r>
          </w:p>
        </w:tc>
        <w:tc>
          <w:tcPr>
            <w:tcW w:w="0" w:type="auto"/>
            <w:tcBorders>
              <w:top w:val="nil"/>
              <w:left w:val="nil"/>
              <w:bottom w:val="single" w:sz="4" w:space="0" w:color="auto"/>
              <w:right w:val="single" w:sz="4" w:space="0" w:color="auto"/>
            </w:tcBorders>
            <w:shd w:val="clear" w:color="auto" w:fill="auto"/>
            <w:vAlign w:val="center"/>
            <w:hideMark/>
          </w:tcPr>
          <w:p w14:paraId="40340E3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263</w:t>
            </w:r>
          </w:p>
        </w:tc>
      </w:tr>
      <w:tr w:rsidR="007D14C8" w:rsidRPr="00E34ABB" w14:paraId="37A6DECA"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61D032A" w14:textId="77777777" w:rsidR="007D14C8" w:rsidRPr="00E34ABB" w:rsidRDefault="007D14C8" w:rsidP="008C3417">
            <w:pPr>
              <w:ind w:left="709" w:hanging="709"/>
              <w:rPr>
                <w:rFonts w:ascii="Century Gothic" w:hAnsi="Century Gothic" w:cs="Calibri"/>
                <w:color w:val="000000"/>
                <w:sz w:val="18"/>
                <w:szCs w:val="18"/>
              </w:rPr>
            </w:pPr>
            <w:r w:rsidRPr="00E34ABB">
              <w:rPr>
                <w:rFonts w:ascii="Century Gothic" w:hAnsi="Century Gothic" w:cs="Calibri"/>
                <w:color w:val="000000"/>
                <w:sz w:val="18"/>
                <w:szCs w:val="18"/>
              </w:rPr>
              <w:t>Ventas</w:t>
            </w:r>
          </w:p>
        </w:tc>
        <w:tc>
          <w:tcPr>
            <w:tcW w:w="0" w:type="auto"/>
            <w:tcBorders>
              <w:top w:val="nil"/>
              <w:left w:val="nil"/>
              <w:bottom w:val="single" w:sz="4" w:space="0" w:color="auto"/>
              <w:right w:val="single" w:sz="4" w:space="0" w:color="auto"/>
            </w:tcBorders>
            <w:shd w:val="clear" w:color="auto" w:fill="auto"/>
            <w:vAlign w:val="center"/>
            <w:hideMark/>
          </w:tcPr>
          <w:p w14:paraId="220F271E"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1,346</w:t>
            </w:r>
          </w:p>
        </w:tc>
        <w:tc>
          <w:tcPr>
            <w:tcW w:w="0" w:type="auto"/>
            <w:tcBorders>
              <w:top w:val="nil"/>
              <w:left w:val="nil"/>
              <w:bottom w:val="single" w:sz="4" w:space="0" w:color="auto"/>
              <w:right w:val="single" w:sz="4" w:space="0" w:color="auto"/>
            </w:tcBorders>
            <w:shd w:val="clear" w:color="auto" w:fill="auto"/>
            <w:vAlign w:val="center"/>
            <w:hideMark/>
          </w:tcPr>
          <w:p w14:paraId="3A5C80F7"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1,363</w:t>
            </w:r>
          </w:p>
        </w:tc>
        <w:tc>
          <w:tcPr>
            <w:tcW w:w="0" w:type="auto"/>
            <w:tcBorders>
              <w:top w:val="nil"/>
              <w:left w:val="nil"/>
              <w:bottom w:val="single" w:sz="4" w:space="0" w:color="auto"/>
              <w:right w:val="single" w:sz="4" w:space="0" w:color="auto"/>
            </w:tcBorders>
            <w:shd w:val="clear" w:color="auto" w:fill="auto"/>
            <w:vAlign w:val="center"/>
            <w:hideMark/>
          </w:tcPr>
          <w:p w14:paraId="09CC601F"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1,379</w:t>
            </w:r>
          </w:p>
        </w:tc>
        <w:tc>
          <w:tcPr>
            <w:tcW w:w="0" w:type="auto"/>
            <w:tcBorders>
              <w:top w:val="nil"/>
              <w:left w:val="nil"/>
              <w:bottom w:val="single" w:sz="4" w:space="0" w:color="auto"/>
              <w:right w:val="single" w:sz="4" w:space="0" w:color="auto"/>
            </w:tcBorders>
            <w:shd w:val="clear" w:color="auto" w:fill="auto"/>
            <w:vAlign w:val="center"/>
            <w:hideMark/>
          </w:tcPr>
          <w:p w14:paraId="00903751" w14:textId="77777777" w:rsidR="007D14C8" w:rsidRPr="00E34ABB" w:rsidRDefault="007D14C8" w:rsidP="008C3417">
            <w:pPr>
              <w:ind w:left="709" w:hanging="709"/>
              <w:jc w:val="center"/>
              <w:rPr>
                <w:rFonts w:ascii="Century Gothic" w:hAnsi="Century Gothic" w:cs="Calibri"/>
                <w:color w:val="000000"/>
                <w:sz w:val="18"/>
                <w:szCs w:val="18"/>
              </w:rPr>
            </w:pPr>
            <w:r w:rsidRPr="00E34ABB">
              <w:rPr>
                <w:rFonts w:ascii="Century Gothic" w:hAnsi="Century Gothic" w:cs="Calibri"/>
                <w:color w:val="000000"/>
                <w:sz w:val="18"/>
                <w:szCs w:val="18"/>
              </w:rPr>
              <w:t>1,385</w:t>
            </w:r>
          </w:p>
        </w:tc>
      </w:tr>
      <w:tr w:rsidR="007D14C8" w:rsidRPr="00E34ABB" w14:paraId="6EBE09D3" w14:textId="77777777" w:rsidTr="00463B50">
        <w:trPr>
          <w:trHeight w:val="178"/>
          <w:jc w:val="center"/>
        </w:trPr>
        <w:tc>
          <w:tcPr>
            <w:tcW w:w="0" w:type="auto"/>
            <w:tcBorders>
              <w:top w:val="nil"/>
              <w:left w:val="single" w:sz="4" w:space="0" w:color="auto"/>
              <w:bottom w:val="single" w:sz="4" w:space="0" w:color="auto"/>
              <w:right w:val="single" w:sz="4" w:space="0" w:color="auto"/>
            </w:tcBorders>
            <w:shd w:val="clear" w:color="000000" w:fill="990033"/>
            <w:vAlign w:val="center"/>
            <w:hideMark/>
          </w:tcPr>
          <w:p w14:paraId="17BDC65A" w14:textId="77777777" w:rsidR="007D14C8" w:rsidRPr="00E34ABB" w:rsidRDefault="007D14C8" w:rsidP="008C3417">
            <w:pPr>
              <w:ind w:left="709" w:hanging="709"/>
              <w:jc w:val="center"/>
              <w:rPr>
                <w:rFonts w:ascii="Century Gothic" w:hAnsi="Century Gothic" w:cs="Calibri"/>
                <w:b/>
                <w:bCs/>
                <w:color w:val="FFFFFF"/>
                <w:sz w:val="18"/>
                <w:szCs w:val="18"/>
              </w:rPr>
            </w:pPr>
            <w:r w:rsidRPr="00E34ABB">
              <w:rPr>
                <w:rFonts w:ascii="Century Gothic" w:hAnsi="Century Gothic" w:cs="Calibri"/>
                <w:b/>
                <w:bCs/>
                <w:color w:val="FFFFFF"/>
                <w:sz w:val="18"/>
                <w:szCs w:val="18"/>
              </w:rPr>
              <w:t>TOTAL</w:t>
            </w:r>
          </w:p>
        </w:tc>
        <w:tc>
          <w:tcPr>
            <w:tcW w:w="0" w:type="auto"/>
            <w:tcBorders>
              <w:top w:val="nil"/>
              <w:left w:val="nil"/>
              <w:bottom w:val="single" w:sz="4" w:space="0" w:color="auto"/>
              <w:right w:val="single" w:sz="4" w:space="0" w:color="auto"/>
            </w:tcBorders>
            <w:shd w:val="clear" w:color="000000" w:fill="990033"/>
            <w:vAlign w:val="center"/>
            <w:hideMark/>
          </w:tcPr>
          <w:p w14:paraId="666F16E7" w14:textId="77777777" w:rsidR="007D14C8" w:rsidRPr="00E34ABB" w:rsidRDefault="007D14C8" w:rsidP="008C3417">
            <w:pPr>
              <w:ind w:left="709" w:hanging="709"/>
              <w:jc w:val="center"/>
              <w:rPr>
                <w:rFonts w:ascii="Century Gothic" w:hAnsi="Century Gothic" w:cs="Calibri"/>
                <w:b/>
                <w:bCs/>
                <w:color w:val="FFFFFF"/>
                <w:sz w:val="18"/>
                <w:szCs w:val="18"/>
              </w:rPr>
            </w:pPr>
            <w:r w:rsidRPr="00E34ABB">
              <w:rPr>
                <w:rFonts w:ascii="Century Gothic" w:hAnsi="Century Gothic" w:cs="Calibri"/>
                <w:b/>
                <w:bCs/>
                <w:color w:val="FFFFFF"/>
                <w:sz w:val="18"/>
                <w:szCs w:val="18"/>
              </w:rPr>
              <w:t>11,835</w:t>
            </w:r>
          </w:p>
        </w:tc>
        <w:tc>
          <w:tcPr>
            <w:tcW w:w="0" w:type="auto"/>
            <w:tcBorders>
              <w:top w:val="nil"/>
              <w:left w:val="nil"/>
              <w:bottom w:val="single" w:sz="4" w:space="0" w:color="auto"/>
              <w:right w:val="single" w:sz="4" w:space="0" w:color="auto"/>
            </w:tcBorders>
            <w:shd w:val="clear" w:color="000000" w:fill="990033"/>
            <w:vAlign w:val="center"/>
            <w:hideMark/>
          </w:tcPr>
          <w:p w14:paraId="4ECE7C33" w14:textId="77777777" w:rsidR="007D14C8" w:rsidRPr="00E34ABB" w:rsidRDefault="007D14C8" w:rsidP="008C3417">
            <w:pPr>
              <w:ind w:left="709" w:hanging="709"/>
              <w:jc w:val="center"/>
              <w:rPr>
                <w:rFonts w:ascii="Century Gothic" w:hAnsi="Century Gothic" w:cs="Calibri"/>
                <w:b/>
                <w:bCs/>
                <w:color w:val="FFFFFF"/>
                <w:sz w:val="18"/>
                <w:szCs w:val="18"/>
              </w:rPr>
            </w:pPr>
            <w:r w:rsidRPr="00E34ABB">
              <w:rPr>
                <w:rFonts w:ascii="Century Gothic" w:hAnsi="Century Gothic" w:cs="Calibri"/>
                <w:b/>
                <w:bCs/>
                <w:color w:val="FFFFFF"/>
                <w:sz w:val="18"/>
                <w:szCs w:val="18"/>
              </w:rPr>
              <w:t>12,160</w:t>
            </w:r>
          </w:p>
        </w:tc>
        <w:tc>
          <w:tcPr>
            <w:tcW w:w="0" w:type="auto"/>
            <w:tcBorders>
              <w:top w:val="nil"/>
              <w:left w:val="nil"/>
              <w:bottom w:val="single" w:sz="4" w:space="0" w:color="auto"/>
              <w:right w:val="single" w:sz="4" w:space="0" w:color="auto"/>
            </w:tcBorders>
            <w:shd w:val="clear" w:color="000000" w:fill="990033"/>
            <w:vAlign w:val="center"/>
            <w:hideMark/>
          </w:tcPr>
          <w:p w14:paraId="627F9A06" w14:textId="77777777" w:rsidR="007D14C8" w:rsidRPr="00E34ABB" w:rsidRDefault="007D14C8" w:rsidP="008C3417">
            <w:pPr>
              <w:ind w:left="709" w:hanging="709"/>
              <w:jc w:val="center"/>
              <w:rPr>
                <w:rFonts w:ascii="Century Gothic" w:hAnsi="Century Gothic" w:cs="Calibri"/>
                <w:b/>
                <w:bCs/>
                <w:color w:val="FFFFFF"/>
                <w:sz w:val="18"/>
                <w:szCs w:val="18"/>
              </w:rPr>
            </w:pPr>
            <w:r w:rsidRPr="00E34ABB">
              <w:rPr>
                <w:rFonts w:ascii="Century Gothic" w:hAnsi="Century Gothic" w:cs="Calibri"/>
                <w:b/>
                <w:bCs/>
                <w:color w:val="FFFFFF"/>
                <w:sz w:val="18"/>
                <w:szCs w:val="18"/>
              </w:rPr>
              <w:t>11,868</w:t>
            </w:r>
          </w:p>
        </w:tc>
        <w:tc>
          <w:tcPr>
            <w:tcW w:w="0" w:type="auto"/>
            <w:tcBorders>
              <w:top w:val="nil"/>
              <w:left w:val="nil"/>
              <w:bottom w:val="single" w:sz="4" w:space="0" w:color="auto"/>
              <w:right w:val="single" w:sz="4" w:space="0" w:color="auto"/>
            </w:tcBorders>
            <w:shd w:val="clear" w:color="000000" w:fill="990033"/>
            <w:vAlign w:val="center"/>
            <w:hideMark/>
          </w:tcPr>
          <w:p w14:paraId="5444CECA" w14:textId="77777777" w:rsidR="007D14C8" w:rsidRPr="00E34ABB" w:rsidRDefault="007D14C8" w:rsidP="008C3417">
            <w:pPr>
              <w:ind w:left="709" w:hanging="709"/>
              <w:jc w:val="center"/>
              <w:rPr>
                <w:rFonts w:ascii="Century Gothic" w:hAnsi="Century Gothic" w:cs="Calibri"/>
                <w:b/>
                <w:bCs/>
                <w:color w:val="FFFFFF"/>
                <w:sz w:val="18"/>
                <w:szCs w:val="18"/>
              </w:rPr>
            </w:pPr>
            <w:r w:rsidRPr="00E34ABB">
              <w:rPr>
                <w:rFonts w:ascii="Century Gothic" w:hAnsi="Century Gothic" w:cs="Calibri"/>
                <w:b/>
                <w:bCs/>
                <w:color w:val="FFFFFF"/>
                <w:sz w:val="18"/>
                <w:szCs w:val="18"/>
              </w:rPr>
              <w:t>11,720</w:t>
            </w:r>
          </w:p>
        </w:tc>
      </w:tr>
    </w:tbl>
    <w:p w14:paraId="0B8BD9D1" w14:textId="77777777" w:rsidR="007D14C8" w:rsidRPr="00EA00E9" w:rsidRDefault="007D14C8" w:rsidP="008C3417">
      <w:pPr>
        <w:ind w:left="709" w:hanging="709"/>
        <w:jc w:val="center"/>
        <w:rPr>
          <w:rFonts w:ascii="Century Gothic" w:hAnsi="Century Gothic"/>
          <w:sz w:val="16"/>
          <w:szCs w:val="16"/>
        </w:rPr>
      </w:pPr>
      <w:r w:rsidRPr="00EA00E9">
        <w:rPr>
          <w:rFonts w:ascii="Century Gothic" w:hAnsi="Century Gothic" w:cs="Arial"/>
          <w:sz w:val="16"/>
          <w:szCs w:val="16"/>
        </w:rPr>
        <w:t>Fuente: Dirección de Planeación. Depto. de Planeación y Estadística</w:t>
      </w:r>
    </w:p>
    <w:p w14:paraId="0F2FEBA3" w14:textId="77777777" w:rsidR="00463B50" w:rsidRPr="00EA00E9" w:rsidRDefault="00463B50" w:rsidP="008C3417">
      <w:pPr>
        <w:pStyle w:val="Prrafodelista"/>
        <w:spacing w:after="0"/>
        <w:ind w:left="709" w:right="-377" w:hanging="709"/>
        <w:jc w:val="both"/>
        <w:rPr>
          <w:rFonts w:ascii="Century Gothic" w:eastAsia="Arial" w:hAnsi="Century Gothic" w:cs="Arial"/>
          <w:color w:val="000000"/>
          <w:sz w:val="20"/>
          <w:szCs w:val="20"/>
        </w:rPr>
      </w:pPr>
    </w:p>
    <w:p w14:paraId="3C6F9558" w14:textId="77777777" w:rsidR="007D14C8" w:rsidRPr="00EA00E9" w:rsidRDefault="007D14C8" w:rsidP="008C3417">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Considerando el análisis de la gráfica 1, donde se refiere al histórico de la matrícula total al inicio de ciclo en el semestre agosto 2021 - enero 2022 (11, 835) al semestre agosto 2024 – enero 2025 (11, 720), se observa que ha habido una variación mínima de un ciclo escolar a otro.</w:t>
      </w:r>
    </w:p>
    <w:p w14:paraId="1FC1359A" w14:textId="77777777" w:rsidR="007D14C8" w:rsidRDefault="007D14C8" w:rsidP="005D34E2">
      <w:pPr>
        <w:pStyle w:val="Prrafodelista"/>
        <w:spacing w:after="0"/>
        <w:ind w:left="-426" w:right="-518"/>
        <w:jc w:val="both"/>
        <w:rPr>
          <w:rFonts w:ascii="Century Gothic" w:hAnsi="Century Gothic" w:cs="Arial"/>
        </w:rPr>
      </w:pPr>
      <w:r w:rsidRPr="00EA00E9">
        <w:rPr>
          <w:rFonts w:ascii="Century Gothic" w:eastAsia="Arial" w:hAnsi="Century Gothic" w:cs="Arial"/>
          <w:color w:val="000000"/>
          <w:sz w:val="20"/>
          <w:szCs w:val="20"/>
        </w:rPr>
        <w:t>Del semestre agosto 2021 – enero 2022 al ciclo agosto 2022 – enero 2023 la matrícula del CECyTE Tabasco registró un incremento del 2.75%, pasando de 11, 835 a 12,160 alumnos de los cuales son 5,539 mujeres y 6,621 hombres, por otro lado, hubo una pequeña variación a la baja con respecto a los semestres agosto 2023-enero 2024 y agosto 2024 – enero 2025.</w:t>
      </w:r>
      <w:r w:rsidRPr="00EA00E9">
        <w:rPr>
          <w:rFonts w:ascii="Century Gothic" w:hAnsi="Century Gothic" w:cs="Arial"/>
        </w:rPr>
        <w:t xml:space="preserve">  </w:t>
      </w:r>
    </w:p>
    <w:p w14:paraId="5232063F" w14:textId="77777777" w:rsidR="00E34ABB" w:rsidRPr="00EA00E9" w:rsidRDefault="00E34ABB" w:rsidP="005D34E2">
      <w:pPr>
        <w:pStyle w:val="Prrafodelista"/>
        <w:spacing w:after="0"/>
        <w:ind w:left="-426" w:right="-518"/>
        <w:jc w:val="both"/>
        <w:rPr>
          <w:rFonts w:ascii="Century Gothic" w:hAnsi="Century Gothic" w:cs="Arial"/>
        </w:rPr>
      </w:pPr>
    </w:p>
    <w:p w14:paraId="64268CA8" w14:textId="77777777" w:rsidR="007D14C8" w:rsidRPr="00EA00E9" w:rsidRDefault="007D14C8" w:rsidP="008C3417">
      <w:pPr>
        <w:pStyle w:val="Default"/>
        <w:ind w:left="-426" w:right="-518"/>
        <w:jc w:val="center"/>
        <w:rPr>
          <w:rFonts w:ascii="Century Gothic" w:hAnsi="Century Gothic" w:cs="Arial"/>
          <w:sz w:val="16"/>
          <w:szCs w:val="16"/>
        </w:rPr>
      </w:pPr>
      <w:r w:rsidRPr="00EA00E9">
        <w:rPr>
          <w:rFonts w:ascii="Century Gothic" w:hAnsi="Century Gothic" w:cs="Arial"/>
          <w:sz w:val="16"/>
          <w:szCs w:val="16"/>
        </w:rPr>
        <w:t>Gráfica 1.- Histórico de Matrícula total de inicio del CECyTE Tabasco</w:t>
      </w:r>
    </w:p>
    <w:p w14:paraId="35EEE6D8" w14:textId="77777777" w:rsidR="007D14C8" w:rsidRPr="00EA00E9" w:rsidRDefault="007D14C8" w:rsidP="008C3417">
      <w:pPr>
        <w:ind w:left="709" w:hanging="709"/>
        <w:jc w:val="center"/>
        <w:rPr>
          <w:rFonts w:ascii="Century Gothic" w:hAnsi="Century Gothic"/>
          <w:sz w:val="16"/>
          <w:szCs w:val="16"/>
        </w:rPr>
      </w:pPr>
      <w:r w:rsidRPr="00EA00E9">
        <w:rPr>
          <w:rFonts w:ascii="Century Gothic" w:hAnsi="Century Gothic"/>
          <w:noProof/>
          <w:lang w:eastAsia="es-MX"/>
        </w:rPr>
        <w:drawing>
          <wp:inline distT="0" distB="0" distL="0" distR="0" wp14:anchorId="3347945E" wp14:editId="5C139CD5">
            <wp:extent cx="4362450" cy="2571750"/>
            <wp:effectExtent l="0" t="0" r="0" b="0"/>
            <wp:docPr id="1" name="Gráfico 1">
              <a:extLst xmlns:a="http://schemas.openxmlformats.org/drawingml/2006/main">
                <a:ext uri="{FF2B5EF4-FFF2-40B4-BE49-F238E27FC236}">
                  <a16:creationId xmlns:a16="http://schemas.microsoft.com/office/drawing/2014/main" id="{3164AB3F-EBE2-32ED-BE5A-9723B5235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1AAFD5" w14:textId="77777777" w:rsidR="007D14C8" w:rsidRPr="00EA00E9" w:rsidRDefault="007D14C8" w:rsidP="008C3417">
      <w:pPr>
        <w:ind w:left="709" w:hanging="709"/>
        <w:jc w:val="center"/>
        <w:rPr>
          <w:rFonts w:ascii="Century Gothic" w:hAnsi="Century Gothic" w:cs="Arial"/>
          <w:sz w:val="16"/>
          <w:szCs w:val="16"/>
        </w:rPr>
      </w:pPr>
      <w:r w:rsidRPr="00EA00E9">
        <w:rPr>
          <w:rFonts w:ascii="Century Gothic" w:hAnsi="Century Gothic" w:cs="Arial"/>
          <w:sz w:val="16"/>
          <w:szCs w:val="16"/>
        </w:rPr>
        <w:t>Fuente: Dirección de Planeación. Depto. de Planeación y Estadística</w:t>
      </w:r>
    </w:p>
    <w:p w14:paraId="7FD83D2A" w14:textId="77777777" w:rsidR="007D14C8" w:rsidRDefault="007D14C8" w:rsidP="008C3417">
      <w:pPr>
        <w:ind w:left="709" w:hanging="709"/>
        <w:jc w:val="both"/>
        <w:rPr>
          <w:rFonts w:ascii="Century Gothic" w:hAnsi="Century Gothic" w:cs="Arial"/>
          <w:lang w:val="es-ES"/>
        </w:rPr>
      </w:pPr>
    </w:p>
    <w:p w14:paraId="25AF7CB4" w14:textId="77777777" w:rsidR="00E34ABB" w:rsidRDefault="00E34ABB" w:rsidP="008C3417">
      <w:pPr>
        <w:ind w:left="709" w:hanging="709"/>
        <w:jc w:val="both"/>
        <w:rPr>
          <w:rFonts w:ascii="Century Gothic" w:hAnsi="Century Gothic" w:cs="Arial"/>
          <w:lang w:val="es-ES"/>
        </w:rPr>
      </w:pPr>
    </w:p>
    <w:p w14:paraId="584FD663" w14:textId="77777777" w:rsidR="00E34ABB" w:rsidRDefault="00E34ABB" w:rsidP="008C3417">
      <w:pPr>
        <w:ind w:left="709" w:hanging="709"/>
        <w:jc w:val="both"/>
        <w:rPr>
          <w:rFonts w:ascii="Century Gothic" w:hAnsi="Century Gothic" w:cs="Arial"/>
          <w:lang w:val="es-ES"/>
        </w:rPr>
      </w:pPr>
    </w:p>
    <w:p w14:paraId="09E07B5F" w14:textId="77777777" w:rsidR="00E34ABB" w:rsidRDefault="00E34ABB" w:rsidP="008C3417">
      <w:pPr>
        <w:ind w:left="709" w:hanging="709"/>
        <w:jc w:val="both"/>
        <w:rPr>
          <w:rFonts w:ascii="Century Gothic" w:hAnsi="Century Gothic" w:cs="Arial"/>
          <w:lang w:val="es-ES"/>
        </w:rPr>
      </w:pPr>
    </w:p>
    <w:p w14:paraId="03E9921B" w14:textId="77777777" w:rsidR="00E34ABB" w:rsidRPr="00EA00E9" w:rsidRDefault="00E34ABB" w:rsidP="008C3417">
      <w:pPr>
        <w:ind w:left="709" w:hanging="709"/>
        <w:jc w:val="both"/>
        <w:rPr>
          <w:rFonts w:ascii="Century Gothic" w:hAnsi="Century Gothic" w:cs="Arial"/>
          <w:lang w:val="es-ES"/>
        </w:rPr>
      </w:pPr>
    </w:p>
    <w:p w14:paraId="3296B7D4" w14:textId="77777777" w:rsidR="0054316F" w:rsidRPr="00EA00E9" w:rsidRDefault="00571C2C" w:rsidP="008C3417">
      <w:pPr>
        <w:pStyle w:val="Prrafodelista"/>
        <w:spacing w:after="0"/>
        <w:ind w:left="709" w:right="-377" w:hanging="709"/>
        <w:jc w:val="both"/>
        <w:rPr>
          <w:rFonts w:ascii="Century Gothic" w:eastAsia="Arial" w:hAnsi="Century Gothic" w:cs="Arial"/>
          <w:b/>
          <w:color w:val="000000"/>
          <w:sz w:val="20"/>
          <w:szCs w:val="20"/>
        </w:rPr>
      </w:pPr>
      <w:r>
        <w:rPr>
          <w:rFonts w:ascii="Century Gothic" w:eastAsia="Arial" w:hAnsi="Century Gothic" w:cs="Arial"/>
          <w:b/>
          <w:color w:val="000000"/>
          <w:sz w:val="20"/>
          <w:szCs w:val="20"/>
        </w:rPr>
        <w:t>Matríc</w:t>
      </w:r>
      <w:r w:rsidR="0054316F" w:rsidRPr="00EA00E9">
        <w:rPr>
          <w:rFonts w:ascii="Century Gothic" w:eastAsia="Arial" w:hAnsi="Century Gothic" w:cs="Arial"/>
          <w:b/>
          <w:color w:val="000000"/>
          <w:sz w:val="20"/>
          <w:szCs w:val="20"/>
        </w:rPr>
        <w:t>ula de Nuevo Ingreso</w:t>
      </w:r>
    </w:p>
    <w:p w14:paraId="5B170553" w14:textId="77777777" w:rsidR="0054316F" w:rsidRPr="00EA00E9" w:rsidRDefault="0054316F" w:rsidP="008C3417">
      <w:pPr>
        <w:pStyle w:val="Prrafodelista"/>
        <w:spacing w:after="0"/>
        <w:ind w:left="709" w:right="-377" w:hanging="709"/>
        <w:jc w:val="both"/>
        <w:rPr>
          <w:rFonts w:ascii="Century Gothic" w:eastAsia="Arial" w:hAnsi="Century Gothic" w:cs="Arial"/>
          <w:color w:val="000000"/>
          <w:sz w:val="20"/>
          <w:szCs w:val="20"/>
        </w:rPr>
      </w:pPr>
    </w:p>
    <w:p w14:paraId="1D341BAB" w14:textId="77777777" w:rsidR="00957C15" w:rsidRPr="00EA00E9" w:rsidRDefault="007D14C8" w:rsidP="005D34E2">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En la tabla 5, se aprecia el total de matrícula de alumnos aspirantes de nuevo ingreso y matriculados en el inicio de ciclo escolar agosto 2024 – enero 2025, en donde se observa que el total de alumnos aspirantes a ingresar al CECyTE Tabasco es de 4,043 alumnos, mientras que la matrícula final aceptada es de 4,370, lo cual significa que se tuvo un incremento del 8.1% respecto al total de alumnos aspirantes.</w:t>
      </w:r>
    </w:p>
    <w:p w14:paraId="731632C7" w14:textId="77777777" w:rsidR="00957C15" w:rsidRPr="00EA00E9" w:rsidRDefault="00957C15" w:rsidP="008C3417">
      <w:pPr>
        <w:spacing w:line="360" w:lineRule="auto"/>
        <w:ind w:left="709" w:hanging="709"/>
        <w:jc w:val="both"/>
        <w:rPr>
          <w:rFonts w:ascii="Century Gothic" w:eastAsia="Arial" w:hAnsi="Century Gothic" w:cs="Arial"/>
          <w:color w:val="000000"/>
          <w:sz w:val="20"/>
          <w:szCs w:val="20"/>
          <w:lang w:eastAsia="es-MX"/>
        </w:rPr>
      </w:pPr>
    </w:p>
    <w:p w14:paraId="35A6FD52" w14:textId="77777777" w:rsidR="007D14C8" w:rsidRPr="00EA00E9" w:rsidRDefault="007D14C8" w:rsidP="005C571F">
      <w:pPr>
        <w:spacing w:line="360" w:lineRule="auto"/>
        <w:ind w:left="709" w:hanging="709"/>
        <w:jc w:val="center"/>
        <w:rPr>
          <w:rFonts w:ascii="Century Gothic" w:eastAsia="Arial" w:hAnsi="Century Gothic" w:cs="Arial"/>
          <w:color w:val="000000"/>
          <w:sz w:val="16"/>
          <w:szCs w:val="20"/>
          <w:lang w:eastAsia="es-MX"/>
        </w:rPr>
      </w:pPr>
      <w:r w:rsidRPr="00EA00E9">
        <w:rPr>
          <w:rFonts w:ascii="Century Gothic" w:eastAsia="Arial" w:hAnsi="Century Gothic" w:cs="Arial"/>
          <w:color w:val="000000"/>
          <w:sz w:val="16"/>
          <w:szCs w:val="20"/>
          <w:lang w:eastAsia="es-MX"/>
        </w:rPr>
        <w:t>Tabla 5. Matrícula de nuevo ingreso aspirantes y matriculados en primer semestre</w:t>
      </w:r>
    </w:p>
    <w:tbl>
      <w:tblPr>
        <w:tblW w:w="8565" w:type="dxa"/>
        <w:tblInd w:w="421" w:type="dxa"/>
        <w:tblLayout w:type="fixed"/>
        <w:tblCellMar>
          <w:left w:w="70" w:type="dxa"/>
          <w:right w:w="70" w:type="dxa"/>
        </w:tblCellMar>
        <w:tblLook w:val="04A0" w:firstRow="1" w:lastRow="0" w:firstColumn="1" w:lastColumn="0" w:noHBand="0" w:noVBand="1"/>
      </w:tblPr>
      <w:tblGrid>
        <w:gridCol w:w="1559"/>
        <w:gridCol w:w="1189"/>
        <w:gridCol w:w="1189"/>
        <w:gridCol w:w="661"/>
        <w:gridCol w:w="1188"/>
        <w:gridCol w:w="1189"/>
        <w:gridCol w:w="661"/>
        <w:gridCol w:w="929"/>
      </w:tblGrid>
      <w:tr w:rsidR="007D14C8" w:rsidRPr="00E34ABB" w14:paraId="5927DC20" w14:textId="77777777" w:rsidTr="005C571F">
        <w:trPr>
          <w:trHeight w:val="126"/>
          <w:tblHeader/>
        </w:trPr>
        <w:tc>
          <w:tcPr>
            <w:tcW w:w="8565" w:type="dxa"/>
            <w:gridSpan w:val="8"/>
            <w:tcBorders>
              <w:top w:val="single" w:sz="4" w:space="0" w:color="auto"/>
              <w:left w:val="single" w:sz="4" w:space="0" w:color="auto"/>
              <w:bottom w:val="single" w:sz="4" w:space="0" w:color="auto"/>
              <w:right w:val="single" w:sz="4" w:space="0" w:color="auto"/>
            </w:tcBorders>
            <w:shd w:val="clear" w:color="000000" w:fill="990033"/>
            <w:vAlign w:val="center"/>
            <w:hideMark/>
          </w:tcPr>
          <w:p w14:paraId="62510489"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PERIODO ESCOLAR: agosto 2024-enero 2025</w:t>
            </w:r>
          </w:p>
        </w:tc>
      </w:tr>
      <w:tr w:rsidR="007D14C8" w:rsidRPr="00E34ABB" w14:paraId="24216CD9" w14:textId="77777777" w:rsidTr="005C571F">
        <w:trPr>
          <w:trHeight w:val="154"/>
          <w:tblHeader/>
        </w:trPr>
        <w:tc>
          <w:tcPr>
            <w:tcW w:w="8565" w:type="dxa"/>
            <w:gridSpan w:val="8"/>
            <w:tcBorders>
              <w:top w:val="single" w:sz="4" w:space="0" w:color="auto"/>
              <w:left w:val="single" w:sz="4" w:space="0" w:color="auto"/>
              <w:bottom w:val="single" w:sz="4" w:space="0" w:color="auto"/>
              <w:right w:val="single" w:sz="4" w:space="0" w:color="auto"/>
            </w:tcBorders>
            <w:shd w:val="clear" w:color="000000" w:fill="990033"/>
            <w:vAlign w:val="center"/>
            <w:hideMark/>
          </w:tcPr>
          <w:p w14:paraId="6934A817"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Matricula de Nuevo Ingreso actualizada</w:t>
            </w:r>
          </w:p>
        </w:tc>
      </w:tr>
      <w:tr w:rsidR="007D14C8" w:rsidRPr="00E34ABB" w14:paraId="41739B83" w14:textId="77777777" w:rsidTr="005C571F">
        <w:trPr>
          <w:trHeight w:val="101"/>
          <w:tblHeader/>
        </w:trPr>
        <w:tc>
          <w:tcPr>
            <w:tcW w:w="1559" w:type="dxa"/>
            <w:vMerge w:val="restart"/>
            <w:tcBorders>
              <w:top w:val="nil"/>
              <w:left w:val="single" w:sz="4" w:space="0" w:color="auto"/>
              <w:bottom w:val="single" w:sz="4" w:space="0" w:color="auto"/>
              <w:right w:val="single" w:sz="4" w:space="0" w:color="auto"/>
            </w:tcBorders>
            <w:shd w:val="clear" w:color="000000" w:fill="990033"/>
            <w:vAlign w:val="center"/>
            <w:hideMark/>
          </w:tcPr>
          <w:p w14:paraId="3159894A"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Carrera</w:t>
            </w:r>
          </w:p>
        </w:tc>
        <w:tc>
          <w:tcPr>
            <w:tcW w:w="3039" w:type="dxa"/>
            <w:gridSpan w:val="3"/>
            <w:tcBorders>
              <w:top w:val="single" w:sz="4" w:space="0" w:color="auto"/>
              <w:left w:val="nil"/>
              <w:bottom w:val="single" w:sz="4" w:space="0" w:color="auto"/>
              <w:right w:val="single" w:sz="4" w:space="0" w:color="auto"/>
            </w:tcBorders>
            <w:shd w:val="clear" w:color="000000" w:fill="990033"/>
            <w:vAlign w:val="center"/>
            <w:hideMark/>
          </w:tcPr>
          <w:p w14:paraId="52F4A829"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Aspirantes</w:t>
            </w:r>
          </w:p>
        </w:tc>
        <w:tc>
          <w:tcPr>
            <w:tcW w:w="3038" w:type="dxa"/>
            <w:gridSpan w:val="3"/>
            <w:tcBorders>
              <w:top w:val="single" w:sz="4" w:space="0" w:color="auto"/>
              <w:left w:val="nil"/>
              <w:bottom w:val="single" w:sz="4" w:space="0" w:color="auto"/>
              <w:right w:val="single" w:sz="4" w:space="0" w:color="auto"/>
            </w:tcBorders>
            <w:shd w:val="clear" w:color="000000" w:fill="990033"/>
            <w:vAlign w:val="center"/>
            <w:hideMark/>
          </w:tcPr>
          <w:p w14:paraId="0EE4034A"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Matriculados</w:t>
            </w:r>
          </w:p>
        </w:tc>
        <w:tc>
          <w:tcPr>
            <w:tcW w:w="927" w:type="dxa"/>
            <w:vMerge w:val="restart"/>
            <w:tcBorders>
              <w:top w:val="nil"/>
              <w:left w:val="single" w:sz="4" w:space="0" w:color="auto"/>
              <w:bottom w:val="single" w:sz="4" w:space="0" w:color="auto"/>
              <w:right w:val="single" w:sz="4" w:space="0" w:color="auto"/>
            </w:tcBorders>
            <w:shd w:val="clear" w:color="000000" w:fill="990033"/>
            <w:vAlign w:val="center"/>
            <w:hideMark/>
          </w:tcPr>
          <w:p w14:paraId="5C5EF1EB" w14:textId="77777777" w:rsidR="007D14C8" w:rsidRPr="00E34ABB" w:rsidRDefault="0054316F" w:rsidP="005C571F">
            <w:pPr>
              <w:ind w:left="-46" w:firstLine="46"/>
              <w:jc w:val="center"/>
              <w:rPr>
                <w:rFonts w:ascii="Century Gothic" w:hAnsi="Century Gothic"/>
                <w:b/>
                <w:sz w:val="18"/>
                <w:szCs w:val="18"/>
              </w:rPr>
            </w:pPr>
            <w:r w:rsidRPr="00E34ABB">
              <w:rPr>
                <w:rFonts w:ascii="Century Gothic" w:hAnsi="Century Gothic"/>
                <w:b/>
                <w:sz w:val="18"/>
                <w:szCs w:val="18"/>
              </w:rPr>
              <w:t xml:space="preserve">No. </w:t>
            </w:r>
            <w:r w:rsidR="007D14C8" w:rsidRPr="00E34ABB">
              <w:rPr>
                <w:rFonts w:ascii="Century Gothic" w:hAnsi="Century Gothic"/>
                <w:b/>
                <w:sz w:val="18"/>
                <w:szCs w:val="18"/>
              </w:rPr>
              <w:t>Grupos</w:t>
            </w:r>
          </w:p>
        </w:tc>
      </w:tr>
      <w:tr w:rsidR="007D14C8" w:rsidRPr="00E34ABB" w14:paraId="27B52DB1" w14:textId="77777777" w:rsidTr="005C571F">
        <w:trPr>
          <w:trHeight w:val="101"/>
          <w:tblHeader/>
        </w:trPr>
        <w:tc>
          <w:tcPr>
            <w:tcW w:w="1559" w:type="dxa"/>
            <w:vMerge/>
            <w:tcBorders>
              <w:top w:val="nil"/>
              <w:left w:val="single" w:sz="4" w:space="0" w:color="auto"/>
              <w:bottom w:val="single" w:sz="4" w:space="0" w:color="auto"/>
              <w:right w:val="single" w:sz="4" w:space="0" w:color="auto"/>
            </w:tcBorders>
            <w:vAlign w:val="center"/>
            <w:hideMark/>
          </w:tcPr>
          <w:p w14:paraId="0B21D3F3" w14:textId="77777777" w:rsidR="007D14C8" w:rsidRPr="00E34ABB" w:rsidRDefault="007D14C8" w:rsidP="008C3417">
            <w:pPr>
              <w:ind w:left="709" w:hanging="709"/>
              <w:jc w:val="center"/>
              <w:rPr>
                <w:rFonts w:ascii="Century Gothic" w:hAnsi="Century Gothic"/>
                <w:b/>
                <w:sz w:val="18"/>
                <w:szCs w:val="18"/>
              </w:rPr>
            </w:pPr>
          </w:p>
        </w:tc>
        <w:tc>
          <w:tcPr>
            <w:tcW w:w="1189" w:type="dxa"/>
            <w:tcBorders>
              <w:top w:val="nil"/>
              <w:left w:val="nil"/>
              <w:bottom w:val="single" w:sz="4" w:space="0" w:color="auto"/>
              <w:right w:val="single" w:sz="4" w:space="0" w:color="auto"/>
            </w:tcBorders>
            <w:shd w:val="clear" w:color="000000" w:fill="990033"/>
            <w:vAlign w:val="center"/>
            <w:hideMark/>
          </w:tcPr>
          <w:p w14:paraId="2BCCBF36"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Femenino</w:t>
            </w:r>
          </w:p>
        </w:tc>
        <w:tc>
          <w:tcPr>
            <w:tcW w:w="1189" w:type="dxa"/>
            <w:tcBorders>
              <w:top w:val="nil"/>
              <w:left w:val="nil"/>
              <w:bottom w:val="single" w:sz="4" w:space="0" w:color="auto"/>
              <w:right w:val="single" w:sz="4" w:space="0" w:color="auto"/>
            </w:tcBorders>
            <w:shd w:val="clear" w:color="000000" w:fill="990033"/>
            <w:vAlign w:val="center"/>
            <w:hideMark/>
          </w:tcPr>
          <w:p w14:paraId="68D03B5A"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Masculino</w:t>
            </w:r>
          </w:p>
        </w:tc>
        <w:tc>
          <w:tcPr>
            <w:tcW w:w="661" w:type="dxa"/>
            <w:tcBorders>
              <w:top w:val="nil"/>
              <w:left w:val="nil"/>
              <w:bottom w:val="single" w:sz="4" w:space="0" w:color="auto"/>
              <w:right w:val="single" w:sz="4" w:space="0" w:color="auto"/>
            </w:tcBorders>
            <w:shd w:val="clear" w:color="000000" w:fill="990033"/>
            <w:vAlign w:val="center"/>
            <w:hideMark/>
          </w:tcPr>
          <w:p w14:paraId="1781E981"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Total</w:t>
            </w:r>
          </w:p>
        </w:tc>
        <w:tc>
          <w:tcPr>
            <w:tcW w:w="1188" w:type="dxa"/>
            <w:tcBorders>
              <w:top w:val="nil"/>
              <w:left w:val="nil"/>
              <w:bottom w:val="single" w:sz="4" w:space="0" w:color="auto"/>
              <w:right w:val="single" w:sz="4" w:space="0" w:color="auto"/>
            </w:tcBorders>
            <w:shd w:val="clear" w:color="000000" w:fill="990033"/>
            <w:vAlign w:val="center"/>
            <w:hideMark/>
          </w:tcPr>
          <w:p w14:paraId="6DE7AC5D"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Femenino</w:t>
            </w:r>
          </w:p>
        </w:tc>
        <w:tc>
          <w:tcPr>
            <w:tcW w:w="1189" w:type="dxa"/>
            <w:tcBorders>
              <w:top w:val="nil"/>
              <w:left w:val="nil"/>
              <w:bottom w:val="single" w:sz="4" w:space="0" w:color="auto"/>
              <w:right w:val="single" w:sz="4" w:space="0" w:color="auto"/>
            </w:tcBorders>
            <w:shd w:val="clear" w:color="000000" w:fill="990033"/>
            <w:vAlign w:val="center"/>
            <w:hideMark/>
          </w:tcPr>
          <w:p w14:paraId="6BCC55F5"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Masculino</w:t>
            </w:r>
          </w:p>
        </w:tc>
        <w:tc>
          <w:tcPr>
            <w:tcW w:w="661" w:type="dxa"/>
            <w:tcBorders>
              <w:top w:val="nil"/>
              <w:left w:val="nil"/>
              <w:bottom w:val="single" w:sz="4" w:space="0" w:color="auto"/>
              <w:right w:val="single" w:sz="4" w:space="0" w:color="auto"/>
            </w:tcBorders>
            <w:shd w:val="clear" w:color="000000" w:fill="990033"/>
            <w:vAlign w:val="center"/>
            <w:hideMark/>
          </w:tcPr>
          <w:p w14:paraId="190A80AE"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Total</w:t>
            </w:r>
          </w:p>
        </w:tc>
        <w:tc>
          <w:tcPr>
            <w:tcW w:w="927" w:type="dxa"/>
            <w:vMerge/>
            <w:tcBorders>
              <w:top w:val="nil"/>
              <w:left w:val="single" w:sz="4" w:space="0" w:color="auto"/>
              <w:bottom w:val="single" w:sz="4" w:space="0" w:color="auto"/>
              <w:right w:val="single" w:sz="4" w:space="0" w:color="auto"/>
            </w:tcBorders>
            <w:vAlign w:val="center"/>
            <w:hideMark/>
          </w:tcPr>
          <w:p w14:paraId="42F7639C" w14:textId="77777777" w:rsidR="007D14C8" w:rsidRPr="00E34ABB" w:rsidRDefault="007D14C8" w:rsidP="008C3417">
            <w:pPr>
              <w:ind w:left="709" w:hanging="709"/>
              <w:rPr>
                <w:rFonts w:ascii="Century Gothic" w:hAnsi="Century Gothic"/>
                <w:sz w:val="18"/>
                <w:szCs w:val="18"/>
              </w:rPr>
            </w:pPr>
          </w:p>
        </w:tc>
      </w:tr>
      <w:tr w:rsidR="00C14968" w:rsidRPr="00E34ABB" w14:paraId="737FBC70"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6CA6A6DB"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Animación Digital</w:t>
            </w:r>
          </w:p>
        </w:tc>
        <w:tc>
          <w:tcPr>
            <w:tcW w:w="1189" w:type="dxa"/>
            <w:tcBorders>
              <w:top w:val="nil"/>
              <w:left w:val="nil"/>
              <w:bottom w:val="single" w:sz="4" w:space="0" w:color="auto"/>
              <w:right w:val="single" w:sz="4" w:space="0" w:color="auto"/>
            </w:tcBorders>
            <w:shd w:val="clear" w:color="000000" w:fill="FFFFFF"/>
            <w:vAlign w:val="center"/>
            <w:hideMark/>
          </w:tcPr>
          <w:p w14:paraId="505C0B4E" w14:textId="77777777" w:rsidR="007D14C8" w:rsidRPr="00E34ABB" w:rsidRDefault="007D14C8" w:rsidP="005C571F">
            <w:pPr>
              <w:ind w:left="709" w:hanging="709"/>
              <w:jc w:val="center"/>
              <w:rPr>
                <w:rFonts w:ascii="Century Gothic" w:hAnsi="Century Gothic"/>
                <w:sz w:val="18"/>
                <w:szCs w:val="18"/>
              </w:rPr>
            </w:pPr>
            <w:r w:rsidRPr="00E34ABB">
              <w:rPr>
                <w:rFonts w:ascii="Century Gothic" w:hAnsi="Century Gothic"/>
                <w:sz w:val="18"/>
                <w:szCs w:val="18"/>
              </w:rPr>
              <w:t>235</w:t>
            </w:r>
          </w:p>
        </w:tc>
        <w:tc>
          <w:tcPr>
            <w:tcW w:w="1189" w:type="dxa"/>
            <w:tcBorders>
              <w:top w:val="nil"/>
              <w:left w:val="nil"/>
              <w:bottom w:val="single" w:sz="4" w:space="0" w:color="auto"/>
              <w:right w:val="single" w:sz="4" w:space="0" w:color="auto"/>
            </w:tcBorders>
            <w:shd w:val="clear" w:color="000000" w:fill="FFFFFF"/>
            <w:vAlign w:val="center"/>
            <w:hideMark/>
          </w:tcPr>
          <w:p w14:paraId="762A90F7" w14:textId="77777777" w:rsidR="007D14C8" w:rsidRPr="00E34ABB" w:rsidRDefault="007D14C8" w:rsidP="005C571F">
            <w:pPr>
              <w:ind w:left="709" w:hanging="709"/>
              <w:jc w:val="center"/>
              <w:rPr>
                <w:rFonts w:ascii="Century Gothic" w:hAnsi="Century Gothic"/>
                <w:sz w:val="18"/>
                <w:szCs w:val="18"/>
              </w:rPr>
            </w:pPr>
            <w:r w:rsidRPr="00E34ABB">
              <w:rPr>
                <w:rFonts w:ascii="Century Gothic" w:hAnsi="Century Gothic"/>
                <w:sz w:val="18"/>
                <w:szCs w:val="18"/>
              </w:rPr>
              <w:t>255</w:t>
            </w:r>
          </w:p>
        </w:tc>
        <w:tc>
          <w:tcPr>
            <w:tcW w:w="661" w:type="dxa"/>
            <w:tcBorders>
              <w:top w:val="nil"/>
              <w:left w:val="nil"/>
              <w:bottom w:val="single" w:sz="4" w:space="0" w:color="auto"/>
              <w:right w:val="single" w:sz="4" w:space="0" w:color="auto"/>
            </w:tcBorders>
            <w:shd w:val="clear" w:color="000000" w:fill="FFD5E3"/>
            <w:vAlign w:val="center"/>
            <w:hideMark/>
          </w:tcPr>
          <w:p w14:paraId="5A084791" w14:textId="77777777" w:rsidR="007D14C8" w:rsidRPr="00E34ABB" w:rsidRDefault="007D14C8" w:rsidP="005C571F">
            <w:pPr>
              <w:ind w:left="709" w:hanging="709"/>
              <w:jc w:val="center"/>
              <w:rPr>
                <w:rFonts w:ascii="Century Gothic" w:hAnsi="Century Gothic"/>
                <w:sz w:val="18"/>
                <w:szCs w:val="18"/>
              </w:rPr>
            </w:pPr>
            <w:r w:rsidRPr="00E34ABB">
              <w:rPr>
                <w:rFonts w:ascii="Century Gothic" w:hAnsi="Century Gothic"/>
                <w:sz w:val="18"/>
                <w:szCs w:val="18"/>
              </w:rPr>
              <w:t>490</w:t>
            </w:r>
          </w:p>
        </w:tc>
        <w:tc>
          <w:tcPr>
            <w:tcW w:w="1188" w:type="dxa"/>
            <w:tcBorders>
              <w:top w:val="nil"/>
              <w:left w:val="nil"/>
              <w:bottom w:val="single" w:sz="4" w:space="0" w:color="auto"/>
              <w:right w:val="single" w:sz="4" w:space="0" w:color="auto"/>
            </w:tcBorders>
            <w:shd w:val="clear" w:color="auto" w:fill="auto"/>
            <w:noWrap/>
            <w:vAlign w:val="center"/>
            <w:hideMark/>
          </w:tcPr>
          <w:p w14:paraId="0AAE7EFD" w14:textId="77777777" w:rsidR="007D14C8" w:rsidRPr="00E34ABB" w:rsidRDefault="007D14C8" w:rsidP="005C571F">
            <w:pPr>
              <w:ind w:left="709" w:hanging="709"/>
              <w:jc w:val="center"/>
              <w:rPr>
                <w:rFonts w:ascii="Century Gothic" w:hAnsi="Century Gothic"/>
                <w:sz w:val="18"/>
                <w:szCs w:val="18"/>
              </w:rPr>
            </w:pPr>
            <w:r w:rsidRPr="00E34ABB">
              <w:rPr>
                <w:rFonts w:ascii="Century Gothic" w:hAnsi="Century Gothic"/>
                <w:sz w:val="18"/>
                <w:szCs w:val="18"/>
              </w:rPr>
              <w:t>272</w:t>
            </w:r>
          </w:p>
        </w:tc>
        <w:tc>
          <w:tcPr>
            <w:tcW w:w="1189" w:type="dxa"/>
            <w:tcBorders>
              <w:top w:val="nil"/>
              <w:left w:val="nil"/>
              <w:bottom w:val="single" w:sz="4" w:space="0" w:color="auto"/>
              <w:right w:val="single" w:sz="4" w:space="0" w:color="auto"/>
            </w:tcBorders>
            <w:shd w:val="clear" w:color="auto" w:fill="auto"/>
            <w:noWrap/>
            <w:vAlign w:val="center"/>
            <w:hideMark/>
          </w:tcPr>
          <w:p w14:paraId="634A664E" w14:textId="77777777" w:rsidR="007D14C8" w:rsidRPr="00E34ABB" w:rsidRDefault="007D14C8" w:rsidP="005C571F">
            <w:pPr>
              <w:ind w:left="709" w:hanging="709"/>
              <w:jc w:val="center"/>
              <w:rPr>
                <w:rFonts w:ascii="Century Gothic" w:hAnsi="Century Gothic"/>
                <w:sz w:val="18"/>
                <w:szCs w:val="18"/>
              </w:rPr>
            </w:pPr>
            <w:r w:rsidRPr="00E34ABB">
              <w:rPr>
                <w:rFonts w:ascii="Century Gothic" w:hAnsi="Century Gothic"/>
                <w:sz w:val="18"/>
                <w:szCs w:val="18"/>
              </w:rPr>
              <w:t>265</w:t>
            </w:r>
          </w:p>
        </w:tc>
        <w:tc>
          <w:tcPr>
            <w:tcW w:w="661" w:type="dxa"/>
            <w:tcBorders>
              <w:top w:val="nil"/>
              <w:left w:val="nil"/>
              <w:bottom w:val="single" w:sz="4" w:space="0" w:color="auto"/>
              <w:right w:val="single" w:sz="4" w:space="0" w:color="auto"/>
            </w:tcBorders>
            <w:shd w:val="clear" w:color="000000" w:fill="FFD5E3"/>
            <w:vAlign w:val="center"/>
            <w:hideMark/>
          </w:tcPr>
          <w:p w14:paraId="3843B998" w14:textId="77777777" w:rsidR="007D14C8" w:rsidRPr="00E34ABB" w:rsidRDefault="007D14C8" w:rsidP="005C571F">
            <w:pPr>
              <w:ind w:left="709" w:hanging="709"/>
              <w:jc w:val="center"/>
              <w:rPr>
                <w:rFonts w:ascii="Century Gothic" w:hAnsi="Century Gothic"/>
                <w:sz w:val="18"/>
                <w:szCs w:val="18"/>
              </w:rPr>
            </w:pPr>
            <w:r w:rsidRPr="00E34ABB">
              <w:rPr>
                <w:rFonts w:ascii="Century Gothic" w:hAnsi="Century Gothic"/>
                <w:sz w:val="18"/>
                <w:szCs w:val="18"/>
              </w:rPr>
              <w:t>537</w:t>
            </w:r>
          </w:p>
        </w:tc>
        <w:tc>
          <w:tcPr>
            <w:tcW w:w="927" w:type="dxa"/>
            <w:tcBorders>
              <w:top w:val="nil"/>
              <w:left w:val="nil"/>
              <w:bottom w:val="single" w:sz="4" w:space="0" w:color="auto"/>
              <w:right w:val="single" w:sz="4" w:space="0" w:color="auto"/>
            </w:tcBorders>
            <w:shd w:val="clear" w:color="auto" w:fill="auto"/>
            <w:noWrap/>
            <w:vAlign w:val="center"/>
            <w:hideMark/>
          </w:tcPr>
          <w:p w14:paraId="1933CE58" w14:textId="77777777" w:rsidR="007D14C8" w:rsidRPr="00E34ABB" w:rsidRDefault="007D14C8" w:rsidP="005C571F">
            <w:pPr>
              <w:ind w:left="709" w:hanging="709"/>
              <w:jc w:val="center"/>
              <w:rPr>
                <w:rFonts w:ascii="Century Gothic" w:hAnsi="Century Gothic"/>
                <w:sz w:val="18"/>
                <w:szCs w:val="18"/>
              </w:rPr>
            </w:pPr>
            <w:r w:rsidRPr="00E34ABB">
              <w:rPr>
                <w:rFonts w:ascii="Century Gothic" w:hAnsi="Century Gothic"/>
                <w:sz w:val="18"/>
                <w:szCs w:val="18"/>
              </w:rPr>
              <w:t>16</w:t>
            </w:r>
          </w:p>
        </w:tc>
      </w:tr>
      <w:tr w:rsidR="00C14968" w:rsidRPr="00E34ABB" w14:paraId="77BB4817"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066D16EB"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Autotrónica</w:t>
            </w:r>
          </w:p>
        </w:tc>
        <w:tc>
          <w:tcPr>
            <w:tcW w:w="1189" w:type="dxa"/>
            <w:tcBorders>
              <w:top w:val="nil"/>
              <w:left w:val="nil"/>
              <w:bottom w:val="single" w:sz="4" w:space="0" w:color="auto"/>
              <w:right w:val="single" w:sz="4" w:space="0" w:color="auto"/>
            </w:tcBorders>
            <w:shd w:val="clear" w:color="000000" w:fill="FFFFFF"/>
            <w:vAlign w:val="center"/>
            <w:hideMark/>
          </w:tcPr>
          <w:p w14:paraId="2214DD29"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11</w:t>
            </w:r>
          </w:p>
        </w:tc>
        <w:tc>
          <w:tcPr>
            <w:tcW w:w="1189" w:type="dxa"/>
            <w:tcBorders>
              <w:top w:val="nil"/>
              <w:left w:val="nil"/>
              <w:bottom w:val="single" w:sz="4" w:space="0" w:color="auto"/>
              <w:right w:val="single" w:sz="4" w:space="0" w:color="auto"/>
            </w:tcBorders>
            <w:shd w:val="clear" w:color="000000" w:fill="FFFFFF"/>
            <w:vAlign w:val="center"/>
            <w:hideMark/>
          </w:tcPr>
          <w:p w14:paraId="157532AE"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29</w:t>
            </w:r>
          </w:p>
        </w:tc>
        <w:tc>
          <w:tcPr>
            <w:tcW w:w="661" w:type="dxa"/>
            <w:tcBorders>
              <w:top w:val="nil"/>
              <w:left w:val="nil"/>
              <w:bottom w:val="single" w:sz="4" w:space="0" w:color="auto"/>
              <w:right w:val="single" w:sz="4" w:space="0" w:color="auto"/>
            </w:tcBorders>
            <w:shd w:val="clear" w:color="000000" w:fill="FFD5E3"/>
            <w:vAlign w:val="center"/>
            <w:hideMark/>
          </w:tcPr>
          <w:p w14:paraId="4C260D4F"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40</w:t>
            </w:r>
          </w:p>
        </w:tc>
        <w:tc>
          <w:tcPr>
            <w:tcW w:w="1188" w:type="dxa"/>
            <w:tcBorders>
              <w:top w:val="nil"/>
              <w:left w:val="nil"/>
              <w:bottom w:val="single" w:sz="4" w:space="0" w:color="auto"/>
              <w:right w:val="single" w:sz="4" w:space="0" w:color="auto"/>
            </w:tcBorders>
            <w:shd w:val="clear" w:color="auto" w:fill="auto"/>
            <w:noWrap/>
            <w:vAlign w:val="center"/>
            <w:hideMark/>
          </w:tcPr>
          <w:p w14:paraId="6AD97034"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13</w:t>
            </w:r>
          </w:p>
        </w:tc>
        <w:tc>
          <w:tcPr>
            <w:tcW w:w="1189" w:type="dxa"/>
            <w:tcBorders>
              <w:top w:val="nil"/>
              <w:left w:val="nil"/>
              <w:bottom w:val="single" w:sz="4" w:space="0" w:color="auto"/>
              <w:right w:val="single" w:sz="4" w:space="0" w:color="auto"/>
            </w:tcBorders>
            <w:shd w:val="clear" w:color="auto" w:fill="auto"/>
            <w:noWrap/>
            <w:vAlign w:val="center"/>
            <w:hideMark/>
          </w:tcPr>
          <w:p w14:paraId="32B2794C"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38</w:t>
            </w:r>
          </w:p>
        </w:tc>
        <w:tc>
          <w:tcPr>
            <w:tcW w:w="661" w:type="dxa"/>
            <w:tcBorders>
              <w:top w:val="nil"/>
              <w:left w:val="nil"/>
              <w:bottom w:val="single" w:sz="4" w:space="0" w:color="auto"/>
              <w:right w:val="single" w:sz="4" w:space="0" w:color="auto"/>
            </w:tcBorders>
            <w:shd w:val="clear" w:color="000000" w:fill="FFD5E3"/>
            <w:vAlign w:val="center"/>
            <w:hideMark/>
          </w:tcPr>
          <w:p w14:paraId="03E41C93"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51</w:t>
            </w:r>
          </w:p>
        </w:tc>
        <w:tc>
          <w:tcPr>
            <w:tcW w:w="927" w:type="dxa"/>
            <w:tcBorders>
              <w:top w:val="nil"/>
              <w:left w:val="nil"/>
              <w:bottom w:val="single" w:sz="4" w:space="0" w:color="auto"/>
              <w:right w:val="single" w:sz="4" w:space="0" w:color="auto"/>
            </w:tcBorders>
            <w:shd w:val="clear" w:color="auto" w:fill="auto"/>
            <w:noWrap/>
            <w:vAlign w:val="center"/>
            <w:hideMark/>
          </w:tcPr>
          <w:p w14:paraId="6128DD36"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w:t>
            </w:r>
          </w:p>
        </w:tc>
      </w:tr>
      <w:tr w:rsidR="00C14968" w:rsidRPr="00E34ABB" w14:paraId="3F36DDE7"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66C994A3"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Diseño Gráfico Digital</w:t>
            </w:r>
          </w:p>
        </w:tc>
        <w:tc>
          <w:tcPr>
            <w:tcW w:w="1189" w:type="dxa"/>
            <w:tcBorders>
              <w:top w:val="nil"/>
              <w:left w:val="nil"/>
              <w:bottom w:val="single" w:sz="4" w:space="0" w:color="auto"/>
              <w:right w:val="single" w:sz="4" w:space="0" w:color="auto"/>
            </w:tcBorders>
            <w:shd w:val="clear" w:color="000000" w:fill="FFFFFF"/>
            <w:vAlign w:val="center"/>
            <w:hideMark/>
          </w:tcPr>
          <w:p w14:paraId="5E581BD6"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321</w:t>
            </w:r>
          </w:p>
        </w:tc>
        <w:tc>
          <w:tcPr>
            <w:tcW w:w="1189" w:type="dxa"/>
            <w:tcBorders>
              <w:top w:val="nil"/>
              <w:left w:val="nil"/>
              <w:bottom w:val="single" w:sz="4" w:space="0" w:color="auto"/>
              <w:right w:val="single" w:sz="4" w:space="0" w:color="auto"/>
            </w:tcBorders>
            <w:shd w:val="clear" w:color="000000" w:fill="FFFFFF"/>
            <w:vAlign w:val="center"/>
            <w:hideMark/>
          </w:tcPr>
          <w:p w14:paraId="7530CCC9"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200</w:t>
            </w:r>
          </w:p>
        </w:tc>
        <w:tc>
          <w:tcPr>
            <w:tcW w:w="661" w:type="dxa"/>
            <w:tcBorders>
              <w:top w:val="nil"/>
              <w:left w:val="nil"/>
              <w:bottom w:val="single" w:sz="4" w:space="0" w:color="auto"/>
              <w:right w:val="single" w:sz="4" w:space="0" w:color="auto"/>
            </w:tcBorders>
            <w:shd w:val="clear" w:color="000000" w:fill="FFD5E3"/>
            <w:vAlign w:val="center"/>
            <w:hideMark/>
          </w:tcPr>
          <w:p w14:paraId="6C2D385F"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521</w:t>
            </w:r>
          </w:p>
        </w:tc>
        <w:tc>
          <w:tcPr>
            <w:tcW w:w="1188" w:type="dxa"/>
            <w:tcBorders>
              <w:top w:val="nil"/>
              <w:left w:val="nil"/>
              <w:bottom w:val="single" w:sz="4" w:space="0" w:color="auto"/>
              <w:right w:val="single" w:sz="4" w:space="0" w:color="auto"/>
            </w:tcBorders>
            <w:shd w:val="clear" w:color="auto" w:fill="auto"/>
            <w:noWrap/>
            <w:vAlign w:val="center"/>
            <w:hideMark/>
          </w:tcPr>
          <w:p w14:paraId="1DD8905F"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293</w:t>
            </w:r>
          </w:p>
        </w:tc>
        <w:tc>
          <w:tcPr>
            <w:tcW w:w="1189" w:type="dxa"/>
            <w:tcBorders>
              <w:top w:val="nil"/>
              <w:left w:val="nil"/>
              <w:bottom w:val="single" w:sz="4" w:space="0" w:color="auto"/>
              <w:right w:val="single" w:sz="4" w:space="0" w:color="auto"/>
            </w:tcBorders>
            <w:shd w:val="clear" w:color="auto" w:fill="auto"/>
            <w:noWrap/>
            <w:vAlign w:val="center"/>
            <w:hideMark/>
          </w:tcPr>
          <w:p w14:paraId="182749BB"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236</w:t>
            </w:r>
          </w:p>
        </w:tc>
        <w:tc>
          <w:tcPr>
            <w:tcW w:w="661" w:type="dxa"/>
            <w:tcBorders>
              <w:top w:val="nil"/>
              <w:left w:val="nil"/>
              <w:bottom w:val="single" w:sz="4" w:space="0" w:color="auto"/>
              <w:right w:val="single" w:sz="4" w:space="0" w:color="auto"/>
            </w:tcBorders>
            <w:shd w:val="clear" w:color="000000" w:fill="FFD5E3"/>
            <w:vAlign w:val="center"/>
            <w:hideMark/>
          </w:tcPr>
          <w:p w14:paraId="36444DC5"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529</w:t>
            </w:r>
          </w:p>
        </w:tc>
        <w:tc>
          <w:tcPr>
            <w:tcW w:w="927" w:type="dxa"/>
            <w:tcBorders>
              <w:top w:val="nil"/>
              <w:left w:val="nil"/>
              <w:bottom w:val="single" w:sz="4" w:space="0" w:color="auto"/>
              <w:right w:val="single" w:sz="4" w:space="0" w:color="auto"/>
            </w:tcBorders>
            <w:shd w:val="clear" w:color="auto" w:fill="auto"/>
            <w:noWrap/>
            <w:vAlign w:val="center"/>
            <w:hideMark/>
          </w:tcPr>
          <w:p w14:paraId="7568594D"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15</w:t>
            </w:r>
          </w:p>
        </w:tc>
      </w:tr>
      <w:tr w:rsidR="00C14968" w:rsidRPr="00E34ABB" w14:paraId="6D3C3D29"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36EBB55E"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Ecoturismo</w:t>
            </w:r>
          </w:p>
        </w:tc>
        <w:tc>
          <w:tcPr>
            <w:tcW w:w="1189" w:type="dxa"/>
            <w:tcBorders>
              <w:top w:val="nil"/>
              <w:left w:val="nil"/>
              <w:bottom w:val="single" w:sz="4" w:space="0" w:color="auto"/>
              <w:right w:val="single" w:sz="4" w:space="0" w:color="auto"/>
            </w:tcBorders>
            <w:shd w:val="clear" w:color="000000" w:fill="FFFFFF"/>
            <w:vAlign w:val="center"/>
            <w:hideMark/>
          </w:tcPr>
          <w:p w14:paraId="0B99B7CF"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159</w:t>
            </w:r>
          </w:p>
        </w:tc>
        <w:tc>
          <w:tcPr>
            <w:tcW w:w="1189" w:type="dxa"/>
            <w:tcBorders>
              <w:top w:val="nil"/>
              <w:left w:val="nil"/>
              <w:bottom w:val="single" w:sz="4" w:space="0" w:color="auto"/>
              <w:right w:val="single" w:sz="4" w:space="0" w:color="auto"/>
            </w:tcBorders>
            <w:shd w:val="clear" w:color="000000" w:fill="FFFFFF"/>
            <w:vAlign w:val="center"/>
            <w:hideMark/>
          </w:tcPr>
          <w:p w14:paraId="232D3FD1"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106</w:t>
            </w:r>
          </w:p>
        </w:tc>
        <w:tc>
          <w:tcPr>
            <w:tcW w:w="661" w:type="dxa"/>
            <w:tcBorders>
              <w:top w:val="nil"/>
              <w:left w:val="nil"/>
              <w:bottom w:val="single" w:sz="4" w:space="0" w:color="auto"/>
              <w:right w:val="single" w:sz="4" w:space="0" w:color="auto"/>
            </w:tcBorders>
            <w:shd w:val="clear" w:color="000000" w:fill="FFD5E3"/>
            <w:vAlign w:val="center"/>
            <w:hideMark/>
          </w:tcPr>
          <w:p w14:paraId="19F5F092"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265</w:t>
            </w:r>
          </w:p>
        </w:tc>
        <w:tc>
          <w:tcPr>
            <w:tcW w:w="1188" w:type="dxa"/>
            <w:tcBorders>
              <w:top w:val="nil"/>
              <w:left w:val="nil"/>
              <w:bottom w:val="single" w:sz="4" w:space="0" w:color="auto"/>
              <w:right w:val="single" w:sz="4" w:space="0" w:color="auto"/>
            </w:tcBorders>
            <w:shd w:val="clear" w:color="auto" w:fill="auto"/>
            <w:noWrap/>
            <w:vAlign w:val="center"/>
            <w:hideMark/>
          </w:tcPr>
          <w:p w14:paraId="0B1ADAFF"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134</w:t>
            </w:r>
          </w:p>
        </w:tc>
        <w:tc>
          <w:tcPr>
            <w:tcW w:w="1189" w:type="dxa"/>
            <w:tcBorders>
              <w:top w:val="nil"/>
              <w:left w:val="nil"/>
              <w:bottom w:val="single" w:sz="4" w:space="0" w:color="auto"/>
              <w:right w:val="single" w:sz="4" w:space="0" w:color="auto"/>
            </w:tcBorders>
            <w:shd w:val="clear" w:color="auto" w:fill="auto"/>
            <w:noWrap/>
            <w:vAlign w:val="center"/>
            <w:hideMark/>
          </w:tcPr>
          <w:p w14:paraId="205026D4"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124</w:t>
            </w:r>
          </w:p>
        </w:tc>
        <w:tc>
          <w:tcPr>
            <w:tcW w:w="661" w:type="dxa"/>
            <w:tcBorders>
              <w:top w:val="nil"/>
              <w:left w:val="nil"/>
              <w:bottom w:val="single" w:sz="4" w:space="0" w:color="auto"/>
              <w:right w:val="single" w:sz="4" w:space="0" w:color="auto"/>
            </w:tcBorders>
            <w:shd w:val="clear" w:color="000000" w:fill="FFD5E3"/>
            <w:vAlign w:val="center"/>
            <w:hideMark/>
          </w:tcPr>
          <w:p w14:paraId="3DEE63B7"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258</w:t>
            </w:r>
          </w:p>
        </w:tc>
        <w:tc>
          <w:tcPr>
            <w:tcW w:w="927" w:type="dxa"/>
            <w:tcBorders>
              <w:top w:val="nil"/>
              <w:left w:val="nil"/>
              <w:bottom w:val="single" w:sz="4" w:space="0" w:color="auto"/>
              <w:right w:val="single" w:sz="4" w:space="0" w:color="auto"/>
            </w:tcBorders>
            <w:shd w:val="clear" w:color="auto" w:fill="auto"/>
            <w:noWrap/>
            <w:vAlign w:val="center"/>
            <w:hideMark/>
          </w:tcPr>
          <w:p w14:paraId="7D742F01"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7</w:t>
            </w:r>
          </w:p>
        </w:tc>
      </w:tr>
      <w:tr w:rsidR="00C14968" w:rsidRPr="00E34ABB" w14:paraId="52527204"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3B033B37"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 xml:space="preserve">Electromecánica </w:t>
            </w:r>
          </w:p>
        </w:tc>
        <w:tc>
          <w:tcPr>
            <w:tcW w:w="1189" w:type="dxa"/>
            <w:tcBorders>
              <w:top w:val="nil"/>
              <w:left w:val="nil"/>
              <w:bottom w:val="single" w:sz="4" w:space="0" w:color="auto"/>
              <w:right w:val="single" w:sz="4" w:space="0" w:color="auto"/>
            </w:tcBorders>
            <w:shd w:val="clear" w:color="000000" w:fill="FFFFFF"/>
            <w:vAlign w:val="center"/>
            <w:hideMark/>
          </w:tcPr>
          <w:p w14:paraId="0603876C"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87</w:t>
            </w:r>
          </w:p>
        </w:tc>
        <w:tc>
          <w:tcPr>
            <w:tcW w:w="1189" w:type="dxa"/>
            <w:tcBorders>
              <w:top w:val="nil"/>
              <w:left w:val="nil"/>
              <w:bottom w:val="single" w:sz="4" w:space="0" w:color="auto"/>
              <w:right w:val="single" w:sz="4" w:space="0" w:color="auto"/>
            </w:tcBorders>
            <w:shd w:val="clear" w:color="000000" w:fill="FFFFFF"/>
            <w:vAlign w:val="center"/>
            <w:hideMark/>
          </w:tcPr>
          <w:p w14:paraId="506EF6ED"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241</w:t>
            </w:r>
          </w:p>
        </w:tc>
        <w:tc>
          <w:tcPr>
            <w:tcW w:w="661" w:type="dxa"/>
            <w:tcBorders>
              <w:top w:val="nil"/>
              <w:left w:val="nil"/>
              <w:bottom w:val="single" w:sz="4" w:space="0" w:color="auto"/>
              <w:right w:val="single" w:sz="4" w:space="0" w:color="auto"/>
            </w:tcBorders>
            <w:shd w:val="clear" w:color="000000" w:fill="FFD5E3"/>
            <w:vAlign w:val="center"/>
            <w:hideMark/>
          </w:tcPr>
          <w:p w14:paraId="4C03C0E2"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328</w:t>
            </w:r>
          </w:p>
        </w:tc>
        <w:tc>
          <w:tcPr>
            <w:tcW w:w="1188" w:type="dxa"/>
            <w:tcBorders>
              <w:top w:val="nil"/>
              <w:left w:val="nil"/>
              <w:bottom w:val="single" w:sz="4" w:space="0" w:color="auto"/>
              <w:right w:val="single" w:sz="4" w:space="0" w:color="auto"/>
            </w:tcBorders>
            <w:shd w:val="clear" w:color="auto" w:fill="auto"/>
            <w:noWrap/>
            <w:vAlign w:val="center"/>
            <w:hideMark/>
          </w:tcPr>
          <w:p w14:paraId="470B6F53"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88</w:t>
            </w:r>
          </w:p>
        </w:tc>
        <w:tc>
          <w:tcPr>
            <w:tcW w:w="1189" w:type="dxa"/>
            <w:tcBorders>
              <w:top w:val="nil"/>
              <w:left w:val="nil"/>
              <w:bottom w:val="single" w:sz="4" w:space="0" w:color="auto"/>
              <w:right w:val="single" w:sz="4" w:space="0" w:color="auto"/>
            </w:tcBorders>
            <w:shd w:val="clear" w:color="auto" w:fill="auto"/>
            <w:noWrap/>
            <w:vAlign w:val="center"/>
            <w:hideMark/>
          </w:tcPr>
          <w:p w14:paraId="1CBA9919"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274</w:t>
            </w:r>
          </w:p>
        </w:tc>
        <w:tc>
          <w:tcPr>
            <w:tcW w:w="661" w:type="dxa"/>
            <w:tcBorders>
              <w:top w:val="nil"/>
              <w:left w:val="nil"/>
              <w:bottom w:val="single" w:sz="4" w:space="0" w:color="auto"/>
              <w:right w:val="single" w:sz="4" w:space="0" w:color="auto"/>
            </w:tcBorders>
            <w:shd w:val="clear" w:color="000000" w:fill="FFD5E3"/>
            <w:vAlign w:val="center"/>
            <w:hideMark/>
          </w:tcPr>
          <w:p w14:paraId="3D9014AC"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362</w:t>
            </w:r>
          </w:p>
        </w:tc>
        <w:tc>
          <w:tcPr>
            <w:tcW w:w="927" w:type="dxa"/>
            <w:tcBorders>
              <w:top w:val="nil"/>
              <w:left w:val="nil"/>
              <w:bottom w:val="single" w:sz="4" w:space="0" w:color="auto"/>
              <w:right w:val="single" w:sz="4" w:space="0" w:color="auto"/>
            </w:tcBorders>
            <w:shd w:val="clear" w:color="auto" w:fill="auto"/>
            <w:noWrap/>
            <w:vAlign w:val="center"/>
            <w:hideMark/>
          </w:tcPr>
          <w:p w14:paraId="5B75D3FD"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11</w:t>
            </w:r>
          </w:p>
        </w:tc>
      </w:tr>
      <w:tr w:rsidR="00C14968" w:rsidRPr="00E34ABB" w14:paraId="14AD3173"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3FECECE1"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Electrónica</w:t>
            </w:r>
          </w:p>
        </w:tc>
        <w:tc>
          <w:tcPr>
            <w:tcW w:w="1189" w:type="dxa"/>
            <w:tcBorders>
              <w:top w:val="nil"/>
              <w:left w:val="nil"/>
              <w:bottom w:val="single" w:sz="4" w:space="0" w:color="auto"/>
              <w:right w:val="single" w:sz="4" w:space="0" w:color="auto"/>
            </w:tcBorders>
            <w:shd w:val="clear" w:color="000000" w:fill="FFFFFF"/>
            <w:vAlign w:val="center"/>
            <w:hideMark/>
          </w:tcPr>
          <w:p w14:paraId="7F483D04"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30</w:t>
            </w:r>
          </w:p>
        </w:tc>
        <w:tc>
          <w:tcPr>
            <w:tcW w:w="1189" w:type="dxa"/>
            <w:tcBorders>
              <w:top w:val="nil"/>
              <w:left w:val="nil"/>
              <w:bottom w:val="single" w:sz="4" w:space="0" w:color="auto"/>
              <w:right w:val="single" w:sz="4" w:space="0" w:color="auto"/>
            </w:tcBorders>
            <w:shd w:val="clear" w:color="000000" w:fill="FFFFFF"/>
            <w:vAlign w:val="center"/>
            <w:hideMark/>
          </w:tcPr>
          <w:p w14:paraId="1159B506"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195</w:t>
            </w:r>
          </w:p>
        </w:tc>
        <w:tc>
          <w:tcPr>
            <w:tcW w:w="661" w:type="dxa"/>
            <w:tcBorders>
              <w:top w:val="nil"/>
              <w:left w:val="nil"/>
              <w:bottom w:val="single" w:sz="4" w:space="0" w:color="auto"/>
              <w:right w:val="single" w:sz="4" w:space="0" w:color="auto"/>
            </w:tcBorders>
            <w:shd w:val="clear" w:color="000000" w:fill="FFD5E3"/>
            <w:vAlign w:val="center"/>
            <w:hideMark/>
          </w:tcPr>
          <w:p w14:paraId="39825051"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225</w:t>
            </w:r>
          </w:p>
        </w:tc>
        <w:tc>
          <w:tcPr>
            <w:tcW w:w="1188" w:type="dxa"/>
            <w:tcBorders>
              <w:top w:val="nil"/>
              <w:left w:val="nil"/>
              <w:bottom w:val="single" w:sz="4" w:space="0" w:color="auto"/>
              <w:right w:val="single" w:sz="4" w:space="0" w:color="auto"/>
            </w:tcBorders>
            <w:shd w:val="clear" w:color="auto" w:fill="auto"/>
            <w:noWrap/>
            <w:vAlign w:val="center"/>
            <w:hideMark/>
          </w:tcPr>
          <w:p w14:paraId="5750028D"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22</w:t>
            </w:r>
          </w:p>
        </w:tc>
        <w:tc>
          <w:tcPr>
            <w:tcW w:w="1189" w:type="dxa"/>
            <w:tcBorders>
              <w:top w:val="nil"/>
              <w:left w:val="nil"/>
              <w:bottom w:val="single" w:sz="4" w:space="0" w:color="auto"/>
              <w:right w:val="single" w:sz="4" w:space="0" w:color="auto"/>
            </w:tcBorders>
            <w:shd w:val="clear" w:color="auto" w:fill="auto"/>
            <w:noWrap/>
            <w:vAlign w:val="center"/>
            <w:hideMark/>
          </w:tcPr>
          <w:p w14:paraId="337EADDF"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169</w:t>
            </w:r>
          </w:p>
        </w:tc>
        <w:tc>
          <w:tcPr>
            <w:tcW w:w="661" w:type="dxa"/>
            <w:tcBorders>
              <w:top w:val="nil"/>
              <w:left w:val="nil"/>
              <w:bottom w:val="single" w:sz="4" w:space="0" w:color="auto"/>
              <w:right w:val="single" w:sz="4" w:space="0" w:color="auto"/>
            </w:tcBorders>
            <w:shd w:val="clear" w:color="000000" w:fill="FFD5E3"/>
            <w:vAlign w:val="center"/>
            <w:hideMark/>
          </w:tcPr>
          <w:p w14:paraId="1DE104E7"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191</w:t>
            </w:r>
          </w:p>
        </w:tc>
        <w:tc>
          <w:tcPr>
            <w:tcW w:w="927" w:type="dxa"/>
            <w:tcBorders>
              <w:top w:val="nil"/>
              <w:left w:val="nil"/>
              <w:bottom w:val="single" w:sz="4" w:space="0" w:color="auto"/>
              <w:right w:val="single" w:sz="4" w:space="0" w:color="auto"/>
            </w:tcBorders>
            <w:shd w:val="clear" w:color="auto" w:fill="auto"/>
            <w:noWrap/>
            <w:vAlign w:val="center"/>
            <w:hideMark/>
          </w:tcPr>
          <w:p w14:paraId="5C85D0EE"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5</w:t>
            </w:r>
          </w:p>
        </w:tc>
      </w:tr>
      <w:tr w:rsidR="00C14968" w:rsidRPr="00E34ABB" w14:paraId="22487F24"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534ECD56"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Fuentes Alternas de Energía</w:t>
            </w:r>
          </w:p>
        </w:tc>
        <w:tc>
          <w:tcPr>
            <w:tcW w:w="1189" w:type="dxa"/>
            <w:tcBorders>
              <w:top w:val="nil"/>
              <w:left w:val="nil"/>
              <w:bottom w:val="single" w:sz="4" w:space="0" w:color="auto"/>
              <w:right w:val="single" w:sz="4" w:space="0" w:color="auto"/>
            </w:tcBorders>
            <w:shd w:val="clear" w:color="000000" w:fill="FFFFFF"/>
            <w:vAlign w:val="center"/>
            <w:hideMark/>
          </w:tcPr>
          <w:p w14:paraId="11283DCD"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8</w:t>
            </w:r>
          </w:p>
        </w:tc>
        <w:tc>
          <w:tcPr>
            <w:tcW w:w="1189" w:type="dxa"/>
            <w:tcBorders>
              <w:top w:val="nil"/>
              <w:left w:val="nil"/>
              <w:bottom w:val="single" w:sz="4" w:space="0" w:color="auto"/>
              <w:right w:val="single" w:sz="4" w:space="0" w:color="auto"/>
            </w:tcBorders>
            <w:shd w:val="clear" w:color="000000" w:fill="FFFFFF"/>
            <w:vAlign w:val="center"/>
            <w:hideMark/>
          </w:tcPr>
          <w:p w14:paraId="4FD7A7FB"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20</w:t>
            </w:r>
          </w:p>
        </w:tc>
        <w:tc>
          <w:tcPr>
            <w:tcW w:w="661" w:type="dxa"/>
            <w:tcBorders>
              <w:top w:val="nil"/>
              <w:left w:val="nil"/>
              <w:bottom w:val="single" w:sz="4" w:space="0" w:color="auto"/>
              <w:right w:val="single" w:sz="4" w:space="0" w:color="auto"/>
            </w:tcBorders>
            <w:shd w:val="clear" w:color="000000" w:fill="FFD5E3"/>
            <w:vAlign w:val="center"/>
            <w:hideMark/>
          </w:tcPr>
          <w:p w14:paraId="1F541F1A"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28</w:t>
            </w:r>
          </w:p>
        </w:tc>
        <w:tc>
          <w:tcPr>
            <w:tcW w:w="1188" w:type="dxa"/>
            <w:tcBorders>
              <w:top w:val="nil"/>
              <w:left w:val="nil"/>
              <w:bottom w:val="single" w:sz="4" w:space="0" w:color="auto"/>
              <w:right w:val="single" w:sz="4" w:space="0" w:color="auto"/>
            </w:tcBorders>
            <w:shd w:val="clear" w:color="auto" w:fill="auto"/>
            <w:noWrap/>
            <w:vAlign w:val="center"/>
            <w:hideMark/>
          </w:tcPr>
          <w:p w14:paraId="7939F6E4"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20</w:t>
            </w:r>
          </w:p>
        </w:tc>
        <w:tc>
          <w:tcPr>
            <w:tcW w:w="1189" w:type="dxa"/>
            <w:tcBorders>
              <w:top w:val="nil"/>
              <w:left w:val="nil"/>
              <w:bottom w:val="single" w:sz="4" w:space="0" w:color="auto"/>
              <w:right w:val="single" w:sz="4" w:space="0" w:color="auto"/>
            </w:tcBorders>
            <w:shd w:val="clear" w:color="auto" w:fill="auto"/>
            <w:noWrap/>
            <w:vAlign w:val="center"/>
            <w:hideMark/>
          </w:tcPr>
          <w:p w14:paraId="3FC18FD9"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66</w:t>
            </w:r>
          </w:p>
        </w:tc>
        <w:tc>
          <w:tcPr>
            <w:tcW w:w="661" w:type="dxa"/>
            <w:tcBorders>
              <w:top w:val="nil"/>
              <w:left w:val="nil"/>
              <w:bottom w:val="single" w:sz="4" w:space="0" w:color="auto"/>
              <w:right w:val="single" w:sz="4" w:space="0" w:color="auto"/>
            </w:tcBorders>
            <w:shd w:val="clear" w:color="000000" w:fill="FFD5E3"/>
            <w:vAlign w:val="center"/>
            <w:hideMark/>
          </w:tcPr>
          <w:p w14:paraId="7FB85DF5"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86</w:t>
            </w:r>
          </w:p>
        </w:tc>
        <w:tc>
          <w:tcPr>
            <w:tcW w:w="927" w:type="dxa"/>
            <w:tcBorders>
              <w:top w:val="nil"/>
              <w:left w:val="nil"/>
              <w:bottom w:val="single" w:sz="4" w:space="0" w:color="auto"/>
              <w:right w:val="single" w:sz="4" w:space="0" w:color="auto"/>
            </w:tcBorders>
            <w:shd w:val="clear" w:color="auto" w:fill="auto"/>
            <w:noWrap/>
            <w:vAlign w:val="center"/>
            <w:hideMark/>
          </w:tcPr>
          <w:p w14:paraId="5EF96FF2"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w:t>
            </w:r>
          </w:p>
        </w:tc>
      </w:tr>
      <w:tr w:rsidR="00C14968" w:rsidRPr="00E34ABB" w14:paraId="35545632"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524254F4"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 xml:space="preserve">Gestión Ambiental </w:t>
            </w:r>
          </w:p>
        </w:tc>
        <w:tc>
          <w:tcPr>
            <w:tcW w:w="1189" w:type="dxa"/>
            <w:tcBorders>
              <w:top w:val="nil"/>
              <w:left w:val="nil"/>
              <w:bottom w:val="single" w:sz="4" w:space="0" w:color="auto"/>
              <w:right w:val="single" w:sz="4" w:space="0" w:color="auto"/>
            </w:tcBorders>
            <w:shd w:val="clear" w:color="000000" w:fill="FFFFFF"/>
            <w:vAlign w:val="center"/>
            <w:hideMark/>
          </w:tcPr>
          <w:p w14:paraId="55C1FC6A"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23</w:t>
            </w:r>
          </w:p>
        </w:tc>
        <w:tc>
          <w:tcPr>
            <w:tcW w:w="1189" w:type="dxa"/>
            <w:tcBorders>
              <w:top w:val="nil"/>
              <w:left w:val="nil"/>
              <w:bottom w:val="single" w:sz="4" w:space="0" w:color="auto"/>
              <w:right w:val="single" w:sz="4" w:space="0" w:color="auto"/>
            </w:tcBorders>
            <w:shd w:val="clear" w:color="000000" w:fill="FFFFFF"/>
            <w:vAlign w:val="center"/>
            <w:hideMark/>
          </w:tcPr>
          <w:p w14:paraId="0DFD5E4E"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18</w:t>
            </w:r>
          </w:p>
        </w:tc>
        <w:tc>
          <w:tcPr>
            <w:tcW w:w="661" w:type="dxa"/>
            <w:tcBorders>
              <w:top w:val="nil"/>
              <w:left w:val="nil"/>
              <w:bottom w:val="single" w:sz="4" w:space="0" w:color="auto"/>
              <w:right w:val="single" w:sz="4" w:space="0" w:color="auto"/>
            </w:tcBorders>
            <w:shd w:val="clear" w:color="000000" w:fill="FFD5E3"/>
            <w:vAlign w:val="center"/>
            <w:hideMark/>
          </w:tcPr>
          <w:p w14:paraId="4C178A1C"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41</w:t>
            </w:r>
          </w:p>
        </w:tc>
        <w:tc>
          <w:tcPr>
            <w:tcW w:w="1188" w:type="dxa"/>
            <w:tcBorders>
              <w:top w:val="nil"/>
              <w:left w:val="nil"/>
              <w:bottom w:val="single" w:sz="4" w:space="0" w:color="auto"/>
              <w:right w:val="single" w:sz="4" w:space="0" w:color="auto"/>
            </w:tcBorders>
            <w:shd w:val="clear" w:color="auto" w:fill="auto"/>
            <w:noWrap/>
            <w:vAlign w:val="center"/>
            <w:hideMark/>
          </w:tcPr>
          <w:p w14:paraId="3E1A41B8"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25</w:t>
            </w:r>
          </w:p>
        </w:tc>
        <w:tc>
          <w:tcPr>
            <w:tcW w:w="1189" w:type="dxa"/>
            <w:tcBorders>
              <w:top w:val="nil"/>
              <w:left w:val="nil"/>
              <w:bottom w:val="single" w:sz="4" w:space="0" w:color="auto"/>
              <w:right w:val="single" w:sz="4" w:space="0" w:color="auto"/>
            </w:tcBorders>
            <w:shd w:val="clear" w:color="auto" w:fill="auto"/>
            <w:noWrap/>
            <w:vAlign w:val="center"/>
            <w:hideMark/>
          </w:tcPr>
          <w:p w14:paraId="1057F8C1"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27</w:t>
            </w:r>
          </w:p>
        </w:tc>
        <w:tc>
          <w:tcPr>
            <w:tcW w:w="661" w:type="dxa"/>
            <w:tcBorders>
              <w:top w:val="nil"/>
              <w:left w:val="nil"/>
              <w:bottom w:val="single" w:sz="4" w:space="0" w:color="auto"/>
              <w:right w:val="single" w:sz="4" w:space="0" w:color="auto"/>
            </w:tcBorders>
            <w:shd w:val="clear" w:color="000000" w:fill="FFD5E3"/>
            <w:vAlign w:val="center"/>
            <w:hideMark/>
          </w:tcPr>
          <w:p w14:paraId="19EEAD7A"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52</w:t>
            </w:r>
          </w:p>
        </w:tc>
        <w:tc>
          <w:tcPr>
            <w:tcW w:w="927" w:type="dxa"/>
            <w:tcBorders>
              <w:top w:val="nil"/>
              <w:left w:val="nil"/>
              <w:bottom w:val="single" w:sz="4" w:space="0" w:color="auto"/>
              <w:right w:val="single" w:sz="4" w:space="0" w:color="auto"/>
            </w:tcBorders>
            <w:shd w:val="clear" w:color="auto" w:fill="auto"/>
            <w:noWrap/>
            <w:vAlign w:val="center"/>
            <w:hideMark/>
          </w:tcPr>
          <w:p w14:paraId="7481DEFC"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w:t>
            </w:r>
          </w:p>
        </w:tc>
      </w:tr>
      <w:tr w:rsidR="00C14968" w:rsidRPr="00E34ABB" w14:paraId="09004B16"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7F7B7E52"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Instrumentación Industrial</w:t>
            </w:r>
          </w:p>
        </w:tc>
        <w:tc>
          <w:tcPr>
            <w:tcW w:w="1189" w:type="dxa"/>
            <w:tcBorders>
              <w:top w:val="nil"/>
              <w:left w:val="nil"/>
              <w:bottom w:val="single" w:sz="4" w:space="0" w:color="auto"/>
              <w:right w:val="single" w:sz="4" w:space="0" w:color="auto"/>
            </w:tcBorders>
            <w:shd w:val="clear" w:color="000000" w:fill="FFFFFF"/>
            <w:vAlign w:val="center"/>
            <w:hideMark/>
          </w:tcPr>
          <w:p w14:paraId="3FAA1EE7"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12</w:t>
            </w:r>
          </w:p>
        </w:tc>
        <w:tc>
          <w:tcPr>
            <w:tcW w:w="1189" w:type="dxa"/>
            <w:tcBorders>
              <w:top w:val="nil"/>
              <w:left w:val="nil"/>
              <w:bottom w:val="single" w:sz="4" w:space="0" w:color="auto"/>
              <w:right w:val="single" w:sz="4" w:space="0" w:color="auto"/>
            </w:tcBorders>
            <w:shd w:val="clear" w:color="000000" w:fill="FFFFFF"/>
            <w:vAlign w:val="center"/>
            <w:hideMark/>
          </w:tcPr>
          <w:p w14:paraId="7C705B5B"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31</w:t>
            </w:r>
          </w:p>
        </w:tc>
        <w:tc>
          <w:tcPr>
            <w:tcW w:w="661" w:type="dxa"/>
            <w:tcBorders>
              <w:top w:val="nil"/>
              <w:left w:val="nil"/>
              <w:bottom w:val="single" w:sz="4" w:space="0" w:color="auto"/>
              <w:right w:val="single" w:sz="4" w:space="0" w:color="auto"/>
            </w:tcBorders>
            <w:shd w:val="clear" w:color="000000" w:fill="FFD5E3"/>
            <w:vAlign w:val="center"/>
            <w:hideMark/>
          </w:tcPr>
          <w:p w14:paraId="7D6DB149"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43</w:t>
            </w:r>
          </w:p>
        </w:tc>
        <w:tc>
          <w:tcPr>
            <w:tcW w:w="1188" w:type="dxa"/>
            <w:tcBorders>
              <w:top w:val="nil"/>
              <w:left w:val="nil"/>
              <w:bottom w:val="single" w:sz="4" w:space="0" w:color="auto"/>
              <w:right w:val="single" w:sz="4" w:space="0" w:color="auto"/>
            </w:tcBorders>
            <w:shd w:val="clear" w:color="auto" w:fill="auto"/>
            <w:noWrap/>
            <w:vAlign w:val="center"/>
            <w:hideMark/>
          </w:tcPr>
          <w:p w14:paraId="743727D7"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11</w:t>
            </w:r>
          </w:p>
        </w:tc>
        <w:tc>
          <w:tcPr>
            <w:tcW w:w="1189" w:type="dxa"/>
            <w:tcBorders>
              <w:top w:val="nil"/>
              <w:left w:val="nil"/>
              <w:bottom w:val="single" w:sz="4" w:space="0" w:color="auto"/>
              <w:right w:val="single" w:sz="4" w:space="0" w:color="auto"/>
            </w:tcBorders>
            <w:shd w:val="clear" w:color="auto" w:fill="auto"/>
            <w:noWrap/>
            <w:vAlign w:val="center"/>
            <w:hideMark/>
          </w:tcPr>
          <w:p w14:paraId="030059B9"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22</w:t>
            </w:r>
          </w:p>
        </w:tc>
        <w:tc>
          <w:tcPr>
            <w:tcW w:w="661" w:type="dxa"/>
            <w:tcBorders>
              <w:top w:val="nil"/>
              <w:left w:val="nil"/>
              <w:bottom w:val="single" w:sz="4" w:space="0" w:color="auto"/>
              <w:right w:val="single" w:sz="4" w:space="0" w:color="auto"/>
            </w:tcBorders>
            <w:shd w:val="clear" w:color="000000" w:fill="FFD5E3"/>
            <w:vAlign w:val="center"/>
            <w:hideMark/>
          </w:tcPr>
          <w:p w14:paraId="3F7EB000"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33</w:t>
            </w:r>
          </w:p>
        </w:tc>
        <w:tc>
          <w:tcPr>
            <w:tcW w:w="927" w:type="dxa"/>
            <w:tcBorders>
              <w:top w:val="nil"/>
              <w:left w:val="nil"/>
              <w:bottom w:val="single" w:sz="4" w:space="0" w:color="auto"/>
              <w:right w:val="single" w:sz="4" w:space="0" w:color="auto"/>
            </w:tcBorders>
            <w:shd w:val="clear" w:color="auto" w:fill="auto"/>
            <w:noWrap/>
            <w:vAlign w:val="center"/>
            <w:hideMark/>
          </w:tcPr>
          <w:p w14:paraId="7A32C6C4"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w:t>
            </w:r>
          </w:p>
        </w:tc>
      </w:tr>
      <w:tr w:rsidR="00C14968" w:rsidRPr="00E34ABB" w14:paraId="6C8A053A"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6B4D4476"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Logística</w:t>
            </w:r>
          </w:p>
        </w:tc>
        <w:tc>
          <w:tcPr>
            <w:tcW w:w="1189" w:type="dxa"/>
            <w:tcBorders>
              <w:top w:val="nil"/>
              <w:left w:val="nil"/>
              <w:bottom w:val="single" w:sz="4" w:space="0" w:color="auto"/>
              <w:right w:val="single" w:sz="4" w:space="0" w:color="auto"/>
            </w:tcBorders>
            <w:shd w:val="clear" w:color="000000" w:fill="FFFFFF"/>
            <w:vAlign w:val="center"/>
            <w:hideMark/>
          </w:tcPr>
          <w:p w14:paraId="0E4848EC"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160</w:t>
            </w:r>
          </w:p>
        </w:tc>
        <w:tc>
          <w:tcPr>
            <w:tcW w:w="1189" w:type="dxa"/>
            <w:tcBorders>
              <w:top w:val="nil"/>
              <w:left w:val="nil"/>
              <w:bottom w:val="single" w:sz="4" w:space="0" w:color="auto"/>
              <w:right w:val="single" w:sz="4" w:space="0" w:color="auto"/>
            </w:tcBorders>
            <w:shd w:val="clear" w:color="000000" w:fill="FFFFFF"/>
            <w:vAlign w:val="center"/>
            <w:hideMark/>
          </w:tcPr>
          <w:p w14:paraId="06224880"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157</w:t>
            </w:r>
          </w:p>
        </w:tc>
        <w:tc>
          <w:tcPr>
            <w:tcW w:w="661" w:type="dxa"/>
            <w:tcBorders>
              <w:top w:val="nil"/>
              <w:left w:val="nil"/>
              <w:bottom w:val="single" w:sz="4" w:space="0" w:color="auto"/>
              <w:right w:val="single" w:sz="4" w:space="0" w:color="auto"/>
            </w:tcBorders>
            <w:shd w:val="clear" w:color="000000" w:fill="FFD5E3"/>
            <w:vAlign w:val="center"/>
            <w:hideMark/>
          </w:tcPr>
          <w:p w14:paraId="6C4403E7"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317</w:t>
            </w:r>
          </w:p>
        </w:tc>
        <w:tc>
          <w:tcPr>
            <w:tcW w:w="1188" w:type="dxa"/>
            <w:tcBorders>
              <w:top w:val="nil"/>
              <w:left w:val="nil"/>
              <w:bottom w:val="single" w:sz="4" w:space="0" w:color="auto"/>
              <w:right w:val="single" w:sz="4" w:space="0" w:color="auto"/>
            </w:tcBorders>
            <w:shd w:val="clear" w:color="auto" w:fill="auto"/>
            <w:noWrap/>
            <w:vAlign w:val="center"/>
            <w:hideMark/>
          </w:tcPr>
          <w:p w14:paraId="0856B7F9"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151</w:t>
            </w:r>
          </w:p>
        </w:tc>
        <w:tc>
          <w:tcPr>
            <w:tcW w:w="1189" w:type="dxa"/>
            <w:tcBorders>
              <w:top w:val="nil"/>
              <w:left w:val="nil"/>
              <w:bottom w:val="single" w:sz="4" w:space="0" w:color="auto"/>
              <w:right w:val="single" w:sz="4" w:space="0" w:color="auto"/>
            </w:tcBorders>
            <w:shd w:val="clear" w:color="auto" w:fill="auto"/>
            <w:noWrap/>
            <w:vAlign w:val="center"/>
            <w:hideMark/>
          </w:tcPr>
          <w:p w14:paraId="01DC7319"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161</w:t>
            </w:r>
          </w:p>
        </w:tc>
        <w:tc>
          <w:tcPr>
            <w:tcW w:w="661" w:type="dxa"/>
            <w:tcBorders>
              <w:top w:val="nil"/>
              <w:left w:val="nil"/>
              <w:bottom w:val="single" w:sz="4" w:space="0" w:color="auto"/>
              <w:right w:val="single" w:sz="4" w:space="0" w:color="auto"/>
            </w:tcBorders>
            <w:shd w:val="clear" w:color="000000" w:fill="FFD5E3"/>
            <w:vAlign w:val="center"/>
            <w:hideMark/>
          </w:tcPr>
          <w:p w14:paraId="01383CEF"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312</w:t>
            </w:r>
          </w:p>
        </w:tc>
        <w:tc>
          <w:tcPr>
            <w:tcW w:w="927" w:type="dxa"/>
            <w:tcBorders>
              <w:top w:val="nil"/>
              <w:left w:val="nil"/>
              <w:bottom w:val="single" w:sz="4" w:space="0" w:color="auto"/>
              <w:right w:val="single" w:sz="4" w:space="0" w:color="auto"/>
            </w:tcBorders>
            <w:shd w:val="clear" w:color="auto" w:fill="auto"/>
            <w:noWrap/>
            <w:vAlign w:val="center"/>
            <w:hideMark/>
          </w:tcPr>
          <w:p w14:paraId="65864ECD"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9</w:t>
            </w:r>
          </w:p>
        </w:tc>
      </w:tr>
      <w:tr w:rsidR="00C14968" w:rsidRPr="00E34ABB" w14:paraId="6E35E83D"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05F76B59"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 xml:space="preserve">Mantenimiento Industrial </w:t>
            </w:r>
          </w:p>
        </w:tc>
        <w:tc>
          <w:tcPr>
            <w:tcW w:w="1189" w:type="dxa"/>
            <w:tcBorders>
              <w:top w:val="nil"/>
              <w:left w:val="nil"/>
              <w:bottom w:val="single" w:sz="4" w:space="0" w:color="auto"/>
              <w:right w:val="single" w:sz="4" w:space="0" w:color="auto"/>
            </w:tcBorders>
            <w:shd w:val="clear" w:color="000000" w:fill="FFFFFF"/>
            <w:vAlign w:val="center"/>
            <w:hideMark/>
          </w:tcPr>
          <w:p w14:paraId="7FDDF0BF"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54</w:t>
            </w:r>
          </w:p>
        </w:tc>
        <w:tc>
          <w:tcPr>
            <w:tcW w:w="1189" w:type="dxa"/>
            <w:tcBorders>
              <w:top w:val="nil"/>
              <w:left w:val="nil"/>
              <w:bottom w:val="single" w:sz="4" w:space="0" w:color="auto"/>
              <w:right w:val="single" w:sz="4" w:space="0" w:color="auto"/>
            </w:tcBorders>
            <w:shd w:val="clear" w:color="000000" w:fill="FFFFFF"/>
            <w:vAlign w:val="center"/>
            <w:hideMark/>
          </w:tcPr>
          <w:p w14:paraId="0069D12B"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94</w:t>
            </w:r>
          </w:p>
        </w:tc>
        <w:tc>
          <w:tcPr>
            <w:tcW w:w="661" w:type="dxa"/>
            <w:tcBorders>
              <w:top w:val="nil"/>
              <w:left w:val="nil"/>
              <w:bottom w:val="single" w:sz="4" w:space="0" w:color="auto"/>
              <w:right w:val="single" w:sz="4" w:space="0" w:color="auto"/>
            </w:tcBorders>
            <w:shd w:val="clear" w:color="000000" w:fill="FFD5E3"/>
            <w:vAlign w:val="center"/>
            <w:hideMark/>
          </w:tcPr>
          <w:p w14:paraId="768A02CF"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148</w:t>
            </w:r>
          </w:p>
        </w:tc>
        <w:tc>
          <w:tcPr>
            <w:tcW w:w="1188" w:type="dxa"/>
            <w:tcBorders>
              <w:top w:val="nil"/>
              <w:left w:val="nil"/>
              <w:bottom w:val="single" w:sz="4" w:space="0" w:color="auto"/>
              <w:right w:val="single" w:sz="4" w:space="0" w:color="auto"/>
            </w:tcBorders>
            <w:shd w:val="clear" w:color="auto" w:fill="auto"/>
            <w:noWrap/>
            <w:vAlign w:val="center"/>
            <w:hideMark/>
          </w:tcPr>
          <w:p w14:paraId="279AB524"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44</w:t>
            </w:r>
          </w:p>
        </w:tc>
        <w:tc>
          <w:tcPr>
            <w:tcW w:w="1189" w:type="dxa"/>
            <w:tcBorders>
              <w:top w:val="nil"/>
              <w:left w:val="nil"/>
              <w:bottom w:val="single" w:sz="4" w:space="0" w:color="auto"/>
              <w:right w:val="single" w:sz="4" w:space="0" w:color="auto"/>
            </w:tcBorders>
            <w:shd w:val="clear" w:color="auto" w:fill="auto"/>
            <w:noWrap/>
            <w:vAlign w:val="center"/>
            <w:hideMark/>
          </w:tcPr>
          <w:p w14:paraId="7523E431"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109</w:t>
            </w:r>
          </w:p>
        </w:tc>
        <w:tc>
          <w:tcPr>
            <w:tcW w:w="661" w:type="dxa"/>
            <w:tcBorders>
              <w:top w:val="nil"/>
              <w:left w:val="nil"/>
              <w:bottom w:val="single" w:sz="4" w:space="0" w:color="auto"/>
              <w:right w:val="single" w:sz="4" w:space="0" w:color="auto"/>
            </w:tcBorders>
            <w:shd w:val="clear" w:color="000000" w:fill="FFD5E3"/>
            <w:vAlign w:val="center"/>
            <w:hideMark/>
          </w:tcPr>
          <w:p w14:paraId="7CF61BE4"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153</w:t>
            </w:r>
          </w:p>
        </w:tc>
        <w:tc>
          <w:tcPr>
            <w:tcW w:w="927" w:type="dxa"/>
            <w:tcBorders>
              <w:top w:val="nil"/>
              <w:left w:val="nil"/>
              <w:bottom w:val="single" w:sz="4" w:space="0" w:color="auto"/>
              <w:right w:val="single" w:sz="4" w:space="0" w:color="auto"/>
            </w:tcBorders>
            <w:shd w:val="clear" w:color="auto" w:fill="auto"/>
            <w:noWrap/>
            <w:vAlign w:val="center"/>
            <w:hideMark/>
          </w:tcPr>
          <w:p w14:paraId="0898EFD8"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5</w:t>
            </w:r>
          </w:p>
        </w:tc>
      </w:tr>
      <w:tr w:rsidR="00C14968" w:rsidRPr="00E34ABB" w14:paraId="2E367611" w14:textId="77777777" w:rsidTr="005C571F">
        <w:trPr>
          <w:trHeight w:val="169"/>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251B63E6"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Preparación de Alimentos y Bebidas</w:t>
            </w:r>
          </w:p>
        </w:tc>
        <w:tc>
          <w:tcPr>
            <w:tcW w:w="1189" w:type="dxa"/>
            <w:tcBorders>
              <w:top w:val="nil"/>
              <w:left w:val="nil"/>
              <w:bottom w:val="single" w:sz="4" w:space="0" w:color="auto"/>
              <w:right w:val="single" w:sz="4" w:space="0" w:color="auto"/>
            </w:tcBorders>
            <w:shd w:val="clear" w:color="000000" w:fill="FFFFFF"/>
            <w:vAlign w:val="center"/>
            <w:hideMark/>
          </w:tcPr>
          <w:p w14:paraId="26D42C39"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98</w:t>
            </w:r>
          </w:p>
        </w:tc>
        <w:tc>
          <w:tcPr>
            <w:tcW w:w="1189" w:type="dxa"/>
            <w:tcBorders>
              <w:top w:val="nil"/>
              <w:left w:val="nil"/>
              <w:bottom w:val="single" w:sz="4" w:space="0" w:color="auto"/>
              <w:right w:val="single" w:sz="4" w:space="0" w:color="auto"/>
            </w:tcBorders>
            <w:shd w:val="clear" w:color="000000" w:fill="FFFFFF"/>
            <w:vAlign w:val="center"/>
            <w:hideMark/>
          </w:tcPr>
          <w:p w14:paraId="34B14CFE"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37</w:t>
            </w:r>
          </w:p>
        </w:tc>
        <w:tc>
          <w:tcPr>
            <w:tcW w:w="661" w:type="dxa"/>
            <w:tcBorders>
              <w:top w:val="nil"/>
              <w:left w:val="nil"/>
              <w:bottom w:val="single" w:sz="4" w:space="0" w:color="auto"/>
              <w:right w:val="single" w:sz="4" w:space="0" w:color="auto"/>
            </w:tcBorders>
            <w:shd w:val="clear" w:color="000000" w:fill="FFD5E3"/>
            <w:vAlign w:val="center"/>
            <w:hideMark/>
          </w:tcPr>
          <w:p w14:paraId="10E36E4A"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135</w:t>
            </w:r>
          </w:p>
        </w:tc>
        <w:tc>
          <w:tcPr>
            <w:tcW w:w="1188" w:type="dxa"/>
            <w:tcBorders>
              <w:top w:val="nil"/>
              <w:left w:val="nil"/>
              <w:bottom w:val="single" w:sz="4" w:space="0" w:color="auto"/>
              <w:right w:val="single" w:sz="4" w:space="0" w:color="auto"/>
            </w:tcBorders>
            <w:shd w:val="clear" w:color="auto" w:fill="auto"/>
            <w:noWrap/>
            <w:vAlign w:val="center"/>
            <w:hideMark/>
          </w:tcPr>
          <w:p w14:paraId="000AC156"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94</w:t>
            </w:r>
          </w:p>
        </w:tc>
        <w:tc>
          <w:tcPr>
            <w:tcW w:w="1189" w:type="dxa"/>
            <w:tcBorders>
              <w:top w:val="nil"/>
              <w:left w:val="nil"/>
              <w:bottom w:val="single" w:sz="4" w:space="0" w:color="auto"/>
              <w:right w:val="single" w:sz="4" w:space="0" w:color="auto"/>
            </w:tcBorders>
            <w:shd w:val="clear" w:color="auto" w:fill="auto"/>
            <w:noWrap/>
            <w:vAlign w:val="center"/>
            <w:hideMark/>
          </w:tcPr>
          <w:p w14:paraId="37A7B96A"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35</w:t>
            </w:r>
          </w:p>
        </w:tc>
        <w:tc>
          <w:tcPr>
            <w:tcW w:w="661" w:type="dxa"/>
            <w:tcBorders>
              <w:top w:val="nil"/>
              <w:left w:val="nil"/>
              <w:bottom w:val="single" w:sz="4" w:space="0" w:color="auto"/>
              <w:right w:val="single" w:sz="4" w:space="0" w:color="auto"/>
            </w:tcBorders>
            <w:shd w:val="clear" w:color="000000" w:fill="FFD5E3"/>
            <w:vAlign w:val="center"/>
            <w:hideMark/>
          </w:tcPr>
          <w:p w14:paraId="3880E1B0"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129</w:t>
            </w:r>
          </w:p>
        </w:tc>
        <w:tc>
          <w:tcPr>
            <w:tcW w:w="927" w:type="dxa"/>
            <w:tcBorders>
              <w:top w:val="nil"/>
              <w:left w:val="nil"/>
              <w:bottom w:val="single" w:sz="4" w:space="0" w:color="auto"/>
              <w:right w:val="single" w:sz="4" w:space="0" w:color="auto"/>
            </w:tcBorders>
            <w:shd w:val="clear" w:color="auto" w:fill="auto"/>
            <w:noWrap/>
            <w:vAlign w:val="center"/>
            <w:hideMark/>
          </w:tcPr>
          <w:p w14:paraId="435EFDAC"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w:t>
            </w:r>
          </w:p>
        </w:tc>
      </w:tr>
      <w:tr w:rsidR="00C14968" w:rsidRPr="00E34ABB" w14:paraId="007443E6"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7A5C480F"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Producción Industrial</w:t>
            </w:r>
          </w:p>
        </w:tc>
        <w:tc>
          <w:tcPr>
            <w:tcW w:w="1189" w:type="dxa"/>
            <w:tcBorders>
              <w:top w:val="nil"/>
              <w:left w:val="nil"/>
              <w:bottom w:val="single" w:sz="4" w:space="0" w:color="auto"/>
              <w:right w:val="single" w:sz="4" w:space="0" w:color="auto"/>
            </w:tcBorders>
            <w:shd w:val="clear" w:color="000000" w:fill="FFFFFF"/>
            <w:vAlign w:val="center"/>
            <w:hideMark/>
          </w:tcPr>
          <w:p w14:paraId="41455824"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25</w:t>
            </w:r>
          </w:p>
        </w:tc>
        <w:tc>
          <w:tcPr>
            <w:tcW w:w="1189" w:type="dxa"/>
            <w:tcBorders>
              <w:top w:val="nil"/>
              <w:left w:val="nil"/>
              <w:bottom w:val="single" w:sz="4" w:space="0" w:color="auto"/>
              <w:right w:val="single" w:sz="4" w:space="0" w:color="auto"/>
            </w:tcBorders>
            <w:shd w:val="clear" w:color="000000" w:fill="FFFFFF"/>
            <w:vAlign w:val="center"/>
            <w:hideMark/>
          </w:tcPr>
          <w:p w14:paraId="1C533E1D"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33</w:t>
            </w:r>
          </w:p>
        </w:tc>
        <w:tc>
          <w:tcPr>
            <w:tcW w:w="661" w:type="dxa"/>
            <w:tcBorders>
              <w:top w:val="nil"/>
              <w:left w:val="nil"/>
              <w:bottom w:val="single" w:sz="4" w:space="0" w:color="auto"/>
              <w:right w:val="single" w:sz="4" w:space="0" w:color="auto"/>
            </w:tcBorders>
            <w:shd w:val="clear" w:color="000000" w:fill="FFD5E3"/>
            <w:vAlign w:val="center"/>
            <w:hideMark/>
          </w:tcPr>
          <w:p w14:paraId="40829AA1"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58</w:t>
            </w:r>
          </w:p>
        </w:tc>
        <w:tc>
          <w:tcPr>
            <w:tcW w:w="1188" w:type="dxa"/>
            <w:tcBorders>
              <w:top w:val="nil"/>
              <w:left w:val="nil"/>
              <w:bottom w:val="single" w:sz="4" w:space="0" w:color="auto"/>
              <w:right w:val="single" w:sz="4" w:space="0" w:color="auto"/>
            </w:tcBorders>
            <w:shd w:val="clear" w:color="auto" w:fill="auto"/>
            <w:noWrap/>
            <w:vAlign w:val="center"/>
            <w:hideMark/>
          </w:tcPr>
          <w:p w14:paraId="6D72DFE3"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35</w:t>
            </w:r>
          </w:p>
        </w:tc>
        <w:tc>
          <w:tcPr>
            <w:tcW w:w="1189" w:type="dxa"/>
            <w:tcBorders>
              <w:top w:val="nil"/>
              <w:left w:val="nil"/>
              <w:bottom w:val="single" w:sz="4" w:space="0" w:color="auto"/>
              <w:right w:val="single" w:sz="4" w:space="0" w:color="auto"/>
            </w:tcBorders>
            <w:shd w:val="clear" w:color="auto" w:fill="auto"/>
            <w:noWrap/>
            <w:vAlign w:val="center"/>
            <w:hideMark/>
          </w:tcPr>
          <w:p w14:paraId="6B03F9A7"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46</w:t>
            </w:r>
          </w:p>
        </w:tc>
        <w:tc>
          <w:tcPr>
            <w:tcW w:w="661" w:type="dxa"/>
            <w:tcBorders>
              <w:top w:val="nil"/>
              <w:left w:val="nil"/>
              <w:bottom w:val="single" w:sz="4" w:space="0" w:color="auto"/>
              <w:right w:val="single" w:sz="4" w:space="0" w:color="auto"/>
            </w:tcBorders>
            <w:shd w:val="clear" w:color="000000" w:fill="FFD5E3"/>
            <w:vAlign w:val="center"/>
            <w:hideMark/>
          </w:tcPr>
          <w:p w14:paraId="128D74FB"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81</w:t>
            </w:r>
          </w:p>
        </w:tc>
        <w:tc>
          <w:tcPr>
            <w:tcW w:w="927" w:type="dxa"/>
            <w:tcBorders>
              <w:top w:val="nil"/>
              <w:left w:val="nil"/>
              <w:bottom w:val="single" w:sz="4" w:space="0" w:color="auto"/>
              <w:right w:val="single" w:sz="4" w:space="0" w:color="auto"/>
            </w:tcBorders>
            <w:shd w:val="clear" w:color="auto" w:fill="auto"/>
            <w:noWrap/>
            <w:vAlign w:val="center"/>
            <w:hideMark/>
          </w:tcPr>
          <w:p w14:paraId="57CD77A8"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w:t>
            </w:r>
          </w:p>
        </w:tc>
      </w:tr>
      <w:tr w:rsidR="00C14968" w:rsidRPr="00E34ABB" w14:paraId="62A3436C" w14:textId="77777777" w:rsidTr="005C571F">
        <w:trPr>
          <w:trHeight w:val="169"/>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075D7632"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 xml:space="preserve">Producción Industrial de Alimentos </w:t>
            </w:r>
          </w:p>
        </w:tc>
        <w:tc>
          <w:tcPr>
            <w:tcW w:w="1189" w:type="dxa"/>
            <w:tcBorders>
              <w:top w:val="nil"/>
              <w:left w:val="nil"/>
              <w:bottom w:val="single" w:sz="4" w:space="0" w:color="auto"/>
              <w:right w:val="single" w:sz="4" w:space="0" w:color="auto"/>
            </w:tcBorders>
            <w:shd w:val="clear" w:color="000000" w:fill="FFFFFF"/>
            <w:vAlign w:val="center"/>
            <w:hideMark/>
          </w:tcPr>
          <w:p w14:paraId="278C1304"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151</w:t>
            </w:r>
          </w:p>
        </w:tc>
        <w:tc>
          <w:tcPr>
            <w:tcW w:w="1189" w:type="dxa"/>
            <w:tcBorders>
              <w:top w:val="nil"/>
              <w:left w:val="nil"/>
              <w:bottom w:val="single" w:sz="4" w:space="0" w:color="auto"/>
              <w:right w:val="single" w:sz="4" w:space="0" w:color="auto"/>
            </w:tcBorders>
            <w:shd w:val="clear" w:color="000000" w:fill="FFFFFF"/>
            <w:vAlign w:val="center"/>
            <w:hideMark/>
          </w:tcPr>
          <w:p w14:paraId="43C23DEF"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106</w:t>
            </w:r>
          </w:p>
        </w:tc>
        <w:tc>
          <w:tcPr>
            <w:tcW w:w="661" w:type="dxa"/>
            <w:tcBorders>
              <w:top w:val="nil"/>
              <w:left w:val="nil"/>
              <w:bottom w:val="single" w:sz="4" w:space="0" w:color="auto"/>
              <w:right w:val="single" w:sz="4" w:space="0" w:color="auto"/>
            </w:tcBorders>
            <w:shd w:val="clear" w:color="000000" w:fill="FFD5E3"/>
            <w:vAlign w:val="center"/>
            <w:hideMark/>
          </w:tcPr>
          <w:p w14:paraId="0DCEC1DF"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257</w:t>
            </w:r>
          </w:p>
        </w:tc>
        <w:tc>
          <w:tcPr>
            <w:tcW w:w="1188" w:type="dxa"/>
            <w:tcBorders>
              <w:top w:val="nil"/>
              <w:left w:val="nil"/>
              <w:bottom w:val="single" w:sz="4" w:space="0" w:color="auto"/>
              <w:right w:val="single" w:sz="4" w:space="0" w:color="auto"/>
            </w:tcBorders>
            <w:shd w:val="clear" w:color="auto" w:fill="auto"/>
            <w:noWrap/>
            <w:vAlign w:val="center"/>
            <w:hideMark/>
          </w:tcPr>
          <w:p w14:paraId="4FF0411B"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179</w:t>
            </w:r>
          </w:p>
        </w:tc>
        <w:tc>
          <w:tcPr>
            <w:tcW w:w="1189" w:type="dxa"/>
            <w:tcBorders>
              <w:top w:val="nil"/>
              <w:left w:val="nil"/>
              <w:bottom w:val="single" w:sz="4" w:space="0" w:color="auto"/>
              <w:right w:val="single" w:sz="4" w:space="0" w:color="auto"/>
            </w:tcBorders>
            <w:shd w:val="clear" w:color="auto" w:fill="auto"/>
            <w:noWrap/>
            <w:vAlign w:val="center"/>
            <w:hideMark/>
          </w:tcPr>
          <w:p w14:paraId="4EFE9262"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113</w:t>
            </w:r>
          </w:p>
        </w:tc>
        <w:tc>
          <w:tcPr>
            <w:tcW w:w="661" w:type="dxa"/>
            <w:tcBorders>
              <w:top w:val="nil"/>
              <w:left w:val="nil"/>
              <w:bottom w:val="single" w:sz="4" w:space="0" w:color="auto"/>
              <w:right w:val="single" w:sz="4" w:space="0" w:color="auto"/>
            </w:tcBorders>
            <w:shd w:val="clear" w:color="000000" w:fill="FFD5E3"/>
            <w:vAlign w:val="center"/>
            <w:hideMark/>
          </w:tcPr>
          <w:p w14:paraId="174290D2"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292</w:t>
            </w:r>
          </w:p>
        </w:tc>
        <w:tc>
          <w:tcPr>
            <w:tcW w:w="927" w:type="dxa"/>
            <w:tcBorders>
              <w:top w:val="nil"/>
              <w:left w:val="nil"/>
              <w:bottom w:val="single" w:sz="4" w:space="0" w:color="auto"/>
              <w:right w:val="single" w:sz="4" w:space="0" w:color="auto"/>
            </w:tcBorders>
            <w:shd w:val="clear" w:color="auto" w:fill="auto"/>
            <w:noWrap/>
            <w:vAlign w:val="center"/>
            <w:hideMark/>
          </w:tcPr>
          <w:p w14:paraId="6FBA8C3F"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10</w:t>
            </w:r>
          </w:p>
        </w:tc>
      </w:tr>
      <w:tr w:rsidR="00C14968" w:rsidRPr="00E34ABB" w14:paraId="2CD5632D"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2C5E6DDD"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Programación</w:t>
            </w:r>
          </w:p>
        </w:tc>
        <w:tc>
          <w:tcPr>
            <w:tcW w:w="1189" w:type="dxa"/>
            <w:tcBorders>
              <w:top w:val="nil"/>
              <w:left w:val="nil"/>
              <w:bottom w:val="single" w:sz="4" w:space="0" w:color="auto"/>
              <w:right w:val="single" w:sz="4" w:space="0" w:color="auto"/>
            </w:tcBorders>
            <w:shd w:val="clear" w:color="000000" w:fill="FFFFFF"/>
            <w:vAlign w:val="center"/>
            <w:hideMark/>
          </w:tcPr>
          <w:p w14:paraId="3DA972C7"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156</w:t>
            </w:r>
          </w:p>
        </w:tc>
        <w:tc>
          <w:tcPr>
            <w:tcW w:w="1189" w:type="dxa"/>
            <w:tcBorders>
              <w:top w:val="nil"/>
              <w:left w:val="nil"/>
              <w:bottom w:val="single" w:sz="4" w:space="0" w:color="auto"/>
              <w:right w:val="single" w:sz="4" w:space="0" w:color="auto"/>
            </w:tcBorders>
            <w:shd w:val="clear" w:color="000000" w:fill="FFFFFF"/>
            <w:vAlign w:val="center"/>
            <w:hideMark/>
          </w:tcPr>
          <w:p w14:paraId="28A51EAD"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220</w:t>
            </w:r>
          </w:p>
        </w:tc>
        <w:tc>
          <w:tcPr>
            <w:tcW w:w="661" w:type="dxa"/>
            <w:tcBorders>
              <w:top w:val="nil"/>
              <w:left w:val="nil"/>
              <w:bottom w:val="single" w:sz="4" w:space="0" w:color="auto"/>
              <w:right w:val="single" w:sz="4" w:space="0" w:color="auto"/>
            </w:tcBorders>
            <w:shd w:val="clear" w:color="000000" w:fill="FFD5E3"/>
            <w:vAlign w:val="center"/>
            <w:hideMark/>
          </w:tcPr>
          <w:p w14:paraId="61969947"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376</w:t>
            </w:r>
          </w:p>
        </w:tc>
        <w:tc>
          <w:tcPr>
            <w:tcW w:w="1188" w:type="dxa"/>
            <w:tcBorders>
              <w:top w:val="nil"/>
              <w:left w:val="nil"/>
              <w:bottom w:val="single" w:sz="4" w:space="0" w:color="auto"/>
              <w:right w:val="single" w:sz="4" w:space="0" w:color="auto"/>
            </w:tcBorders>
            <w:shd w:val="clear" w:color="auto" w:fill="auto"/>
            <w:noWrap/>
            <w:vAlign w:val="center"/>
            <w:hideMark/>
          </w:tcPr>
          <w:p w14:paraId="69832F1A"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174</w:t>
            </w:r>
          </w:p>
        </w:tc>
        <w:tc>
          <w:tcPr>
            <w:tcW w:w="1189" w:type="dxa"/>
            <w:tcBorders>
              <w:top w:val="nil"/>
              <w:left w:val="nil"/>
              <w:bottom w:val="single" w:sz="4" w:space="0" w:color="auto"/>
              <w:right w:val="single" w:sz="4" w:space="0" w:color="auto"/>
            </w:tcBorders>
            <w:shd w:val="clear" w:color="auto" w:fill="auto"/>
            <w:noWrap/>
            <w:vAlign w:val="center"/>
            <w:hideMark/>
          </w:tcPr>
          <w:p w14:paraId="68B2F161"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215</w:t>
            </w:r>
          </w:p>
        </w:tc>
        <w:tc>
          <w:tcPr>
            <w:tcW w:w="661" w:type="dxa"/>
            <w:tcBorders>
              <w:top w:val="nil"/>
              <w:left w:val="nil"/>
              <w:bottom w:val="single" w:sz="4" w:space="0" w:color="auto"/>
              <w:right w:val="single" w:sz="4" w:space="0" w:color="auto"/>
            </w:tcBorders>
            <w:shd w:val="clear" w:color="000000" w:fill="FFD5E3"/>
            <w:vAlign w:val="center"/>
            <w:hideMark/>
          </w:tcPr>
          <w:p w14:paraId="33E2F686"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389</w:t>
            </w:r>
          </w:p>
        </w:tc>
        <w:tc>
          <w:tcPr>
            <w:tcW w:w="927" w:type="dxa"/>
            <w:tcBorders>
              <w:top w:val="nil"/>
              <w:left w:val="nil"/>
              <w:bottom w:val="single" w:sz="4" w:space="0" w:color="auto"/>
              <w:right w:val="single" w:sz="4" w:space="0" w:color="auto"/>
            </w:tcBorders>
            <w:shd w:val="clear" w:color="auto" w:fill="auto"/>
            <w:noWrap/>
            <w:vAlign w:val="center"/>
            <w:hideMark/>
          </w:tcPr>
          <w:p w14:paraId="251835D1"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12</w:t>
            </w:r>
          </w:p>
        </w:tc>
      </w:tr>
      <w:tr w:rsidR="00C14968" w:rsidRPr="00E34ABB" w14:paraId="406E9387"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114A7D6F"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Recursos Hídricos</w:t>
            </w:r>
          </w:p>
        </w:tc>
        <w:tc>
          <w:tcPr>
            <w:tcW w:w="1189" w:type="dxa"/>
            <w:tcBorders>
              <w:top w:val="nil"/>
              <w:left w:val="nil"/>
              <w:bottom w:val="single" w:sz="4" w:space="0" w:color="auto"/>
              <w:right w:val="single" w:sz="4" w:space="0" w:color="auto"/>
            </w:tcBorders>
            <w:shd w:val="clear" w:color="000000" w:fill="FFFFFF"/>
            <w:vAlign w:val="center"/>
            <w:hideMark/>
          </w:tcPr>
          <w:p w14:paraId="71BAB4C2"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48</w:t>
            </w:r>
          </w:p>
        </w:tc>
        <w:tc>
          <w:tcPr>
            <w:tcW w:w="1189" w:type="dxa"/>
            <w:tcBorders>
              <w:top w:val="nil"/>
              <w:left w:val="nil"/>
              <w:bottom w:val="single" w:sz="4" w:space="0" w:color="auto"/>
              <w:right w:val="single" w:sz="4" w:space="0" w:color="auto"/>
            </w:tcBorders>
            <w:shd w:val="clear" w:color="000000" w:fill="FFFFFF"/>
            <w:vAlign w:val="center"/>
            <w:hideMark/>
          </w:tcPr>
          <w:p w14:paraId="22B5617A"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29</w:t>
            </w:r>
          </w:p>
        </w:tc>
        <w:tc>
          <w:tcPr>
            <w:tcW w:w="661" w:type="dxa"/>
            <w:tcBorders>
              <w:top w:val="nil"/>
              <w:left w:val="nil"/>
              <w:bottom w:val="single" w:sz="4" w:space="0" w:color="auto"/>
              <w:right w:val="single" w:sz="4" w:space="0" w:color="auto"/>
            </w:tcBorders>
            <w:shd w:val="clear" w:color="000000" w:fill="FFD5E3"/>
            <w:vAlign w:val="center"/>
            <w:hideMark/>
          </w:tcPr>
          <w:p w14:paraId="2369477C"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77</w:t>
            </w:r>
          </w:p>
        </w:tc>
        <w:tc>
          <w:tcPr>
            <w:tcW w:w="1188" w:type="dxa"/>
            <w:tcBorders>
              <w:top w:val="nil"/>
              <w:left w:val="nil"/>
              <w:bottom w:val="single" w:sz="4" w:space="0" w:color="auto"/>
              <w:right w:val="single" w:sz="4" w:space="0" w:color="auto"/>
            </w:tcBorders>
            <w:shd w:val="clear" w:color="auto" w:fill="auto"/>
            <w:noWrap/>
            <w:vAlign w:val="center"/>
            <w:hideMark/>
          </w:tcPr>
          <w:p w14:paraId="18E82270"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55</w:t>
            </w:r>
          </w:p>
        </w:tc>
        <w:tc>
          <w:tcPr>
            <w:tcW w:w="1189" w:type="dxa"/>
            <w:tcBorders>
              <w:top w:val="nil"/>
              <w:left w:val="nil"/>
              <w:bottom w:val="single" w:sz="4" w:space="0" w:color="auto"/>
              <w:right w:val="single" w:sz="4" w:space="0" w:color="auto"/>
            </w:tcBorders>
            <w:shd w:val="clear" w:color="auto" w:fill="auto"/>
            <w:noWrap/>
            <w:vAlign w:val="center"/>
            <w:hideMark/>
          </w:tcPr>
          <w:p w14:paraId="1C7DD39E"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45</w:t>
            </w:r>
          </w:p>
        </w:tc>
        <w:tc>
          <w:tcPr>
            <w:tcW w:w="661" w:type="dxa"/>
            <w:tcBorders>
              <w:top w:val="nil"/>
              <w:left w:val="nil"/>
              <w:bottom w:val="single" w:sz="4" w:space="0" w:color="auto"/>
              <w:right w:val="single" w:sz="4" w:space="0" w:color="auto"/>
            </w:tcBorders>
            <w:shd w:val="clear" w:color="000000" w:fill="FFD5E3"/>
            <w:vAlign w:val="center"/>
            <w:hideMark/>
          </w:tcPr>
          <w:p w14:paraId="222C1F54"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100</w:t>
            </w:r>
          </w:p>
        </w:tc>
        <w:tc>
          <w:tcPr>
            <w:tcW w:w="927" w:type="dxa"/>
            <w:tcBorders>
              <w:top w:val="nil"/>
              <w:left w:val="nil"/>
              <w:bottom w:val="single" w:sz="4" w:space="0" w:color="auto"/>
              <w:right w:val="single" w:sz="4" w:space="0" w:color="auto"/>
            </w:tcBorders>
            <w:shd w:val="clear" w:color="auto" w:fill="auto"/>
            <w:noWrap/>
            <w:vAlign w:val="center"/>
            <w:hideMark/>
          </w:tcPr>
          <w:p w14:paraId="11BAA592"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w:t>
            </w:r>
          </w:p>
        </w:tc>
      </w:tr>
      <w:tr w:rsidR="00C14968" w:rsidRPr="00E34ABB" w14:paraId="3896432E"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6D1E7270"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Refrigeración y Climatización</w:t>
            </w:r>
          </w:p>
        </w:tc>
        <w:tc>
          <w:tcPr>
            <w:tcW w:w="1189" w:type="dxa"/>
            <w:tcBorders>
              <w:top w:val="nil"/>
              <w:left w:val="nil"/>
              <w:bottom w:val="single" w:sz="4" w:space="0" w:color="auto"/>
              <w:right w:val="single" w:sz="4" w:space="0" w:color="auto"/>
            </w:tcBorders>
            <w:shd w:val="clear" w:color="000000" w:fill="FFFFFF"/>
            <w:vAlign w:val="center"/>
            <w:hideMark/>
          </w:tcPr>
          <w:p w14:paraId="44192F12"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32</w:t>
            </w:r>
          </w:p>
        </w:tc>
        <w:tc>
          <w:tcPr>
            <w:tcW w:w="1189" w:type="dxa"/>
            <w:tcBorders>
              <w:top w:val="nil"/>
              <w:left w:val="nil"/>
              <w:bottom w:val="single" w:sz="4" w:space="0" w:color="auto"/>
              <w:right w:val="single" w:sz="4" w:space="0" w:color="auto"/>
            </w:tcBorders>
            <w:shd w:val="clear" w:color="000000" w:fill="FFFFFF"/>
            <w:vAlign w:val="center"/>
            <w:hideMark/>
          </w:tcPr>
          <w:p w14:paraId="152F8D19"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103</w:t>
            </w:r>
          </w:p>
        </w:tc>
        <w:tc>
          <w:tcPr>
            <w:tcW w:w="661" w:type="dxa"/>
            <w:tcBorders>
              <w:top w:val="nil"/>
              <w:left w:val="nil"/>
              <w:bottom w:val="single" w:sz="4" w:space="0" w:color="auto"/>
              <w:right w:val="single" w:sz="4" w:space="0" w:color="auto"/>
            </w:tcBorders>
            <w:shd w:val="clear" w:color="000000" w:fill="FFD5E3"/>
            <w:vAlign w:val="center"/>
            <w:hideMark/>
          </w:tcPr>
          <w:p w14:paraId="5C44BD77"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135</w:t>
            </w:r>
          </w:p>
        </w:tc>
        <w:tc>
          <w:tcPr>
            <w:tcW w:w="1188" w:type="dxa"/>
            <w:tcBorders>
              <w:top w:val="nil"/>
              <w:left w:val="nil"/>
              <w:bottom w:val="single" w:sz="4" w:space="0" w:color="auto"/>
              <w:right w:val="single" w:sz="4" w:space="0" w:color="auto"/>
            </w:tcBorders>
            <w:shd w:val="clear" w:color="auto" w:fill="auto"/>
            <w:noWrap/>
            <w:vAlign w:val="center"/>
            <w:hideMark/>
          </w:tcPr>
          <w:p w14:paraId="54255FB6"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33</w:t>
            </w:r>
          </w:p>
        </w:tc>
        <w:tc>
          <w:tcPr>
            <w:tcW w:w="1189" w:type="dxa"/>
            <w:tcBorders>
              <w:top w:val="nil"/>
              <w:left w:val="nil"/>
              <w:bottom w:val="single" w:sz="4" w:space="0" w:color="auto"/>
              <w:right w:val="single" w:sz="4" w:space="0" w:color="auto"/>
            </w:tcBorders>
            <w:shd w:val="clear" w:color="auto" w:fill="auto"/>
            <w:noWrap/>
            <w:vAlign w:val="center"/>
            <w:hideMark/>
          </w:tcPr>
          <w:p w14:paraId="38D5AF05"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117</w:t>
            </w:r>
          </w:p>
        </w:tc>
        <w:tc>
          <w:tcPr>
            <w:tcW w:w="661" w:type="dxa"/>
            <w:tcBorders>
              <w:top w:val="nil"/>
              <w:left w:val="nil"/>
              <w:bottom w:val="single" w:sz="4" w:space="0" w:color="auto"/>
              <w:right w:val="single" w:sz="4" w:space="0" w:color="auto"/>
            </w:tcBorders>
            <w:shd w:val="clear" w:color="000000" w:fill="FFD5E3"/>
            <w:vAlign w:val="center"/>
            <w:hideMark/>
          </w:tcPr>
          <w:p w14:paraId="78A82DDA"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150</w:t>
            </w:r>
          </w:p>
        </w:tc>
        <w:tc>
          <w:tcPr>
            <w:tcW w:w="927" w:type="dxa"/>
            <w:tcBorders>
              <w:top w:val="nil"/>
              <w:left w:val="nil"/>
              <w:bottom w:val="single" w:sz="4" w:space="0" w:color="auto"/>
              <w:right w:val="single" w:sz="4" w:space="0" w:color="auto"/>
            </w:tcBorders>
            <w:shd w:val="clear" w:color="auto" w:fill="auto"/>
            <w:noWrap/>
            <w:vAlign w:val="center"/>
            <w:hideMark/>
          </w:tcPr>
          <w:p w14:paraId="66F3F8A2"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w:t>
            </w:r>
          </w:p>
        </w:tc>
      </w:tr>
      <w:tr w:rsidR="00C14968" w:rsidRPr="00E34ABB" w14:paraId="75C4ADD0"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779C1DDD"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 xml:space="preserve">Soldadura Industrial </w:t>
            </w:r>
          </w:p>
        </w:tc>
        <w:tc>
          <w:tcPr>
            <w:tcW w:w="1189" w:type="dxa"/>
            <w:tcBorders>
              <w:top w:val="nil"/>
              <w:left w:val="nil"/>
              <w:bottom w:val="single" w:sz="4" w:space="0" w:color="auto"/>
              <w:right w:val="single" w:sz="4" w:space="0" w:color="auto"/>
            </w:tcBorders>
            <w:shd w:val="clear" w:color="000000" w:fill="FFFFFF"/>
            <w:vAlign w:val="center"/>
            <w:hideMark/>
          </w:tcPr>
          <w:p w14:paraId="3B32A58A"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7</w:t>
            </w:r>
          </w:p>
        </w:tc>
        <w:tc>
          <w:tcPr>
            <w:tcW w:w="1189" w:type="dxa"/>
            <w:tcBorders>
              <w:top w:val="nil"/>
              <w:left w:val="nil"/>
              <w:bottom w:val="single" w:sz="4" w:space="0" w:color="auto"/>
              <w:right w:val="single" w:sz="4" w:space="0" w:color="auto"/>
            </w:tcBorders>
            <w:shd w:val="clear" w:color="000000" w:fill="FFFFFF"/>
            <w:vAlign w:val="center"/>
            <w:hideMark/>
          </w:tcPr>
          <w:p w14:paraId="21057B86"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30</w:t>
            </w:r>
          </w:p>
        </w:tc>
        <w:tc>
          <w:tcPr>
            <w:tcW w:w="661" w:type="dxa"/>
            <w:tcBorders>
              <w:top w:val="nil"/>
              <w:left w:val="nil"/>
              <w:bottom w:val="single" w:sz="4" w:space="0" w:color="auto"/>
              <w:right w:val="single" w:sz="4" w:space="0" w:color="auto"/>
            </w:tcBorders>
            <w:shd w:val="clear" w:color="000000" w:fill="FFD5E3"/>
            <w:vAlign w:val="center"/>
            <w:hideMark/>
          </w:tcPr>
          <w:p w14:paraId="6A6075BB"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37</w:t>
            </w:r>
          </w:p>
        </w:tc>
        <w:tc>
          <w:tcPr>
            <w:tcW w:w="1188" w:type="dxa"/>
            <w:tcBorders>
              <w:top w:val="nil"/>
              <w:left w:val="nil"/>
              <w:bottom w:val="single" w:sz="4" w:space="0" w:color="auto"/>
              <w:right w:val="single" w:sz="4" w:space="0" w:color="auto"/>
            </w:tcBorders>
            <w:shd w:val="clear" w:color="auto" w:fill="auto"/>
            <w:noWrap/>
            <w:vAlign w:val="center"/>
            <w:hideMark/>
          </w:tcPr>
          <w:p w14:paraId="11916DAA"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6</w:t>
            </w:r>
          </w:p>
        </w:tc>
        <w:tc>
          <w:tcPr>
            <w:tcW w:w="1189" w:type="dxa"/>
            <w:tcBorders>
              <w:top w:val="nil"/>
              <w:left w:val="nil"/>
              <w:bottom w:val="single" w:sz="4" w:space="0" w:color="auto"/>
              <w:right w:val="single" w:sz="4" w:space="0" w:color="auto"/>
            </w:tcBorders>
            <w:shd w:val="clear" w:color="auto" w:fill="auto"/>
            <w:noWrap/>
            <w:vAlign w:val="center"/>
            <w:hideMark/>
          </w:tcPr>
          <w:p w14:paraId="1328C75C"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41</w:t>
            </w:r>
          </w:p>
        </w:tc>
        <w:tc>
          <w:tcPr>
            <w:tcW w:w="661" w:type="dxa"/>
            <w:tcBorders>
              <w:top w:val="nil"/>
              <w:left w:val="nil"/>
              <w:bottom w:val="single" w:sz="4" w:space="0" w:color="auto"/>
              <w:right w:val="single" w:sz="4" w:space="0" w:color="auto"/>
            </w:tcBorders>
            <w:shd w:val="clear" w:color="000000" w:fill="FFD5E3"/>
            <w:vAlign w:val="center"/>
            <w:hideMark/>
          </w:tcPr>
          <w:p w14:paraId="1E74DB88"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47</w:t>
            </w:r>
          </w:p>
        </w:tc>
        <w:tc>
          <w:tcPr>
            <w:tcW w:w="927" w:type="dxa"/>
            <w:tcBorders>
              <w:top w:val="nil"/>
              <w:left w:val="nil"/>
              <w:bottom w:val="single" w:sz="4" w:space="0" w:color="auto"/>
              <w:right w:val="single" w:sz="4" w:space="0" w:color="auto"/>
            </w:tcBorders>
            <w:shd w:val="clear" w:color="auto" w:fill="auto"/>
            <w:noWrap/>
            <w:vAlign w:val="center"/>
            <w:hideMark/>
          </w:tcPr>
          <w:p w14:paraId="0416B259"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w:t>
            </w:r>
          </w:p>
        </w:tc>
      </w:tr>
      <w:tr w:rsidR="00C14968" w:rsidRPr="00E34ABB" w14:paraId="07873C4F"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154CE838"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Suelos y Fertilizantes</w:t>
            </w:r>
          </w:p>
        </w:tc>
        <w:tc>
          <w:tcPr>
            <w:tcW w:w="1189" w:type="dxa"/>
            <w:tcBorders>
              <w:top w:val="nil"/>
              <w:left w:val="nil"/>
              <w:bottom w:val="single" w:sz="4" w:space="0" w:color="auto"/>
              <w:right w:val="single" w:sz="4" w:space="0" w:color="auto"/>
            </w:tcBorders>
            <w:shd w:val="clear" w:color="000000" w:fill="FFFFFF"/>
            <w:vAlign w:val="center"/>
            <w:hideMark/>
          </w:tcPr>
          <w:p w14:paraId="4275764C"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43</w:t>
            </w:r>
          </w:p>
        </w:tc>
        <w:tc>
          <w:tcPr>
            <w:tcW w:w="1189" w:type="dxa"/>
            <w:tcBorders>
              <w:top w:val="nil"/>
              <w:left w:val="nil"/>
              <w:bottom w:val="single" w:sz="4" w:space="0" w:color="auto"/>
              <w:right w:val="single" w:sz="4" w:space="0" w:color="auto"/>
            </w:tcBorders>
            <w:shd w:val="clear" w:color="000000" w:fill="FFFFFF"/>
            <w:vAlign w:val="center"/>
            <w:hideMark/>
          </w:tcPr>
          <w:p w14:paraId="2F48262A"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36</w:t>
            </w:r>
          </w:p>
        </w:tc>
        <w:tc>
          <w:tcPr>
            <w:tcW w:w="661" w:type="dxa"/>
            <w:tcBorders>
              <w:top w:val="nil"/>
              <w:left w:val="nil"/>
              <w:bottom w:val="single" w:sz="4" w:space="0" w:color="auto"/>
              <w:right w:val="single" w:sz="4" w:space="0" w:color="auto"/>
            </w:tcBorders>
            <w:shd w:val="clear" w:color="000000" w:fill="FFD5E3"/>
            <w:vAlign w:val="center"/>
            <w:hideMark/>
          </w:tcPr>
          <w:p w14:paraId="7DECE9F4"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79</w:t>
            </w:r>
          </w:p>
        </w:tc>
        <w:tc>
          <w:tcPr>
            <w:tcW w:w="1188" w:type="dxa"/>
            <w:tcBorders>
              <w:top w:val="nil"/>
              <w:left w:val="nil"/>
              <w:bottom w:val="single" w:sz="4" w:space="0" w:color="auto"/>
              <w:right w:val="single" w:sz="4" w:space="0" w:color="auto"/>
            </w:tcBorders>
            <w:shd w:val="clear" w:color="auto" w:fill="auto"/>
            <w:noWrap/>
            <w:vAlign w:val="center"/>
            <w:hideMark/>
          </w:tcPr>
          <w:p w14:paraId="04D82789"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49</w:t>
            </w:r>
          </w:p>
        </w:tc>
        <w:tc>
          <w:tcPr>
            <w:tcW w:w="1189" w:type="dxa"/>
            <w:tcBorders>
              <w:top w:val="nil"/>
              <w:left w:val="nil"/>
              <w:bottom w:val="single" w:sz="4" w:space="0" w:color="auto"/>
              <w:right w:val="single" w:sz="4" w:space="0" w:color="auto"/>
            </w:tcBorders>
            <w:shd w:val="clear" w:color="auto" w:fill="auto"/>
            <w:noWrap/>
            <w:vAlign w:val="center"/>
            <w:hideMark/>
          </w:tcPr>
          <w:p w14:paraId="737169D7"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51</w:t>
            </w:r>
          </w:p>
        </w:tc>
        <w:tc>
          <w:tcPr>
            <w:tcW w:w="661" w:type="dxa"/>
            <w:tcBorders>
              <w:top w:val="nil"/>
              <w:left w:val="nil"/>
              <w:bottom w:val="single" w:sz="4" w:space="0" w:color="auto"/>
              <w:right w:val="single" w:sz="4" w:space="0" w:color="auto"/>
            </w:tcBorders>
            <w:shd w:val="clear" w:color="000000" w:fill="FFD5E3"/>
            <w:vAlign w:val="center"/>
            <w:hideMark/>
          </w:tcPr>
          <w:p w14:paraId="60F64A59"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100</w:t>
            </w:r>
          </w:p>
        </w:tc>
        <w:tc>
          <w:tcPr>
            <w:tcW w:w="927" w:type="dxa"/>
            <w:tcBorders>
              <w:top w:val="nil"/>
              <w:left w:val="nil"/>
              <w:bottom w:val="single" w:sz="4" w:space="0" w:color="auto"/>
              <w:right w:val="single" w:sz="4" w:space="0" w:color="auto"/>
            </w:tcBorders>
            <w:shd w:val="clear" w:color="auto" w:fill="auto"/>
            <w:noWrap/>
            <w:vAlign w:val="center"/>
            <w:hideMark/>
          </w:tcPr>
          <w:p w14:paraId="638F323D"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4</w:t>
            </w:r>
          </w:p>
        </w:tc>
      </w:tr>
      <w:tr w:rsidR="00C14968" w:rsidRPr="00E34ABB" w14:paraId="488A5183" w14:textId="77777777" w:rsidTr="005C571F">
        <w:trPr>
          <w:trHeight w:val="9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6A21569F" w14:textId="77777777" w:rsidR="007D14C8" w:rsidRPr="00E34ABB" w:rsidRDefault="007D14C8" w:rsidP="005C571F">
            <w:pPr>
              <w:ind w:left="66" w:hanging="66"/>
              <w:rPr>
                <w:rFonts w:ascii="Century Gothic" w:hAnsi="Century Gothic"/>
                <w:sz w:val="18"/>
                <w:szCs w:val="18"/>
              </w:rPr>
            </w:pPr>
            <w:r w:rsidRPr="00E34ABB">
              <w:rPr>
                <w:rFonts w:ascii="Century Gothic" w:hAnsi="Century Gothic"/>
                <w:sz w:val="18"/>
                <w:szCs w:val="18"/>
              </w:rPr>
              <w:t>Ventas</w:t>
            </w:r>
          </w:p>
        </w:tc>
        <w:tc>
          <w:tcPr>
            <w:tcW w:w="1189" w:type="dxa"/>
            <w:tcBorders>
              <w:top w:val="nil"/>
              <w:left w:val="nil"/>
              <w:bottom w:val="single" w:sz="4" w:space="0" w:color="auto"/>
              <w:right w:val="single" w:sz="4" w:space="0" w:color="auto"/>
            </w:tcBorders>
            <w:shd w:val="clear" w:color="000000" w:fill="FFFFFF"/>
            <w:vAlign w:val="center"/>
            <w:hideMark/>
          </w:tcPr>
          <w:p w14:paraId="1C050D3F"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217</w:t>
            </w:r>
          </w:p>
        </w:tc>
        <w:tc>
          <w:tcPr>
            <w:tcW w:w="1189" w:type="dxa"/>
            <w:tcBorders>
              <w:top w:val="nil"/>
              <w:left w:val="nil"/>
              <w:bottom w:val="single" w:sz="4" w:space="0" w:color="auto"/>
              <w:right w:val="single" w:sz="4" w:space="0" w:color="auto"/>
            </w:tcBorders>
            <w:shd w:val="clear" w:color="000000" w:fill="FFFFFF"/>
            <w:vAlign w:val="center"/>
            <w:hideMark/>
          </w:tcPr>
          <w:p w14:paraId="08D9EA8E"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226</w:t>
            </w:r>
          </w:p>
        </w:tc>
        <w:tc>
          <w:tcPr>
            <w:tcW w:w="661" w:type="dxa"/>
            <w:tcBorders>
              <w:top w:val="nil"/>
              <w:left w:val="nil"/>
              <w:bottom w:val="single" w:sz="4" w:space="0" w:color="auto"/>
              <w:right w:val="single" w:sz="4" w:space="0" w:color="auto"/>
            </w:tcBorders>
            <w:shd w:val="clear" w:color="000000" w:fill="FFD5E3"/>
            <w:vAlign w:val="center"/>
            <w:hideMark/>
          </w:tcPr>
          <w:p w14:paraId="2B07F3B2"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443</w:t>
            </w:r>
          </w:p>
        </w:tc>
        <w:tc>
          <w:tcPr>
            <w:tcW w:w="1188" w:type="dxa"/>
            <w:tcBorders>
              <w:top w:val="nil"/>
              <w:left w:val="nil"/>
              <w:bottom w:val="single" w:sz="4" w:space="0" w:color="auto"/>
              <w:right w:val="single" w:sz="4" w:space="0" w:color="auto"/>
            </w:tcBorders>
            <w:shd w:val="clear" w:color="auto" w:fill="auto"/>
            <w:noWrap/>
            <w:vAlign w:val="center"/>
            <w:hideMark/>
          </w:tcPr>
          <w:p w14:paraId="6B1CD0A6"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237</w:t>
            </w:r>
          </w:p>
        </w:tc>
        <w:tc>
          <w:tcPr>
            <w:tcW w:w="1189" w:type="dxa"/>
            <w:tcBorders>
              <w:top w:val="nil"/>
              <w:left w:val="nil"/>
              <w:bottom w:val="single" w:sz="4" w:space="0" w:color="auto"/>
              <w:right w:val="single" w:sz="4" w:space="0" w:color="auto"/>
            </w:tcBorders>
            <w:shd w:val="clear" w:color="auto" w:fill="auto"/>
            <w:noWrap/>
            <w:vAlign w:val="center"/>
            <w:hideMark/>
          </w:tcPr>
          <w:p w14:paraId="4B7D5A1A"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281</w:t>
            </w:r>
          </w:p>
        </w:tc>
        <w:tc>
          <w:tcPr>
            <w:tcW w:w="661" w:type="dxa"/>
            <w:tcBorders>
              <w:top w:val="nil"/>
              <w:left w:val="nil"/>
              <w:bottom w:val="single" w:sz="4" w:space="0" w:color="auto"/>
              <w:right w:val="single" w:sz="4" w:space="0" w:color="auto"/>
            </w:tcBorders>
            <w:shd w:val="clear" w:color="000000" w:fill="FFD5E3"/>
            <w:vAlign w:val="center"/>
            <w:hideMark/>
          </w:tcPr>
          <w:p w14:paraId="22F68392"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518</w:t>
            </w:r>
          </w:p>
        </w:tc>
        <w:tc>
          <w:tcPr>
            <w:tcW w:w="927" w:type="dxa"/>
            <w:tcBorders>
              <w:top w:val="nil"/>
              <w:left w:val="nil"/>
              <w:bottom w:val="single" w:sz="4" w:space="0" w:color="auto"/>
              <w:right w:val="single" w:sz="4" w:space="0" w:color="auto"/>
            </w:tcBorders>
            <w:shd w:val="clear" w:color="auto" w:fill="auto"/>
            <w:noWrap/>
            <w:vAlign w:val="center"/>
            <w:hideMark/>
          </w:tcPr>
          <w:p w14:paraId="66222FA2" w14:textId="77777777" w:rsidR="007D14C8" w:rsidRPr="00E34ABB" w:rsidRDefault="007D14C8" w:rsidP="005C571F">
            <w:pPr>
              <w:ind w:left="66" w:hanging="66"/>
              <w:jc w:val="center"/>
              <w:rPr>
                <w:rFonts w:ascii="Century Gothic" w:hAnsi="Century Gothic"/>
                <w:sz w:val="18"/>
                <w:szCs w:val="18"/>
              </w:rPr>
            </w:pPr>
            <w:r w:rsidRPr="00E34ABB">
              <w:rPr>
                <w:rFonts w:ascii="Century Gothic" w:hAnsi="Century Gothic"/>
                <w:sz w:val="18"/>
                <w:szCs w:val="18"/>
              </w:rPr>
              <w:t>14</w:t>
            </w:r>
          </w:p>
        </w:tc>
      </w:tr>
      <w:tr w:rsidR="00C14968" w:rsidRPr="00E34ABB" w14:paraId="49724F78" w14:textId="77777777" w:rsidTr="005C571F">
        <w:trPr>
          <w:trHeight w:val="101"/>
        </w:trPr>
        <w:tc>
          <w:tcPr>
            <w:tcW w:w="1559" w:type="dxa"/>
            <w:tcBorders>
              <w:top w:val="nil"/>
              <w:left w:val="single" w:sz="4" w:space="0" w:color="auto"/>
              <w:bottom w:val="single" w:sz="4" w:space="0" w:color="auto"/>
              <w:right w:val="single" w:sz="4" w:space="0" w:color="auto"/>
            </w:tcBorders>
            <w:shd w:val="clear" w:color="000000" w:fill="990033"/>
            <w:noWrap/>
            <w:vAlign w:val="bottom"/>
            <w:hideMark/>
          </w:tcPr>
          <w:p w14:paraId="7D65EB7F"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Total</w:t>
            </w:r>
          </w:p>
        </w:tc>
        <w:tc>
          <w:tcPr>
            <w:tcW w:w="1189" w:type="dxa"/>
            <w:tcBorders>
              <w:top w:val="nil"/>
              <w:left w:val="nil"/>
              <w:bottom w:val="single" w:sz="4" w:space="0" w:color="auto"/>
              <w:right w:val="single" w:sz="4" w:space="0" w:color="auto"/>
            </w:tcBorders>
            <w:shd w:val="clear" w:color="000000" w:fill="990033"/>
            <w:noWrap/>
            <w:vAlign w:val="bottom"/>
            <w:hideMark/>
          </w:tcPr>
          <w:p w14:paraId="4A087055"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1877</w:t>
            </w:r>
          </w:p>
        </w:tc>
        <w:tc>
          <w:tcPr>
            <w:tcW w:w="1189" w:type="dxa"/>
            <w:tcBorders>
              <w:top w:val="nil"/>
              <w:left w:val="nil"/>
              <w:bottom w:val="single" w:sz="4" w:space="0" w:color="auto"/>
              <w:right w:val="single" w:sz="4" w:space="0" w:color="auto"/>
            </w:tcBorders>
            <w:shd w:val="clear" w:color="000000" w:fill="990033"/>
            <w:noWrap/>
            <w:vAlign w:val="bottom"/>
            <w:hideMark/>
          </w:tcPr>
          <w:p w14:paraId="40CA36D5"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2166</w:t>
            </w:r>
          </w:p>
        </w:tc>
        <w:tc>
          <w:tcPr>
            <w:tcW w:w="661" w:type="dxa"/>
            <w:tcBorders>
              <w:top w:val="nil"/>
              <w:left w:val="nil"/>
              <w:bottom w:val="single" w:sz="4" w:space="0" w:color="auto"/>
              <w:right w:val="single" w:sz="4" w:space="0" w:color="auto"/>
            </w:tcBorders>
            <w:shd w:val="clear" w:color="000000" w:fill="990033"/>
            <w:noWrap/>
            <w:vAlign w:val="bottom"/>
            <w:hideMark/>
          </w:tcPr>
          <w:p w14:paraId="28A66DEF"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4043</w:t>
            </w:r>
          </w:p>
        </w:tc>
        <w:tc>
          <w:tcPr>
            <w:tcW w:w="1188" w:type="dxa"/>
            <w:tcBorders>
              <w:top w:val="nil"/>
              <w:left w:val="nil"/>
              <w:bottom w:val="single" w:sz="4" w:space="0" w:color="auto"/>
              <w:right w:val="single" w:sz="4" w:space="0" w:color="auto"/>
            </w:tcBorders>
            <w:shd w:val="clear" w:color="000000" w:fill="990033"/>
            <w:noWrap/>
            <w:vAlign w:val="center"/>
            <w:hideMark/>
          </w:tcPr>
          <w:p w14:paraId="13D43A86"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1935</w:t>
            </w:r>
          </w:p>
        </w:tc>
        <w:tc>
          <w:tcPr>
            <w:tcW w:w="1189" w:type="dxa"/>
            <w:tcBorders>
              <w:top w:val="nil"/>
              <w:left w:val="nil"/>
              <w:bottom w:val="single" w:sz="4" w:space="0" w:color="auto"/>
              <w:right w:val="single" w:sz="4" w:space="0" w:color="auto"/>
            </w:tcBorders>
            <w:shd w:val="clear" w:color="000000" w:fill="990033"/>
            <w:noWrap/>
            <w:vAlign w:val="center"/>
            <w:hideMark/>
          </w:tcPr>
          <w:p w14:paraId="4FD5F235"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2435</w:t>
            </w:r>
          </w:p>
        </w:tc>
        <w:tc>
          <w:tcPr>
            <w:tcW w:w="661" w:type="dxa"/>
            <w:tcBorders>
              <w:top w:val="nil"/>
              <w:left w:val="nil"/>
              <w:bottom w:val="single" w:sz="4" w:space="0" w:color="auto"/>
              <w:right w:val="single" w:sz="4" w:space="0" w:color="auto"/>
            </w:tcBorders>
            <w:shd w:val="clear" w:color="000000" w:fill="990033"/>
            <w:noWrap/>
            <w:vAlign w:val="center"/>
            <w:hideMark/>
          </w:tcPr>
          <w:p w14:paraId="5DB9B8B0"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4370</w:t>
            </w:r>
          </w:p>
        </w:tc>
        <w:tc>
          <w:tcPr>
            <w:tcW w:w="927" w:type="dxa"/>
            <w:tcBorders>
              <w:top w:val="nil"/>
              <w:left w:val="nil"/>
              <w:bottom w:val="single" w:sz="4" w:space="0" w:color="auto"/>
              <w:right w:val="single" w:sz="4" w:space="0" w:color="auto"/>
            </w:tcBorders>
            <w:shd w:val="clear" w:color="000000" w:fill="990033"/>
            <w:noWrap/>
            <w:vAlign w:val="bottom"/>
            <w:hideMark/>
          </w:tcPr>
          <w:p w14:paraId="38EF252F"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126</w:t>
            </w:r>
          </w:p>
        </w:tc>
      </w:tr>
      <w:tr w:rsidR="007D14C8" w:rsidRPr="00E34ABB" w14:paraId="1CB246CB" w14:textId="77777777" w:rsidTr="005C571F">
        <w:trPr>
          <w:trHeight w:val="101"/>
        </w:trPr>
        <w:tc>
          <w:tcPr>
            <w:tcW w:w="1559" w:type="dxa"/>
            <w:tcBorders>
              <w:top w:val="nil"/>
              <w:left w:val="nil"/>
              <w:bottom w:val="nil"/>
              <w:right w:val="nil"/>
            </w:tcBorders>
            <w:shd w:val="clear" w:color="auto" w:fill="auto"/>
            <w:noWrap/>
            <w:vAlign w:val="center"/>
            <w:hideMark/>
          </w:tcPr>
          <w:p w14:paraId="415F8ECD" w14:textId="77777777" w:rsidR="007D14C8" w:rsidRPr="00E34ABB" w:rsidRDefault="007D14C8" w:rsidP="005C571F">
            <w:pPr>
              <w:rPr>
                <w:rFonts w:ascii="Century Gothic" w:hAnsi="Century Gothic"/>
                <w:sz w:val="18"/>
                <w:szCs w:val="18"/>
              </w:rPr>
            </w:pPr>
            <w:r w:rsidRPr="00E34ABB">
              <w:rPr>
                <w:rFonts w:ascii="Century Gothic" w:hAnsi="Century Gothic"/>
                <w:sz w:val="18"/>
                <w:szCs w:val="18"/>
              </w:rPr>
              <w:t>Fuente de Información:</w:t>
            </w:r>
          </w:p>
        </w:tc>
        <w:tc>
          <w:tcPr>
            <w:tcW w:w="1189" w:type="dxa"/>
            <w:tcBorders>
              <w:top w:val="nil"/>
              <w:left w:val="nil"/>
              <w:bottom w:val="nil"/>
              <w:right w:val="nil"/>
            </w:tcBorders>
            <w:shd w:val="clear" w:color="auto" w:fill="auto"/>
            <w:noWrap/>
            <w:vAlign w:val="bottom"/>
            <w:hideMark/>
          </w:tcPr>
          <w:p w14:paraId="09F63102" w14:textId="77777777" w:rsidR="007D14C8" w:rsidRPr="00E34ABB" w:rsidRDefault="007D14C8" w:rsidP="008C3417">
            <w:pPr>
              <w:ind w:left="709" w:hanging="709"/>
              <w:rPr>
                <w:rFonts w:ascii="Century Gothic" w:hAnsi="Century Gothic"/>
                <w:sz w:val="18"/>
                <w:szCs w:val="18"/>
              </w:rPr>
            </w:pPr>
          </w:p>
        </w:tc>
        <w:tc>
          <w:tcPr>
            <w:tcW w:w="1189" w:type="dxa"/>
            <w:tcBorders>
              <w:top w:val="nil"/>
              <w:left w:val="nil"/>
              <w:bottom w:val="nil"/>
              <w:right w:val="nil"/>
            </w:tcBorders>
            <w:shd w:val="clear" w:color="auto" w:fill="auto"/>
            <w:noWrap/>
            <w:vAlign w:val="bottom"/>
            <w:hideMark/>
          </w:tcPr>
          <w:p w14:paraId="44C2C7BC" w14:textId="77777777" w:rsidR="007D14C8" w:rsidRPr="00E34ABB" w:rsidRDefault="007D14C8" w:rsidP="008C3417">
            <w:pPr>
              <w:ind w:left="709" w:hanging="709"/>
              <w:rPr>
                <w:rFonts w:ascii="Century Gothic" w:hAnsi="Century Gothic"/>
                <w:sz w:val="18"/>
                <w:szCs w:val="18"/>
              </w:rPr>
            </w:pPr>
          </w:p>
        </w:tc>
        <w:tc>
          <w:tcPr>
            <w:tcW w:w="661" w:type="dxa"/>
            <w:tcBorders>
              <w:top w:val="nil"/>
              <w:left w:val="nil"/>
              <w:bottom w:val="nil"/>
              <w:right w:val="nil"/>
            </w:tcBorders>
            <w:shd w:val="clear" w:color="auto" w:fill="auto"/>
            <w:noWrap/>
            <w:vAlign w:val="bottom"/>
            <w:hideMark/>
          </w:tcPr>
          <w:p w14:paraId="7F753F00" w14:textId="77777777" w:rsidR="007D14C8" w:rsidRPr="00E34ABB" w:rsidRDefault="007D14C8" w:rsidP="008C3417">
            <w:pPr>
              <w:ind w:left="709" w:hanging="709"/>
              <w:rPr>
                <w:rFonts w:ascii="Century Gothic" w:hAnsi="Century Gothic"/>
                <w:b/>
                <w:sz w:val="18"/>
                <w:szCs w:val="18"/>
              </w:rPr>
            </w:pPr>
          </w:p>
        </w:tc>
        <w:tc>
          <w:tcPr>
            <w:tcW w:w="1188" w:type="dxa"/>
            <w:tcBorders>
              <w:top w:val="nil"/>
              <w:left w:val="nil"/>
              <w:bottom w:val="nil"/>
              <w:right w:val="nil"/>
            </w:tcBorders>
            <w:shd w:val="clear" w:color="auto" w:fill="auto"/>
            <w:noWrap/>
            <w:vAlign w:val="bottom"/>
            <w:hideMark/>
          </w:tcPr>
          <w:p w14:paraId="4FFEDCAF" w14:textId="77777777" w:rsidR="007D14C8" w:rsidRPr="00E34ABB" w:rsidRDefault="007D14C8" w:rsidP="008C3417">
            <w:pPr>
              <w:ind w:left="709" w:hanging="709"/>
              <w:rPr>
                <w:rFonts w:ascii="Century Gothic" w:hAnsi="Century Gothic"/>
                <w:b/>
                <w:sz w:val="18"/>
                <w:szCs w:val="18"/>
              </w:rPr>
            </w:pPr>
            <w:r w:rsidRPr="00E34ABB">
              <w:rPr>
                <w:rFonts w:ascii="Century Gothic" w:hAnsi="Century Gothic"/>
                <w:b/>
                <w:sz w:val="18"/>
                <w:szCs w:val="18"/>
              </w:rPr>
              <w:t>44%</w:t>
            </w:r>
          </w:p>
        </w:tc>
        <w:tc>
          <w:tcPr>
            <w:tcW w:w="1189" w:type="dxa"/>
            <w:tcBorders>
              <w:top w:val="nil"/>
              <w:left w:val="nil"/>
              <w:bottom w:val="nil"/>
              <w:right w:val="nil"/>
            </w:tcBorders>
            <w:shd w:val="clear" w:color="auto" w:fill="auto"/>
            <w:noWrap/>
            <w:vAlign w:val="bottom"/>
            <w:hideMark/>
          </w:tcPr>
          <w:p w14:paraId="7F64FECF" w14:textId="77777777" w:rsidR="007D14C8" w:rsidRPr="00E34ABB" w:rsidRDefault="007D14C8" w:rsidP="008C3417">
            <w:pPr>
              <w:ind w:left="709" w:hanging="709"/>
              <w:rPr>
                <w:rFonts w:ascii="Century Gothic" w:hAnsi="Century Gothic"/>
                <w:b/>
                <w:sz w:val="18"/>
                <w:szCs w:val="18"/>
              </w:rPr>
            </w:pPr>
            <w:r w:rsidRPr="00E34ABB">
              <w:rPr>
                <w:rFonts w:ascii="Century Gothic" w:hAnsi="Century Gothic"/>
                <w:b/>
                <w:sz w:val="18"/>
                <w:szCs w:val="18"/>
              </w:rPr>
              <w:t>56%</w:t>
            </w:r>
          </w:p>
        </w:tc>
        <w:tc>
          <w:tcPr>
            <w:tcW w:w="661" w:type="dxa"/>
            <w:tcBorders>
              <w:top w:val="nil"/>
              <w:left w:val="nil"/>
              <w:bottom w:val="nil"/>
              <w:right w:val="nil"/>
            </w:tcBorders>
            <w:shd w:val="clear" w:color="auto" w:fill="auto"/>
            <w:noWrap/>
            <w:vAlign w:val="bottom"/>
            <w:hideMark/>
          </w:tcPr>
          <w:p w14:paraId="60905836" w14:textId="77777777" w:rsidR="007D14C8" w:rsidRPr="00E34ABB" w:rsidRDefault="007D14C8" w:rsidP="008C3417">
            <w:pPr>
              <w:ind w:left="709" w:hanging="709"/>
              <w:rPr>
                <w:rFonts w:ascii="Century Gothic" w:hAnsi="Century Gothic"/>
                <w:sz w:val="18"/>
                <w:szCs w:val="18"/>
              </w:rPr>
            </w:pPr>
          </w:p>
        </w:tc>
        <w:tc>
          <w:tcPr>
            <w:tcW w:w="927" w:type="dxa"/>
            <w:tcBorders>
              <w:top w:val="nil"/>
              <w:left w:val="nil"/>
              <w:bottom w:val="nil"/>
              <w:right w:val="nil"/>
            </w:tcBorders>
            <w:shd w:val="clear" w:color="auto" w:fill="auto"/>
            <w:noWrap/>
            <w:vAlign w:val="bottom"/>
            <w:hideMark/>
          </w:tcPr>
          <w:p w14:paraId="1C950A21" w14:textId="77777777" w:rsidR="007D14C8" w:rsidRPr="00E34ABB" w:rsidRDefault="007D14C8" w:rsidP="008C3417">
            <w:pPr>
              <w:ind w:left="709" w:hanging="709"/>
              <w:rPr>
                <w:rFonts w:ascii="Century Gothic" w:hAnsi="Century Gothic"/>
                <w:sz w:val="18"/>
                <w:szCs w:val="18"/>
              </w:rPr>
            </w:pPr>
          </w:p>
        </w:tc>
      </w:tr>
      <w:tr w:rsidR="007D14C8" w:rsidRPr="00E34ABB" w14:paraId="733F915F" w14:textId="77777777" w:rsidTr="005C571F">
        <w:trPr>
          <w:trHeight w:val="101"/>
        </w:trPr>
        <w:tc>
          <w:tcPr>
            <w:tcW w:w="1559" w:type="dxa"/>
            <w:tcBorders>
              <w:top w:val="nil"/>
              <w:left w:val="nil"/>
              <w:bottom w:val="nil"/>
              <w:right w:val="nil"/>
            </w:tcBorders>
            <w:shd w:val="clear" w:color="auto" w:fill="auto"/>
            <w:noWrap/>
            <w:vAlign w:val="center"/>
            <w:hideMark/>
          </w:tcPr>
          <w:p w14:paraId="7E529310" w14:textId="77777777" w:rsidR="007D14C8" w:rsidRPr="00E34ABB" w:rsidRDefault="007D14C8" w:rsidP="005C571F">
            <w:pPr>
              <w:rPr>
                <w:rFonts w:ascii="Century Gothic" w:hAnsi="Century Gothic"/>
                <w:sz w:val="18"/>
                <w:szCs w:val="18"/>
              </w:rPr>
            </w:pPr>
            <w:r w:rsidRPr="00E34ABB">
              <w:rPr>
                <w:rFonts w:ascii="Century Gothic" w:hAnsi="Century Gothic"/>
                <w:sz w:val="18"/>
                <w:szCs w:val="18"/>
              </w:rPr>
              <w:t>Fecha de Corte: 31-octubre-2024</w:t>
            </w:r>
          </w:p>
        </w:tc>
        <w:tc>
          <w:tcPr>
            <w:tcW w:w="1189" w:type="dxa"/>
            <w:tcBorders>
              <w:top w:val="nil"/>
              <w:left w:val="nil"/>
              <w:bottom w:val="nil"/>
              <w:right w:val="nil"/>
            </w:tcBorders>
            <w:shd w:val="clear" w:color="auto" w:fill="auto"/>
            <w:noWrap/>
            <w:vAlign w:val="bottom"/>
            <w:hideMark/>
          </w:tcPr>
          <w:p w14:paraId="40E0CB4B" w14:textId="77777777" w:rsidR="007D14C8" w:rsidRPr="00E34ABB" w:rsidRDefault="007D14C8" w:rsidP="008C3417">
            <w:pPr>
              <w:ind w:left="709" w:hanging="709"/>
              <w:rPr>
                <w:rFonts w:ascii="Century Gothic" w:hAnsi="Century Gothic"/>
                <w:sz w:val="18"/>
                <w:szCs w:val="18"/>
              </w:rPr>
            </w:pPr>
          </w:p>
        </w:tc>
        <w:tc>
          <w:tcPr>
            <w:tcW w:w="1189" w:type="dxa"/>
            <w:tcBorders>
              <w:top w:val="nil"/>
              <w:left w:val="nil"/>
              <w:bottom w:val="nil"/>
              <w:right w:val="nil"/>
            </w:tcBorders>
            <w:shd w:val="clear" w:color="auto" w:fill="auto"/>
            <w:noWrap/>
            <w:vAlign w:val="bottom"/>
            <w:hideMark/>
          </w:tcPr>
          <w:p w14:paraId="0AE3C71A" w14:textId="77777777" w:rsidR="007D14C8" w:rsidRPr="00E34ABB" w:rsidRDefault="007D14C8" w:rsidP="008C3417">
            <w:pPr>
              <w:ind w:left="709" w:hanging="709"/>
              <w:rPr>
                <w:rFonts w:ascii="Century Gothic" w:hAnsi="Century Gothic"/>
                <w:sz w:val="18"/>
                <w:szCs w:val="18"/>
              </w:rPr>
            </w:pPr>
          </w:p>
        </w:tc>
        <w:tc>
          <w:tcPr>
            <w:tcW w:w="661" w:type="dxa"/>
            <w:tcBorders>
              <w:top w:val="nil"/>
              <w:left w:val="nil"/>
              <w:bottom w:val="nil"/>
              <w:right w:val="nil"/>
            </w:tcBorders>
            <w:shd w:val="clear" w:color="auto" w:fill="auto"/>
            <w:noWrap/>
            <w:vAlign w:val="bottom"/>
            <w:hideMark/>
          </w:tcPr>
          <w:p w14:paraId="5F59F587" w14:textId="77777777" w:rsidR="007D14C8" w:rsidRPr="00E34ABB" w:rsidRDefault="007D14C8" w:rsidP="008C3417">
            <w:pPr>
              <w:ind w:left="709" w:hanging="709"/>
              <w:rPr>
                <w:rFonts w:ascii="Century Gothic" w:hAnsi="Century Gothic"/>
                <w:sz w:val="18"/>
                <w:szCs w:val="18"/>
              </w:rPr>
            </w:pPr>
          </w:p>
        </w:tc>
        <w:tc>
          <w:tcPr>
            <w:tcW w:w="1188" w:type="dxa"/>
            <w:tcBorders>
              <w:top w:val="nil"/>
              <w:left w:val="nil"/>
              <w:bottom w:val="nil"/>
              <w:right w:val="nil"/>
            </w:tcBorders>
            <w:shd w:val="clear" w:color="auto" w:fill="auto"/>
            <w:noWrap/>
            <w:vAlign w:val="bottom"/>
            <w:hideMark/>
          </w:tcPr>
          <w:p w14:paraId="192D2804" w14:textId="77777777" w:rsidR="007D14C8" w:rsidRPr="00E34ABB" w:rsidRDefault="007D14C8" w:rsidP="008C3417">
            <w:pPr>
              <w:ind w:left="709" w:hanging="709"/>
              <w:rPr>
                <w:rFonts w:ascii="Century Gothic" w:hAnsi="Century Gothic"/>
                <w:sz w:val="18"/>
                <w:szCs w:val="18"/>
              </w:rPr>
            </w:pPr>
          </w:p>
        </w:tc>
        <w:tc>
          <w:tcPr>
            <w:tcW w:w="1189" w:type="dxa"/>
            <w:tcBorders>
              <w:top w:val="nil"/>
              <w:left w:val="nil"/>
              <w:bottom w:val="nil"/>
              <w:right w:val="nil"/>
            </w:tcBorders>
            <w:shd w:val="clear" w:color="auto" w:fill="auto"/>
            <w:noWrap/>
            <w:vAlign w:val="bottom"/>
            <w:hideMark/>
          </w:tcPr>
          <w:p w14:paraId="7464F179" w14:textId="77777777" w:rsidR="007D14C8" w:rsidRPr="00E34ABB" w:rsidRDefault="007D14C8" w:rsidP="008C3417">
            <w:pPr>
              <w:ind w:left="709" w:hanging="709"/>
              <w:rPr>
                <w:rFonts w:ascii="Century Gothic" w:hAnsi="Century Gothic"/>
                <w:sz w:val="18"/>
                <w:szCs w:val="18"/>
              </w:rPr>
            </w:pPr>
          </w:p>
        </w:tc>
        <w:tc>
          <w:tcPr>
            <w:tcW w:w="661" w:type="dxa"/>
            <w:tcBorders>
              <w:top w:val="nil"/>
              <w:left w:val="nil"/>
              <w:bottom w:val="nil"/>
              <w:right w:val="nil"/>
            </w:tcBorders>
            <w:shd w:val="clear" w:color="auto" w:fill="auto"/>
            <w:noWrap/>
            <w:vAlign w:val="bottom"/>
            <w:hideMark/>
          </w:tcPr>
          <w:p w14:paraId="5F90AEDC" w14:textId="77777777" w:rsidR="007D14C8" w:rsidRPr="00E34ABB" w:rsidRDefault="007D14C8" w:rsidP="008C3417">
            <w:pPr>
              <w:ind w:left="709" w:hanging="709"/>
              <w:rPr>
                <w:rFonts w:ascii="Century Gothic" w:hAnsi="Century Gothic"/>
                <w:sz w:val="18"/>
                <w:szCs w:val="18"/>
              </w:rPr>
            </w:pPr>
          </w:p>
        </w:tc>
        <w:tc>
          <w:tcPr>
            <w:tcW w:w="927" w:type="dxa"/>
            <w:tcBorders>
              <w:top w:val="nil"/>
              <w:left w:val="nil"/>
              <w:bottom w:val="nil"/>
              <w:right w:val="nil"/>
            </w:tcBorders>
            <w:shd w:val="clear" w:color="auto" w:fill="auto"/>
            <w:noWrap/>
            <w:vAlign w:val="bottom"/>
            <w:hideMark/>
          </w:tcPr>
          <w:p w14:paraId="4C910A28" w14:textId="77777777" w:rsidR="007D14C8" w:rsidRPr="00E34ABB" w:rsidRDefault="007D14C8" w:rsidP="008C3417">
            <w:pPr>
              <w:ind w:left="709" w:hanging="709"/>
              <w:rPr>
                <w:rFonts w:ascii="Century Gothic" w:hAnsi="Century Gothic"/>
                <w:sz w:val="18"/>
                <w:szCs w:val="18"/>
              </w:rPr>
            </w:pPr>
          </w:p>
        </w:tc>
      </w:tr>
    </w:tbl>
    <w:p w14:paraId="68B8D87A" w14:textId="77777777" w:rsidR="007D14C8" w:rsidRPr="00EA00E9" w:rsidRDefault="007D14C8" w:rsidP="008C3417">
      <w:pPr>
        <w:ind w:left="709" w:hanging="709"/>
        <w:jc w:val="center"/>
        <w:rPr>
          <w:rFonts w:ascii="Century Gothic" w:hAnsi="Century Gothic" w:cs="Arial"/>
          <w:sz w:val="16"/>
          <w:szCs w:val="16"/>
        </w:rPr>
      </w:pPr>
      <w:r w:rsidRPr="00EA00E9">
        <w:rPr>
          <w:rFonts w:ascii="Century Gothic" w:hAnsi="Century Gothic" w:cs="Arial"/>
          <w:sz w:val="16"/>
          <w:szCs w:val="16"/>
        </w:rPr>
        <w:t>Fuente: Dirección de Planeación. Depto. de Planeación y Estadística</w:t>
      </w:r>
    </w:p>
    <w:p w14:paraId="1655C0FA" w14:textId="77777777" w:rsidR="007D14C8" w:rsidRPr="00EA00E9" w:rsidRDefault="007D14C8" w:rsidP="008C3417">
      <w:pPr>
        <w:ind w:left="709" w:hanging="709"/>
        <w:rPr>
          <w:rFonts w:ascii="Century Gothic" w:hAnsi="Century Gothic"/>
          <w:lang w:val="es-ES"/>
        </w:rPr>
      </w:pPr>
    </w:p>
    <w:p w14:paraId="72D8E593" w14:textId="77777777" w:rsidR="007D14C8" w:rsidRDefault="007D14C8" w:rsidP="008C3417">
      <w:pPr>
        <w:ind w:left="709" w:hanging="709"/>
        <w:jc w:val="both"/>
        <w:rPr>
          <w:rFonts w:ascii="Century Gothic" w:hAnsi="Century Gothic" w:cs="Arial"/>
          <w:lang w:val="es-ES"/>
        </w:rPr>
      </w:pPr>
    </w:p>
    <w:p w14:paraId="05EC1F6F" w14:textId="77777777" w:rsidR="00626E77" w:rsidRDefault="00626E77" w:rsidP="008C3417">
      <w:pPr>
        <w:ind w:left="709" w:hanging="709"/>
        <w:jc w:val="both"/>
        <w:rPr>
          <w:rFonts w:ascii="Century Gothic" w:hAnsi="Century Gothic" w:cs="Arial"/>
          <w:lang w:val="es-ES"/>
        </w:rPr>
      </w:pPr>
    </w:p>
    <w:p w14:paraId="4E7E8F82" w14:textId="77777777" w:rsidR="005D34E2" w:rsidRDefault="005D34E2" w:rsidP="008C3417">
      <w:pPr>
        <w:ind w:left="709" w:hanging="709"/>
        <w:jc w:val="both"/>
        <w:rPr>
          <w:rFonts w:ascii="Century Gothic" w:hAnsi="Century Gothic" w:cs="Arial"/>
          <w:lang w:val="es-ES"/>
        </w:rPr>
      </w:pPr>
    </w:p>
    <w:p w14:paraId="6854522E" w14:textId="77777777" w:rsidR="005D34E2" w:rsidRDefault="005D34E2" w:rsidP="008C3417">
      <w:pPr>
        <w:ind w:left="709" w:hanging="709"/>
        <w:jc w:val="both"/>
        <w:rPr>
          <w:rFonts w:ascii="Century Gothic" w:hAnsi="Century Gothic" w:cs="Arial"/>
          <w:lang w:val="es-ES"/>
        </w:rPr>
      </w:pPr>
    </w:p>
    <w:p w14:paraId="05E19464" w14:textId="77777777" w:rsidR="005D34E2" w:rsidRDefault="005D34E2" w:rsidP="008C3417">
      <w:pPr>
        <w:ind w:left="709" w:hanging="709"/>
        <w:jc w:val="both"/>
        <w:rPr>
          <w:rFonts w:ascii="Century Gothic" w:hAnsi="Century Gothic" w:cs="Arial"/>
          <w:lang w:val="es-ES"/>
        </w:rPr>
      </w:pPr>
    </w:p>
    <w:p w14:paraId="3A068676" w14:textId="77777777" w:rsidR="00626E77" w:rsidRDefault="00626E77" w:rsidP="008C3417">
      <w:pPr>
        <w:ind w:left="709" w:hanging="709"/>
        <w:jc w:val="both"/>
        <w:rPr>
          <w:rFonts w:ascii="Century Gothic" w:hAnsi="Century Gothic" w:cs="Arial"/>
          <w:lang w:val="es-ES"/>
        </w:rPr>
      </w:pPr>
    </w:p>
    <w:p w14:paraId="2761374F" w14:textId="77777777" w:rsidR="00626E77" w:rsidRPr="00EA00E9" w:rsidRDefault="00626E77" w:rsidP="008C3417">
      <w:pPr>
        <w:ind w:left="709" w:hanging="709"/>
        <w:jc w:val="both"/>
        <w:rPr>
          <w:rFonts w:ascii="Century Gothic" w:hAnsi="Century Gothic" w:cs="Arial"/>
          <w:lang w:val="es-ES"/>
        </w:rPr>
      </w:pPr>
    </w:p>
    <w:p w14:paraId="57938E64" w14:textId="77777777" w:rsidR="00626E77" w:rsidRPr="00EA00E9" w:rsidRDefault="00626E77" w:rsidP="008C3417">
      <w:pPr>
        <w:pStyle w:val="Prrafodelista"/>
        <w:spacing w:after="0"/>
        <w:ind w:left="709" w:right="-377" w:hanging="709"/>
        <w:jc w:val="both"/>
        <w:rPr>
          <w:rFonts w:ascii="Century Gothic" w:eastAsia="Arial" w:hAnsi="Century Gothic" w:cs="Arial"/>
          <w:b/>
          <w:color w:val="000000"/>
          <w:sz w:val="20"/>
          <w:szCs w:val="20"/>
        </w:rPr>
      </w:pPr>
      <w:r>
        <w:rPr>
          <w:rFonts w:ascii="Century Gothic" w:eastAsia="Arial" w:hAnsi="Century Gothic" w:cs="Arial"/>
          <w:b/>
          <w:color w:val="000000"/>
          <w:sz w:val="20"/>
          <w:szCs w:val="20"/>
        </w:rPr>
        <w:t xml:space="preserve">Histórico de </w:t>
      </w:r>
      <w:r w:rsidRPr="00EA00E9">
        <w:rPr>
          <w:rFonts w:ascii="Century Gothic" w:eastAsia="Arial" w:hAnsi="Century Gothic" w:cs="Arial"/>
          <w:b/>
          <w:color w:val="000000"/>
          <w:sz w:val="20"/>
          <w:szCs w:val="20"/>
        </w:rPr>
        <w:t>Matricula de Nuevo Ingreso</w:t>
      </w:r>
    </w:p>
    <w:p w14:paraId="52CA711D" w14:textId="77777777" w:rsidR="00626E77" w:rsidRDefault="00626E77" w:rsidP="008C3417">
      <w:pPr>
        <w:pStyle w:val="Prrafodelista"/>
        <w:spacing w:after="0"/>
        <w:ind w:left="709" w:right="-377" w:hanging="709"/>
        <w:jc w:val="both"/>
        <w:rPr>
          <w:rFonts w:ascii="Century Gothic" w:eastAsia="Arial" w:hAnsi="Century Gothic" w:cs="Arial"/>
          <w:color w:val="000000"/>
          <w:sz w:val="20"/>
          <w:szCs w:val="20"/>
        </w:rPr>
      </w:pPr>
    </w:p>
    <w:p w14:paraId="3B6236C2" w14:textId="77777777" w:rsidR="007D14C8" w:rsidRPr="00EA00E9" w:rsidRDefault="00626E77" w:rsidP="00E34ABB">
      <w:pPr>
        <w:pStyle w:val="Prrafodelista"/>
        <w:spacing w:after="0"/>
        <w:ind w:left="0" w:right="-377"/>
        <w:jc w:val="both"/>
        <w:rPr>
          <w:rFonts w:ascii="Century Gothic" w:eastAsia="Arial" w:hAnsi="Century Gothic" w:cs="Arial"/>
          <w:color w:val="000000"/>
          <w:sz w:val="20"/>
          <w:szCs w:val="20"/>
        </w:rPr>
      </w:pPr>
      <w:r>
        <w:rPr>
          <w:rFonts w:ascii="Century Gothic" w:eastAsia="Arial" w:hAnsi="Century Gothic" w:cs="Arial"/>
          <w:color w:val="000000"/>
          <w:sz w:val="20"/>
          <w:szCs w:val="20"/>
        </w:rPr>
        <w:t>Se</w:t>
      </w:r>
      <w:r w:rsidR="007D14C8" w:rsidRPr="00EA00E9">
        <w:rPr>
          <w:rFonts w:ascii="Century Gothic" w:eastAsia="Arial" w:hAnsi="Century Gothic" w:cs="Arial"/>
          <w:color w:val="000000"/>
          <w:sz w:val="20"/>
          <w:szCs w:val="20"/>
        </w:rPr>
        <w:t xml:space="preserve"> muestra el histórico de la matrícula de nuevo ingreso, en donde se puede apreciar que a lo largo de 4 ciclos escolares se han mantenido como las carreras profesionales técnicas de mayor aceptación: Diseño Gráfico Digital, Animación Digital, Ventas, Programación, Logística, Producción Industrial de Alimentos y Electromecánica.</w:t>
      </w:r>
    </w:p>
    <w:p w14:paraId="41DB866B" w14:textId="77777777" w:rsidR="007D14C8" w:rsidRPr="00EA00E9" w:rsidRDefault="007D14C8" w:rsidP="008C3417">
      <w:pPr>
        <w:pStyle w:val="Prrafodelista"/>
        <w:spacing w:after="0"/>
        <w:ind w:left="709" w:right="-377" w:hanging="709"/>
        <w:jc w:val="both"/>
        <w:rPr>
          <w:rFonts w:ascii="Century Gothic" w:hAnsi="Century Gothic" w:cs="Arial"/>
          <w:lang w:val="es-ES"/>
        </w:rPr>
      </w:pPr>
    </w:p>
    <w:p w14:paraId="1DC09DD3" w14:textId="77777777" w:rsidR="007D14C8" w:rsidRPr="00626E77" w:rsidRDefault="007D14C8" w:rsidP="008C3417">
      <w:pPr>
        <w:pStyle w:val="Default"/>
        <w:ind w:left="709" w:hanging="709"/>
        <w:jc w:val="center"/>
        <w:rPr>
          <w:rFonts w:ascii="Century Gothic" w:hAnsi="Century Gothic" w:cs="Arial"/>
          <w:sz w:val="16"/>
          <w:szCs w:val="16"/>
        </w:rPr>
      </w:pPr>
      <w:r w:rsidRPr="00626E77">
        <w:rPr>
          <w:rFonts w:ascii="Century Gothic" w:hAnsi="Century Gothic" w:cs="Arial"/>
          <w:sz w:val="16"/>
          <w:szCs w:val="16"/>
        </w:rPr>
        <w:t>Tabla 6.- Histórico de Matrícula total de nuevo ingreso del CECyTE Tabasco</w:t>
      </w:r>
    </w:p>
    <w:tbl>
      <w:tblPr>
        <w:tblW w:w="8788" w:type="dxa"/>
        <w:jc w:val="center"/>
        <w:tblCellMar>
          <w:left w:w="70" w:type="dxa"/>
          <w:right w:w="70" w:type="dxa"/>
        </w:tblCellMar>
        <w:tblLook w:val="04A0" w:firstRow="1" w:lastRow="0" w:firstColumn="1" w:lastColumn="0" w:noHBand="0" w:noVBand="1"/>
      </w:tblPr>
      <w:tblGrid>
        <w:gridCol w:w="2268"/>
        <w:gridCol w:w="1559"/>
        <w:gridCol w:w="1559"/>
        <w:gridCol w:w="1701"/>
        <w:gridCol w:w="1701"/>
      </w:tblGrid>
      <w:tr w:rsidR="007D14C8" w:rsidRPr="00E34ABB" w14:paraId="44C8ECA3" w14:textId="77777777" w:rsidTr="008C3417">
        <w:trPr>
          <w:trHeight w:val="173"/>
          <w:tblHeader/>
          <w:jc w:val="center"/>
        </w:trPr>
        <w:tc>
          <w:tcPr>
            <w:tcW w:w="8788" w:type="dxa"/>
            <w:gridSpan w:val="5"/>
            <w:tcBorders>
              <w:top w:val="nil"/>
              <w:left w:val="nil"/>
              <w:bottom w:val="single" w:sz="4" w:space="0" w:color="auto"/>
              <w:right w:val="nil"/>
            </w:tcBorders>
            <w:shd w:val="clear" w:color="000000" w:fill="990033"/>
            <w:vAlign w:val="bottom"/>
            <w:hideMark/>
          </w:tcPr>
          <w:p w14:paraId="01737129"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HISTÓRICO DE MATRÍCULA DE NUEVO INGRESO DE PERIODOS SIMILARES</w:t>
            </w:r>
          </w:p>
        </w:tc>
      </w:tr>
      <w:tr w:rsidR="007D14C8" w:rsidRPr="00E34ABB" w14:paraId="06B9DF0F" w14:textId="77777777" w:rsidTr="008C3417">
        <w:trPr>
          <w:trHeight w:val="384"/>
          <w:tblHeader/>
          <w:jc w:val="center"/>
        </w:trPr>
        <w:tc>
          <w:tcPr>
            <w:tcW w:w="2268" w:type="dxa"/>
            <w:tcBorders>
              <w:top w:val="nil"/>
              <w:left w:val="single" w:sz="4" w:space="0" w:color="auto"/>
              <w:bottom w:val="single" w:sz="4" w:space="0" w:color="auto"/>
              <w:right w:val="single" w:sz="4" w:space="0" w:color="auto"/>
            </w:tcBorders>
            <w:shd w:val="clear" w:color="000000" w:fill="990033"/>
            <w:vAlign w:val="center"/>
            <w:hideMark/>
          </w:tcPr>
          <w:p w14:paraId="6B2B12A3"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PROGRAMA EDUCATIVO</w:t>
            </w:r>
          </w:p>
        </w:tc>
        <w:tc>
          <w:tcPr>
            <w:tcW w:w="1559" w:type="dxa"/>
            <w:tcBorders>
              <w:top w:val="nil"/>
              <w:left w:val="nil"/>
              <w:bottom w:val="single" w:sz="4" w:space="0" w:color="auto"/>
              <w:right w:val="single" w:sz="4" w:space="0" w:color="auto"/>
            </w:tcBorders>
            <w:shd w:val="clear" w:color="000000" w:fill="990033"/>
            <w:vAlign w:val="bottom"/>
            <w:hideMark/>
          </w:tcPr>
          <w:p w14:paraId="6E76F252"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Agosto 2021-enero 2022</w:t>
            </w:r>
          </w:p>
        </w:tc>
        <w:tc>
          <w:tcPr>
            <w:tcW w:w="1559" w:type="dxa"/>
            <w:tcBorders>
              <w:top w:val="nil"/>
              <w:left w:val="nil"/>
              <w:bottom w:val="single" w:sz="4" w:space="0" w:color="auto"/>
              <w:right w:val="single" w:sz="4" w:space="0" w:color="auto"/>
            </w:tcBorders>
            <w:shd w:val="clear" w:color="000000" w:fill="990033"/>
            <w:vAlign w:val="bottom"/>
            <w:hideMark/>
          </w:tcPr>
          <w:p w14:paraId="643B1E69"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Agosto 2022-enero 2023</w:t>
            </w:r>
          </w:p>
        </w:tc>
        <w:tc>
          <w:tcPr>
            <w:tcW w:w="1701" w:type="dxa"/>
            <w:tcBorders>
              <w:top w:val="nil"/>
              <w:left w:val="nil"/>
              <w:bottom w:val="single" w:sz="4" w:space="0" w:color="auto"/>
              <w:right w:val="single" w:sz="4" w:space="0" w:color="auto"/>
            </w:tcBorders>
            <w:shd w:val="clear" w:color="000000" w:fill="990033"/>
            <w:vAlign w:val="bottom"/>
            <w:hideMark/>
          </w:tcPr>
          <w:p w14:paraId="4B0A8E44"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Agosto 2023-enero 2024</w:t>
            </w:r>
          </w:p>
        </w:tc>
        <w:tc>
          <w:tcPr>
            <w:tcW w:w="1701" w:type="dxa"/>
            <w:tcBorders>
              <w:top w:val="nil"/>
              <w:left w:val="nil"/>
              <w:bottom w:val="single" w:sz="4" w:space="0" w:color="auto"/>
              <w:right w:val="single" w:sz="4" w:space="0" w:color="auto"/>
            </w:tcBorders>
            <w:shd w:val="clear" w:color="000000" w:fill="990033"/>
            <w:vAlign w:val="bottom"/>
            <w:hideMark/>
          </w:tcPr>
          <w:p w14:paraId="6F00A4A9"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Agosto 2024-enero 2025</w:t>
            </w:r>
          </w:p>
        </w:tc>
      </w:tr>
      <w:tr w:rsidR="007D14C8" w:rsidRPr="00E34ABB" w14:paraId="17CCA77D" w14:textId="77777777" w:rsidTr="008C3417">
        <w:trPr>
          <w:trHeight w:val="153"/>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3AEF913"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Animación Digital</w:t>
            </w:r>
          </w:p>
        </w:tc>
        <w:tc>
          <w:tcPr>
            <w:tcW w:w="1559" w:type="dxa"/>
            <w:tcBorders>
              <w:top w:val="nil"/>
              <w:left w:val="nil"/>
              <w:bottom w:val="single" w:sz="4" w:space="0" w:color="auto"/>
              <w:right w:val="single" w:sz="4" w:space="0" w:color="auto"/>
            </w:tcBorders>
            <w:shd w:val="clear" w:color="auto" w:fill="auto"/>
            <w:vAlign w:val="center"/>
            <w:hideMark/>
          </w:tcPr>
          <w:p w14:paraId="0A961157"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485</w:t>
            </w:r>
          </w:p>
        </w:tc>
        <w:tc>
          <w:tcPr>
            <w:tcW w:w="1559" w:type="dxa"/>
            <w:tcBorders>
              <w:top w:val="nil"/>
              <w:left w:val="nil"/>
              <w:bottom w:val="single" w:sz="4" w:space="0" w:color="auto"/>
              <w:right w:val="single" w:sz="4" w:space="0" w:color="auto"/>
            </w:tcBorders>
            <w:shd w:val="clear" w:color="auto" w:fill="auto"/>
            <w:vAlign w:val="center"/>
            <w:hideMark/>
          </w:tcPr>
          <w:p w14:paraId="3A23FC5D"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555</w:t>
            </w:r>
          </w:p>
        </w:tc>
        <w:tc>
          <w:tcPr>
            <w:tcW w:w="1701" w:type="dxa"/>
            <w:tcBorders>
              <w:top w:val="nil"/>
              <w:left w:val="nil"/>
              <w:bottom w:val="single" w:sz="4" w:space="0" w:color="auto"/>
              <w:right w:val="single" w:sz="4" w:space="0" w:color="auto"/>
            </w:tcBorders>
            <w:shd w:val="clear" w:color="auto" w:fill="auto"/>
            <w:vAlign w:val="center"/>
            <w:hideMark/>
          </w:tcPr>
          <w:p w14:paraId="119559C0"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519</w:t>
            </w:r>
          </w:p>
        </w:tc>
        <w:tc>
          <w:tcPr>
            <w:tcW w:w="1701" w:type="dxa"/>
            <w:tcBorders>
              <w:top w:val="nil"/>
              <w:left w:val="nil"/>
              <w:bottom w:val="single" w:sz="4" w:space="0" w:color="auto"/>
              <w:right w:val="single" w:sz="4" w:space="0" w:color="auto"/>
            </w:tcBorders>
            <w:shd w:val="clear" w:color="auto" w:fill="auto"/>
            <w:vAlign w:val="center"/>
            <w:hideMark/>
          </w:tcPr>
          <w:p w14:paraId="29A0C5B0"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537</w:t>
            </w:r>
          </w:p>
        </w:tc>
      </w:tr>
      <w:tr w:rsidR="007D14C8" w:rsidRPr="00E34ABB" w14:paraId="5F833914" w14:textId="77777777" w:rsidTr="008C3417">
        <w:trPr>
          <w:trHeight w:val="153"/>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14222E1"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Autotrónica</w:t>
            </w:r>
          </w:p>
        </w:tc>
        <w:tc>
          <w:tcPr>
            <w:tcW w:w="1559" w:type="dxa"/>
            <w:tcBorders>
              <w:top w:val="nil"/>
              <w:left w:val="nil"/>
              <w:bottom w:val="single" w:sz="4" w:space="0" w:color="auto"/>
              <w:right w:val="single" w:sz="4" w:space="0" w:color="auto"/>
            </w:tcBorders>
            <w:shd w:val="clear" w:color="auto" w:fill="auto"/>
            <w:vAlign w:val="center"/>
            <w:hideMark/>
          </w:tcPr>
          <w:p w14:paraId="0140DB9F"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40</w:t>
            </w:r>
          </w:p>
        </w:tc>
        <w:tc>
          <w:tcPr>
            <w:tcW w:w="1559" w:type="dxa"/>
            <w:tcBorders>
              <w:top w:val="nil"/>
              <w:left w:val="nil"/>
              <w:bottom w:val="single" w:sz="4" w:space="0" w:color="auto"/>
              <w:right w:val="single" w:sz="4" w:space="0" w:color="auto"/>
            </w:tcBorders>
            <w:shd w:val="clear" w:color="auto" w:fill="auto"/>
            <w:vAlign w:val="center"/>
            <w:hideMark/>
          </w:tcPr>
          <w:p w14:paraId="303619FC"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54</w:t>
            </w:r>
          </w:p>
        </w:tc>
        <w:tc>
          <w:tcPr>
            <w:tcW w:w="1701" w:type="dxa"/>
            <w:tcBorders>
              <w:top w:val="nil"/>
              <w:left w:val="nil"/>
              <w:bottom w:val="single" w:sz="4" w:space="0" w:color="auto"/>
              <w:right w:val="single" w:sz="4" w:space="0" w:color="auto"/>
            </w:tcBorders>
            <w:shd w:val="clear" w:color="auto" w:fill="auto"/>
            <w:vAlign w:val="center"/>
            <w:hideMark/>
          </w:tcPr>
          <w:p w14:paraId="268FAD5E"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53</w:t>
            </w:r>
          </w:p>
        </w:tc>
        <w:tc>
          <w:tcPr>
            <w:tcW w:w="1701" w:type="dxa"/>
            <w:tcBorders>
              <w:top w:val="nil"/>
              <w:left w:val="nil"/>
              <w:bottom w:val="single" w:sz="4" w:space="0" w:color="auto"/>
              <w:right w:val="single" w:sz="4" w:space="0" w:color="auto"/>
            </w:tcBorders>
            <w:shd w:val="clear" w:color="auto" w:fill="auto"/>
            <w:vAlign w:val="center"/>
            <w:hideMark/>
          </w:tcPr>
          <w:p w14:paraId="70FAC5CD"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51</w:t>
            </w:r>
          </w:p>
        </w:tc>
      </w:tr>
      <w:tr w:rsidR="007D14C8" w:rsidRPr="00E34ABB" w14:paraId="7421A961" w14:textId="77777777" w:rsidTr="008C3417">
        <w:trPr>
          <w:trHeight w:val="153"/>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8319034"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Diseño Gráfico Digital</w:t>
            </w:r>
          </w:p>
        </w:tc>
        <w:tc>
          <w:tcPr>
            <w:tcW w:w="1559" w:type="dxa"/>
            <w:tcBorders>
              <w:top w:val="nil"/>
              <w:left w:val="nil"/>
              <w:bottom w:val="single" w:sz="4" w:space="0" w:color="auto"/>
              <w:right w:val="single" w:sz="4" w:space="0" w:color="auto"/>
            </w:tcBorders>
            <w:shd w:val="clear" w:color="auto" w:fill="auto"/>
            <w:vAlign w:val="center"/>
            <w:hideMark/>
          </w:tcPr>
          <w:p w14:paraId="3075EFDC"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526</w:t>
            </w:r>
          </w:p>
        </w:tc>
        <w:tc>
          <w:tcPr>
            <w:tcW w:w="1559" w:type="dxa"/>
            <w:tcBorders>
              <w:top w:val="nil"/>
              <w:left w:val="nil"/>
              <w:bottom w:val="single" w:sz="4" w:space="0" w:color="auto"/>
              <w:right w:val="single" w:sz="4" w:space="0" w:color="auto"/>
            </w:tcBorders>
            <w:shd w:val="clear" w:color="auto" w:fill="auto"/>
            <w:vAlign w:val="center"/>
            <w:hideMark/>
          </w:tcPr>
          <w:p w14:paraId="377FA403"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605</w:t>
            </w:r>
          </w:p>
        </w:tc>
        <w:tc>
          <w:tcPr>
            <w:tcW w:w="1701" w:type="dxa"/>
            <w:tcBorders>
              <w:top w:val="nil"/>
              <w:left w:val="nil"/>
              <w:bottom w:val="single" w:sz="4" w:space="0" w:color="auto"/>
              <w:right w:val="single" w:sz="4" w:space="0" w:color="auto"/>
            </w:tcBorders>
            <w:shd w:val="clear" w:color="auto" w:fill="auto"/>
            <w:vAlign w:val="center"/>
            <w:hideMark/>
          </w:tcPr>
          <w:p w14:paraId="36C3DFCE"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535</w:t>
            </w:r>
          </w:p>
        </w:tc>
        <w:tc>
          <w:tcPr>
            <w:tcW w:w="1701" w:type="dxa"/>
            <w:tcBorders>
              <w:top w:val="nil"/>
              <w:left w:val="nil"/>
              <w:bottom w:val="single" w:sz="4" w:space="0" w:color="auto"/>
              <w:right w:val="single" w:sz="4" w:space="0" w:color="auto"/>
            </w:tcBorders>
            <w:shd w:val="clear" w:color="auto" w:fill="auto"/>
            <w:vAlign w:val="center"/>
            <w:hideMark/>
          </w:tcPr>
          <w:p w14:paraId="136DBE13"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529</w:t>
            </w:r>
          </w:p>
        </w:tc>
      </w:tr>
      <w:tr w:rsidR="007D14C8" w:rsidRPr="00E34ABB" w14:paraId="42F44A60" w14:textId="77777777" w:rsidTr="008C3417">
        <w:trPr>
          <w:trHeight w:val="153"/>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A6BDD35"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Ecoturismo</w:t>
            </w:r>
          </w:p>
        </w:tc>
        <w:tc>
          <w:tcPr>
            <w:tcW w:w="1559" w:type="dxa"/>
            <w:tcBorders>
              <w:top w:val="nil"/>
              <w:left w:val="nil"/>
              <w:bottom w:val="single" w:sz="4" w:space="0" w:color="auto"/>
              <w:right w:val="single" w:sz="4" w:space="0" w:color="auto"/>
            </w:tcBorders>
            <w:shd w:val="clear" w:color="auto" w:fill="auto"/>
            <w:vAlign w:val="center"/>
            <w:hideMark/>
          </w:tcPr>
          <w:p w14:paraId="2712148B"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286</w:t>
            </w:r>
          </w:p>
        </w:tc>
        <w:tc>
          <w:tcPr>
            <w:tcW w:w="1559" w:type="dxa"/>
            <w:tcBorders>
              <w:top w:val="nil"/>
              <w:left w:val="nil"/>
              <w:bottom w:val="single" w:sz="4" w:space="0" w:color="auto"/>
              <w:right w:val="single" w:sz="4" w:space="0" w:color="auto"/>
            </w:tcBorders>
            <w:shd w:val="clear" w:color="auto" w:fill="auto"/>
            <w:vAlign w:val="center"/>
            <w:hideMark/>
          </w:tcPr>
          <w:p w14:paraId="7BAAED9C"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311</w:t>
            </w:r>
          </w:p>
        </w:tc>
        <w:tc>
          <w:tcPr>
            <w:tcW w:w="1701" w:type="dxa"/>
            <w:tcBorders>
              <w:top w:val="nil"/>
              <w:left w:val="nil"/>
              <w:bottom w:val="single" w:sz="4" w:space="0" w:color="auto"/>
              <w:right w:val="single" w:sz="4" w:space="0" w:color="auto"/>
            </w:tcBorders>
            <w:shd w:val="clear" w:color="auto" w:fill="auto"/>
            <w:vAlign w:val="center"/>
            <w:hideMark/>
          </w:tcPr>
          <w:p w14:paraId="676A870F"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264</w:t>
            </w:r>
          </w:p>
        </w:tc>
        <w:tc>
          <w:tcPr>
            <w:tcW w:w="1701" w:type="dxa"/>
            <w:tcBorders>
              <w:top w:val="nil"/>
              <w:left w:val="nil"/>
              <w:bottom w:val="single" w:sz="4" w:space="0" w:color="auto"/>
              <w:right w:val="single" w:sz="4" w:space="0" w:color="auto"/>
            </w:tcBorders>
            <w:shd w:val="clear" w:color="auto" w:fill="auto"/>
            <w:vAlign w:val="center"/>
            <w:hideMark/>
          </w:tcPr>
          <w:p w14:paraId="7CCC415B"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258</w:t>
            </w:r>
          </w:p>
        </w:tc>
      </w:tr>
      <w:tr w:rsidR="007D14C8" w:rsidRPr="00E34ABB" w14:paraId="69709973" w14:textId="77777777" w:rsidTr="008C3417">
        <w:trPr>
          <w:trHeight w:val="153"/>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0D62AB4"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 xml:space="preserve">Electromecánica </w:t>
            </w:r>
          </w:p>
        </w:tc>
        <w:tc>
          <w:tcPr>
            <w:tcW w:w="1559" w:type="dxa"/>
            <w:tcBorders>
              <w:top w:val="nil"/>
              <w:left w:val="nil"/>
              <w:bottom w:val="single" w:sz="4" w:space="0" w:color="auto"/>
              <w:right w:val="single" w:sz="4" w:space="0" w:color="auto"/>
            </w:tcBorders>
            <w:shd w:val="clear" w:color="auto" w:fill="auto"/>
            <w:vAlign w:val="center"/>
            <w:hideMark/>
          </w:tcPr>
          <w:p w14:paraId="23310F76"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356</w:t>
            </w:r>
          </w:p>
        </w:tc>
        <w:tc>
          <w:tcPr>
            <w:tcW w:w="1559" w:type="dxa"/>
            <w:tcBorders>
              <w:top w:val="nil"/>
              <w:left w:val="nil"/>
              <w:bottom w:val="single" w:sz="4" w:space="0" w:color="auto"/>
              <w:right w:val="single" w:sz="4" w:space="0" w:color="auto"/>
            </w:tcBorders>
            <w:shd w:val="clear" w:color="auto" w:fill="auto"/>
            <w:vAlign w:val="center"/>
            <w:hideMark/>
          </w:tcPr>
          <w:p w14:paraId="2C2AF411"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395</w:t>
            </w:r>
          </w:p>
        </w:tc>
        <w:tc>
          <w:tcPr>
            <w:tcW w:w="1701" w:type="dxa"/>
            <w:tcBorders>
              <w:top w:val="nil"/>
              <w:left w:val="nil"/>
              <w:bottom w:val="single" w:sz="4" w:space="0" w:color="auto"/>
              <w:right w:val="single" w:sz="4" w:space="0" w:color="auto"/>
            </w:tcBorders>
            <w:shd w:val="clear" w:color="auto" w:fill="auto"/>
            <w:vAlign w:val="center"/>
            <w:hideMark/>
          </w:tcPr>
          <w:p w14:paraId="06E1ED9F"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370</w:t>
            </w:r>
          </w:p>
        </w:tc>
        <w:tc>
          <w:tcPr>
            <w:tcW w:w="1701" w:type="dxa"/>
            <w:tcBorders>
              <w:top w:val="nil"/>
              <w:left w:val="nil"/>
              <w:bottom w:val="single" w:sz="4" w:space="0" w:color="auto"/>
              <w:right w:val="single" w:sz="4" w:space="0" w:color="auto"/>
            </w:tcBorders>
            <w:shd w:val="clear" w:color="auto" w:fill="auto"/>
            <w:vAlign w:val="center"/>
            <w:hideMark/>
          </w:tcPr>
          <w:p w14:paraId="24659E24"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362</w:t>
            </w:r>
          </w:p>
        </w:tc>
      </w:tr>
      <w:tr w:rsidR="007D14C8" w:rsidRPr="00E34ABB" w14:paraId="63F4B3DC" w14:textId="77777777" w:rsidTr="008C3417">
        <w:trPr>
          <w:trHeight w:val="153"/>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FBBD0D5"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Electrónica</w:t>
            </w:r>
          </w:p>
        </w:tc>
        <w:tc>
          <w:tcPr>
            <w:tcW w:w="1559" w:type="dxa"/>
            <w:tcBorders>
              <w:top w:val="nil"/>
              <w:left w:val="nil"/>
              <w:bottom w:val="single" w:sz="4" w:space="0" w:color="auto"/>
              <w:right w:val="single" w:sz="4" w:space="0" w:color="auto"/>
            </w:tcBorders>
            <w:shd w:val="clear" w:color="auto" w:fill="auto"/>
            <w:vAlign w:val="center"/>
            <w:hideMark/>
          </w:tcPr>
          <w:p w14:paraId="03473F1E"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177</w:t>
            </w:r>
          </w:p>
        </w:tc>
        <w:tc>
          <w:tcPr>
            <w:tcW w:w="1559" w:type="dxa"/>
            <w:tcBorders>
              <w:top w:val="nil"/>
              <w:left w:val="nil"/>
              <w:bottom w:val="single" w:sz="4" w:space="0" w:color="auto"/>
              <w:right w:val="single" w:sz="4" w:space="0" w:color="auto"/>
            </w:tcBorders>
            <w:shd w:val="clear" w:color="auto" w:fill="auto"/>
            <w:vAlign w:val="center"/>
            <w:hideMark/>
          </w:tcPr>
          <w:p w14:paraId="5F4D1D2A"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187</w:t>
            </w:r>
          </w:p>
        </w:tc>
        <w:tc>
          <w:tcPr>
            <w:tcW w:w="1701" w:type="dxa"/>
            <w:tcBorders>
              <w:top w:val="nil"/>
              <w:left w:val="nil"/>
              <w:bottom w:val="single" w:sz="4" w:space="0" w:color="auto"/>
              <w:right w:val="single" w:sz="4" w:space="0" w:color="auto"/>
            </w:tcBorders>
            <w:shd w:val="clear" w:color="auto" w:fill="auto"/>
            <w:vAlign w:val="center"/>
            <w:hideMark/>
          </w:tcPr>
          <w:p w14:paraId="2C64C81A"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192</w:t>
            </w:r>
          </w:p>
        </w:tc>
        <w:tc>
          <w:tcPr>
            <w:tcW w:w="1701" w:type="dxa"/>
            <w:tcBorders>
              <w:top w:val="nil"/>
              <w:left w:val="nil"/>
              <w:bottom w:val="single" w:sz="4" w:space="0" w:color="auto"/>
              <w:right w:val="single" w:sz="4" w:space="0" w:color="auto"/>
            </w:tcBorders>
            <w:shd w:val="clear" w:color="auto" w:fill="auto"/>
            <w:vAlign w:val="center"/>
            <w:hideMark/>
          </w:tcPr>
          <w:p w14:paraId="315D50E2"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191</w:t>
            </w:r>
          </w:p>
        </w:tc>
      </w:tr>
      <w:tr w:rsidR="007D14C8" w:rsidRPr="00E34ABB" w14:paraId="63AA3562" w14:textId="77777777" w:rsidTr="008C3417">
        <w:trPr>
          <w:trHeight w:val="153"/>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DA4DCE2"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Fuentes Alternas de Energía</w:t>
            </w:r>
          </w:p>
        </w:tc>
        <w:tc>
          <w:tcPr>
            <w:tcW w:w="1559" w:type="dxa"/>
            <w:tcBorders>
              <w:top w:val="nil"/>
              <w:left w:val="nil"/>
              <w:bottom w:val="single" w:sz="4" w:space="0" w:color="auto"/>
              <w:right w:val="single" w:sz="4" w:space="0" w:color="auto"/>
            </w:tcBorders>
            <w:shd w:val="clear" w:color="auto" w:fill="auto"/>
            <w:vAlign w:val="center"/>
            <w:hideMark/>
          </w:tcPr>
          <w:p w14:paraId="78BA9B65"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70</w:t>
            </w:r>
          </w:p>
        </w:tc>
        <w:tc>
          <w:tcPr>
            <w:tcW w:w="1559" w:type="dxa"/>
            <w:tcBorders>
              <w:top w:val="nil"/>
              <w:left w:val="nil"/>
              <w:bottom w:val="single" w:sz="4" w:space="0" w:color="auto"/>
              <w:right w:val="single" w:sz="4" w:space="0" w:color="auto"/>
            </w:tcBorders>
            <w:shd w:val="clear" w:color="auto" w:fill="auto"/>
            <w:vAlign w:val="center"/>
            <w:hideMark/>
          </w:tcPr>
          <w:p w14:paraId="29E874F8"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89</w:t>
            </w:r>
          </w:p>
        </w:tc>
        <w:tc>
          <w:tcPr>
            <w:tcW w:w="1701" w:type="dxa"/>
            <w:tcBorders>
              <w:top w:val="nil"/>
              <w:left w:val="nil"/>
              <w:bottom w:val="single" w:sz="4" w:space="0" w:color="auto"/>
              <w:right w:val="single" w:sz="4" w:space="0" w:color="auto"/>
            </w:tcBorders>
            <w:shd w:val="clear" w:color="auto" w:fill="auto"/>
            <w:vAlign w:val="center"/>
            <w:hideMark/>
          </w:tcPr>
          <w:p w14:paraId="55DC0A8F"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69</w:t>
            </w:r>
          </w:p>
        </w:tc>
        <w:tc>
          <w:tcPr>
            <w:tcW w:w="1701" w:type="dxa"/>
            <w:tcBorders>
              <w:top w:val="nil"/>
              <w:left w:val="nil"/>
              <w:bottom w:val="single" w:sz="4" w:space="0" w:color="auto"/>
              <w:right w:val="single" w:sz="4" w:space="0" w:color="auto"/>
            </w:tcBorders>
            <w:shd w:val="clear" w:color="auto" w:fill="auto"/>
            <w:vAlign w:val="center"/>
            <w:hideMark/>
          </w:tcPr>
          <w:p w14:paraId="758E0030"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86</w:t>
            </w:r>
          </w:p>
        </w:tc>
      </w:tr>
      <w:tr w:rsidR="007D14C8" w:rsidRPr="00E34ABB" w14:paraId="7C74ABA1" w14:textId="77777777" w:rsidTr="008C3417">
        <w:trPr>
          <w:trHeight w:val="153"/>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3CEEBDD"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 xml:space="preserve">Gestión Ambiental </w:t>
            </w:r>
          </w:p>
        </w:tc>
        <w:tc>
          <w:tcPr>
            <w:tcW w:w="1559" w:type="dxa"/>
            <w:tcBorders>
              <w:top w:val="nil"/>
              <w:left w:val="nil"/>
              <w:bottom w:val="single" w:sz="4" w:space="0" w:color="auto"/>
              <w:right w:val="single" w:sz="4" w:space="0" w:color="auto"/>
            </w:tcBorders>
            <w:shd w:val="clear" w:color="auto" w:fill="auto"/>
            <w:vAlign w:val="center"/>
            <w:hideMark/>
          </w:tcPr>
          <w:p w14:paraId="043B290C"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67</w:t>
            </w:r>
          </w:p>
        </w:tc>
        <w:tc>
          <w:tcPr>
            <w:tcW w:w="1559" w:type="dxa"/>
            <w:tcBorders>
              <w:top w:val="nil"/>
              <w:left w:val="nil"/>
              <w:bottom w:val="single" w:sz="4" w:space="0" w:color="auto"/>
              <w:right w:val="single" w:sz="4" w:space="0" w:color="auto"/>
            </w:tcBorders>
            <w:shd w:val="clear" w:color="auto" w:fill="auto"/>
            <w:vAlign w:val="center"/>
            <w:hideMark/>
          </w:tcPr>
          <w:p w14:paraId="6CA267D4"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72</w:t>
            </w:r>
          </w:p>
        </w:tc>
        <w:tc>
          <w:tcPr>
            <w:tcW w:w="1701" w:type="dxa"/>
            <w:tcBorders>
              <w:top w:val="nil"/>
              <w:left w:val="nil"/>
              <w:bottom w:val="single" w:sz="4" w:space="0" w:color="auto"/>
              <w:right w:val="single" w:sz="4" w:space="0" w:color="auto"/>
            </w:tcBorders>
            <w:shd w:val="clear" w:color="auto" w:fill="auto"/>
            <w:vAlign w:val="center"/>
            <w:hideMark/>
          </w:tcPr>
          <w:p w14:paraId="2D76323E"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55</w:t>
            </w:r>
          </w:p>
        </w:tc>
        <w:tc>
          <w:tcPr>
            <w:tcW w:w="1701" w:type="dxa"/>
            <w:tcBorders>
              <w:top w:val="nil"/>
              <w:left w:val="nil"/>
              <w:bottom w:val="single" w:sz="4" w:space="0" w:color="auto"/>
              <w:right w:val="single" w:sz="4" w:space="0" w:color="auto"/>
            </w:tcBorders>
            <w:shd w:val="clear" w:color="auto" w:fill="auto"/>
            <w:vAlign w:val="center"/>
            <w:hideMark/>
          </w:tcPr>
          <w:p w14:paraId="2A7242AD"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52</w:t>
            </w:r>
          </w:p>
        </w:tc>
      </w:tr>
      <w:tr w:rsidR="007D14C8" w:rsidRPr="00E34ABB" w14:paraId="7815A544" w14:textId="77777777" w:rsidTr="008C3417">
        <w:trPr>
          <w:trHeight w:val="153"/>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2E935F4"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Instrumentación Industrial</w:t>
            </w:r>
          </w:p>
        </w:tc>
        <w:tc>
          <w:tcPr>
            <w:tcW w:w="1559" w:type="dxa"/>
            <w:tcBorders>
              <w:top w:val="nil"/>
              <w:left w:val="nil"/>
              <w:bottom w:val="single" w:sz="4" w:space="0" w:color="auto"/>
              <w:right w:val="single" w:sz="4" w:space="0" w:color="auto"/>
            </w:tcBorders>
            <w:shd w:val="clear" w:color="auto" w:fill="auto"/>
            <w:vAlign w:val="center"/>
            <w:hideMark/>
          </w:tcPr>
          <w:p w14:paraId="67C78BDC"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40</w:t>
            </w:r>
          </w:p>
        </w:tc>
        <w:tc>
          <w:tcPr>
            <w:tcW w:w="1559" w:type="dxa"/>
            <w:tcBorders>
              <w:top w:val="nil"/>
              <w:left w:val="nil"/>
              <w:bottom w:val="single" w:sz="4" w:space="0" w:color="auto"/>
              <w:right w:val="single" w:sz="4" w:space="0" w:color="auto"/>
            </w:tcBorders>
            <w:shd w:val="clear" w:color="auto" w:fill="auto"/>
            <w:vAlign w:val="center"/>
            <w:hideMark/>
          </w:tcPr>
          <w:p w14:paraId="6D4D55EE"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40</w:t>
            </w:r>
          </w:p>
        </w:tc>
        <w:tc>
          <w:tcPr>
            <w:tcW w:w="1701" w:type="dxa"/>
            <w:tcBorders>
              <w:top w:val="nil"/>
              <w:left w:val="nil"/>
              <w:bottom w:val="single" w:sz="4" w:space="0" w:color="auto"/>
              <w:right w:val="single" w:sz="4" w:space="0" w:color="auto"/>
            </w:tcBorders>
            <w:shd w:val="clear" w:color="auto" w:fill="auto"/>
            <w:vAlign w:val="center"/>
            <w:hideMark/>
          </w:tcPr>
          <w:p w14:paraId="4AE67196"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39</w:t>
            </w:r>
          </w:p>
        </w:tc>
        <w:tc>
          <w:tcPr>
            <w:tcW w:w="1701" w:type="dxa"/>
            <w:tcBorders>
              <w:top w:val="nil"/>
              <w:left w:val="nil"/>
              <w:bottom w:val="single" w:sz="4" w:space="0" w:color="auto"/>
              <w:right w:val="single" w:sz="4" w:space="0" w:color="auto"/>
            </w:tcBorders>
            <w:shd w:val="clear" w:color="auto" w:fill="auto"/>
            <w:vAlign w:val="center"/>
            <w:hideMark/>
          </w:tcPr>
          <w:p w14:paraId="05A07784"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33</w:t>
            </w:r>
          </w:p>
        </w:tc>
      </w:tr>
      <w:tr w:rsidR="007D14C8" w:rsidRPr="00E34ABB" w14:paraId="69AE7D30" w14:textId="77777777" w:rsidTr="008C3417">
        <w:trPr>
          <w:trHeight w:val="181"/>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172293F"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Logística</w:t>
            </w:r>
          </w:p>
        </w:tc>
        <w:tc>
          <w:tcPr>
            <w:tcW w:w="1559" w:type="dxa"/>
            <w:tcBorders>
              <w:top w:val="nil"/>
              <w:left w:val="nil"/>
              <w:bottom w:val="single" w:sz="4" w:space="0" w:color="auto"/>
              <w:right w:val="single" w:sz="4" w:space="0" w:color="auto"/>
            </w:tcBorders>
            <w:shd w:val="clear" w:color="auto" w:fill="auto"/>
            <w:vAlign w:val="center"/>
            <w:hideMark/>
          </w:tcPr>
          <w:p w14:paraId="43A5465B"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381</w:t>
            </w:r>
          </w:p>
        </w:tc>
        <w:tc>
          <w:tcPr>
            <w:tcW w:w="1559" w:type="dxa"/>
            <w:tcBorders>
              <w:top w:val="nil"/>
              <w:left w:val="nil"/>
              <w:bottom w:val="single" w:sz="4" w:space="0" w:color="auto"/>
              <w:right w:val="single" w:sz="4" w:space="0" w:color="auto"/>
            </w:tcBorders>
            <w:shd w:val="clear" w:color="auto" w:fill="auto"/>
            <w:vAlign w:val="center"/>
            <w:hideMark/>
          </w:tcPr>
          <w:p w14:paraId="3688DD43"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433</w:t>
            </w:r>
          </w:p>
        </w:tc>
        <w:tc>
          <w:tcPr>
            <w:tcW w:w="1701" w:type="dxa"/>
            <w:tcBorders>
              <w:top w:val="nil"/>
              <w:left w:val="nil"/>
              <w:bottom w:val="single" w:sz="4" w:space="0" w:color="auto"/>
              <w:right w:val="single" w:sz="4" w:space="0" w:color="auto"/>
            </w:tcBorders>
            <w:shd w:val="clear" w:color="auto" w:fill="auto"/>
            <w:vAlign w:val="center"/>
            <w:hideMark/>
          </w:tcPr>
          <w:p w14:paraId="3B9D22C4"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299</w:t>
            </w:r>
          </w:p>
        </w:tc>
        <w:tc>
          <w:tcPr>
            <w:tcW w:w="1701" w:type="dxa"/>
            <w:tcBorders>
              <w:top w:val="nil"/>
              <w:left w:val="nil"/>
              <w:bottom w:val="single" w:sz="4" w:space="0" w:color="auto"/>
              <w:right w:val="single" w:sz="4" w:space="0" w:color="auto"/>
            </w:tcBorders>
            <w:shd w:val="clear" w:color="auto" w:fill="auto"/>
            <w:vAlign w:val="center"/>
            <w:hideMark/>
          </w:tcPr>
          <w:p w14:paraId="164B815D"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312</w:t>
            </w:r>
          </w:p>
        </w:tc>
      </w:tr>
      <w:tr w:rsidR="007D14C8" w:rsidRPr="00E34ABB" w14:paraId="04D6A280" w14:textId="77777777" w:rsidTr="008C3417">
        <w:trPr>
          <w:trHeight w:val="181"/>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6058150"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 xml:space="preserve">Mantenimiento Industrial </w:t>
            </w:r>
          </w:p>
        </w:tc>
        <w:tc>
          <w:tcPr>
            <w:tcW w:w="1559" w:type="dxa"/>
            <w:tcBorders>
              <w:top w:val="nil"/>
              <w:left w:val="nil"/>
              <w:bottom w:val="single" w:sz="4" w:space="0" w:color="auto"/>
              <w:right w:val="single" w:sz="4" w:space="0" w:color="auto"/>
            </w:tcBorders>
            <w:shd w:val="clear" w:color="auto" w:fill="auto"/>
            <w:vAlign w:val="center"/>
            <w:hideMark/>
          </w:tcPr>
          <w:p w14:paraId="7C3EC2F5"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181</w:t>
            </w:r>
          </w:p>
        </w:tc>
        <w:tc>
          <w:tcPr>
            <w:tcW w:w="1559" w:type="dxa"/>
            <w:tcBorders>
              <w:top w:val="nil"/>
              <w:left w:val="nil"/>
              <w:bottom w:val="single" w:sz="4" w:space="0" w:color="auto"/>
              <w:right w:val="single" w:sz="4" w:space="0" w:color="auto"/>
            </w:tcBorders>
            <w:shd w:val="clear" w:color="auto" w:fill="auto"/>
            <w:vAlign w:val="center"/>
            <w:hideMark/>
          </w:tcPr>
          <w:p w14:paraId="0ECA3C99"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171</w:t>
            </w:r>
          </w:p>
        </w:tc>
        <w:tc>
          <w:tcPr>
            <w:tcW w:w="1701" w:type="dxa"/>
            <w:tcBorders>
              <w:top w:val="nil"/>
              <w:left w:val="nil"/>
              <w:bottom w:val="single" w:sz="4" w:space="0" w:color="auto"/>
              <w:right w:val="single" w:sz="4" w:space="0" w:color="auto"/>
            </w:tcBorders>
            <w:shd w:val="clear" w:color="auto" w:fill="auto"/>
            <w:vAlign w:val="center"/>
            <w:hideMark/>
          </w:tcPr>
          <w:p w14:paraId="7F837C57"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142</w:t>
            </w:r>
          </w:p>
        </w:tc>
        <w:tc>
          <w:tcPr>
            <w:tcW w:w="1701" w:type="dxa"/>
            <w:tcBorders>
              <w:top w:val="nil"/>
              <w:left w:val="nil"/>
              <w:bottom w:val="single" w:sz="4" w:space="0" w:color="auto"/>
              <w:right w:val="single" w:sz="4" w:space="0" w:color="auto"/>
            </w:tcBorders>
            <w:shd w:val="clear" w:color="auto" w:fill="auto"/>
            <w:vAlign w:val="center"/>
            <w:hideMark/>
          </w:tcPr>
          <w:p w14:paraId="72460FBC"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153</w:t>
            </w:r>
          </w:p>
        </w:tc>
      </w:tr>
      <w:tr w:rsidR="007D14C8" w:rsidRPr="00E34ABB" w14:paraId="6784E4D4" w14:textId="77777777" w:rsidTr="008C3417">
        <w:trPr>
          <w:trHeight w:val="181"/>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924BE13"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Preparación de Alimentos y Bebidas</w:t>
            </w:r>
          </w:p>
        </w:tc>
        <w:tc>
          <w:tcPr>
            <w:tcW w:w="1559" w:type="dxa"/>
            <w:tcBorders>
              <w:top w:val="nil"/>
              <w:left w:val="nil"/>
              <w:bottom w:val="single" w:sz="4" w:space="0" w:color="auto"/>
              <w:right w:val="single" w:sz="4" w:space="0" w:color="auto"/>
            </w:tcBorders>
            <w:shd w:val="clear" w:color="auto" w:fill="auto"/>
            <w:vAlign w:val="center"/>
            <w:hideMark/>
          </w:tcPr>
          <w:p w14:paraId="519CB3DF"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145</w:t>
            </w:r>
          </w:p>
        </w:tc>
        <w:tc>
          <w:tcPr>
            <w:tcW w:w="1559" w:type="dxa"/>
            <w:tcBorders>
              <w:top w:val="nil"/>
              <w:left w:val="nil"/>
              <w:bottom w:val="single" w:sz="4" w:space="0" w:color="auto"/>
              <w:right w:val="single" w:sz="4" w:space="0" w:color="auto"/>
            </w:tcBorders>
            <w:shd w:val="clear" w:color="auto" w:fill="auto"/>
            <w:vAlign w:val="center"/>
            <w:hideMark/>
          </w:tcPr>
          <w:p w14:paraId="03AD4B1B"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124</w:t>
            </w:r>
          </w:p>
        </w:tc>
        <w:tc>
          <w:tcPr>
            <w:tcW w:w="1701" w:type="dxa"/>
            <w:tcBorders>
              <w:top w:val="nil"/>
              <w:left w:val="nil"/>
              <w:bottom w:val="single" w:sz="4" w:space="0" w:color="auto"/>
              <w:right w:val="single" w:sz="4" w:space="0" w:color="auto"/>
            </w:tcBorders>
            <w:shd w:val="clear" w:color="auto" w:fill="auto"/>
            <w:vAlign w:val="center"/>
            <w:hideMark/>
          </w:tcPr>
          <w:p w14:paraId="2A26FD29"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130</w:t>
            </w:r>
          </w:p>
        </w:tc>
        <w:tc>
          <w:tcPr>
            <w:tcW w:w="1701" w:type="dxa"/>
            <w:tcBorders>
              <w:top w:val="nil"/>
              <w:left w:val="nil"/>
              <w:bottom w:val="single" w:sz="4" w:space="0" w:color="auto"/>
              <w:right w:val="single" w:sz="4" w:space="0" w:color="auto"/>
            </w:tcBorders>
            <w:shd w:val="clear" w:color="auto" w:fill="auto"/>
            <w:vAlign w:val="center"/>
            <w:hideMark/>
          </w:tcPr>
          <w:p w14:paraId="34CAEA22"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129</w:t>
            </w:r>
          </w:p>
        </w:tc>
      </w:tr>
      <w:tr w:rsidR="007D14C8" w:rsidRPr="00E34ABB" w14:paraId="280DD15E" w14:textId="77777777" w:rsidTr="008C3417">
        <w:trPr>
          <w:trHeight w:val="181"/>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04B87FB"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Producción Industrial</w:t>
            </w:r>
          </w:p>
        </w:tc>
        <w:tc>
          <w:tcPr>
            <w:tcW w:w="1559" w:type="dxa"/>
            <w:tcBorders>
              <w:top w:val="nil"/>
              <w:left w:val="nil"/>
              <w:bottom w:val="single" w:sz="4" w:space="0" w:color="auto"/>
              <w:right w:val="single" w:sz="4" w:space="0" w:color="auto"/>
            </w:tcBorders>
            <w:shd w:val="clear" w:color="auto" w:fill="auto"/>
            <w:vAlign w:val="center"/>
            <w:hideMark/>
          </w:tcPr>
          <w:p w14:paraId="1CACA8C3"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89</w:t>
            </w:r>
          </w:p>
        </w:tc>
        <w:tc>
          <w:tcPr>
            <w:tcW w:w="1559" w:type="dxa"/>
            <w:tcBorders>
              <w:top w:val="nil"/>
              <w:left w:val="nil"/>
              <w:bottom w:val="single" w:sz="4" w:space="0" w:color="auto"/>
              <w:right w:val="single" w:sz="4" w:space="0" w:color="auto"/>
            </w:tcBorders>
            <w:shd w:val="clear" w:color="auto" w:fill="auto"/>
            <w:vAlign w:val="center"/>
            <w:hideMark/>
          </w:tcPr>
          <w:p w14:paraId="26D30EFE"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108</w:t>
            </w:r>
          </w:p>
        </w:tc>
        <w:tc>
          <w:tcPr>
            <w:tcW w:w="1701" w:type="dxa"/>
            <w:tcBorders>
              <w:top w:val="nil"/>
              <w:left w:val="nil"/>
              <w:bottom w:val="single" w:sz="4" w:space="0" w:color="auto"/>
              <w:right w:val="single" w:sz="4" w:space="0" w:color="auto"/>
            </w:tcBorders>
            <w:shd w:val="clear" w:color="auto" w:fill="auto"/>
            <w:vAlign w:val="center"/>
            <w:hideMark/>
          </w:tcPr>
          <w:p w14:paraId="09F2EB10"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96</w:t>
            </w:r>
          </w:p>
        </w:tc>
        <w:tc>
          <w:tcPr>
            <w:tcW w:w="1701" w:type="dxa"/>
            <w:tcBorders>
              <w:top w:val="nil"/>
              <w:left w:val="nil"/>
              <w:bottom w:val="single" w:sz="4" w:space="0" w:color="auto"/>
              <w:right w:val="single" w:sz="4" w:space="0" w:color="auto"/>
            </w:tcBorders>
            <w:shd w:val="clear" w:color="auto" w:fill="auto"/>
            <w:vAlign w:val="center"/>
            <w:hideMark/>
          </w:tcPr>
          <w:p w14:paraId="47306E8C"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81</w:t>
            </w:r>
          </w:p>
        </w:tc>
      </w:tr>
      <w:tr w:rsidR="007D14C8" w:rsidRPr="00E34ABB" w14:paraId="0713117A" w14:textId="77777777" w:rsidTr="008C3417">
        <w:trPr>
          <w:trHeight w:val="181"/>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525DB31"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 xml:space="preserve">Producción Industrial de Alimentos </w:t>
            </w:r>
          </w:p>
        </w:tc>
        <w:tc>
          <w:tcPr>
            <w:tcW w:w="1559" w:type="dxa"/>
            <w:tcBorders>
              <w:top w:val="nil"/>
              <w:left w:val="nil"/>
              <w:bottom w:val="single" w:sz="4" w:space="0" w:color="auto"/>
              <w:right w:val="single" w:sz="4" w:space="0" w:color="auto"/>
            </w:tcBorders>
            <w:shd w:val="clear" w:color="auto" w:fill="auto"/>
            <w:vAlign w:val="center"/>
            <w:hideMark/>
          </w:tcPr>
          <w:p w14:paraId="0856AAB1"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323</w:t>
            </w:r>
          </w:p>
        </w:tc>
        <w:tc>
          <w:tcPr>
            <w:tcW w:w="1559" w:type="dxa"/>
            <w:tcBorders>
              <w:top w:val="nil"/>
              <w:left w:val="nil"/>
              <w:bottom w:val="single" w:sz="4" w:space="0" w:color="auto"/>
              <w:right w:val="single" w:sz="4" w:space="0" w:color="auto"/>
            </w:tcBorders>
            <w:shd w:val="clear" w:color="auto" w:fill="auto"/>
            <w:vAlign w:val="center"/>
            <w:hideMark/>
          </w:tcPr>
          <w:p w14:paraId="7FDEEB24"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340</w:t>
            </w:r>
          </w:p>
        </w:tc>
        <w:tc>
          <w:tcPr>
            <w:tcW w:w="1701" w:type="dxa"/>
            <w:tcBorders>
              <w:top w:val="nil"/>
              <w:left w:val="nil"/>
              <w:bottom w:val="single" w:sz="4" w:space="0" w:color="auto"/>
              <w:right w:val="single" w:sz="4" w:space="0" w:color="auto"/>
            </w:tcBorders>
            <w:shd w:val="clear" w:color="auto" w:fill="auto"/>
            <w:vAlign w:val="center"/>
            <w:hideMark/>
          </w:tcPr>
          <w:p w14:paraId="25EFAFAD"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301</w:t>
            </w:r>
          </w:p>
        </w:tc>
        <w:tc>
          <w:tcPr>
            <w:tcW w:w="1701" w:type="dxa"/>
            <w:tcBorders>
              <w:top w:val="nil"/>
              <w:left w:val="nil"/>
              <w:bottom w:val="single" w:sz="4" w:space="0" w:color="auto"/>
              <w:right w:val="single" w:sz="4" w:space="0" w:color="auto"/>
            </w:tcBorders>
            <w:shd w:val="clear" w:color="auto" w:fill="auto"/>
            <w:vAlign w:val="center"/>
            <w:hideMark/>
          </w:tcPr>
          <w:p w14:paraId="77335364"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292</w:t>
            </w:r>
          </w:p>
        </w:tc>
      </w:tr>
      <w:tr w:rsidR="007D14C8" w:rsidRPr="00E34ABB" w14:paraId="5990EA63" w14:textId="77777777" w:rsidTr="008C3417">
        <w:trPr>
          <w:trHeight w:val="181"/>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1922966"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Programación</w:t>
            </w:r>
          </w:p>
        </w:tc>
        <w:tc>
          <w:tcPr>
            <w:tcW w:w="1559" w:type="dxa"/>
            <w:tcBorders>
              <w:top w:val="nil"/>
              <w:left w:val="nil"/>
              <w:bottom w:val="single" w:sz="4" w:space="0" w:color="auto"/>
              <w:right w:val="single" w:sz="4" w:space="0" w:color="auto"/>
            </w:tcBorders>
            <w:shd w:val="clear" w:color="auto" w:fill="auto"/>
            <w:vAlign w:val="center"/>
            <w:hideMark/>
          </w:tcPr>
          <w:p w14:paraId="5F4AEABF"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425</w:t>
            </w:r>
          </w:p>
        </w:tc>
        <w:tc>
          <w:tcPr>
            <w:tcW w:w="1559" w:type="dxa"/>
            <w:tcBorders>
              <w:top w:val="nil"/>
              <w:left w:val="nil"/>
              <w:bottom w:val="single" w:sz="4" w:space="0" w:color="auto"/>
              <w:right w:val="single" w:sz="4" w:space="0" w:color="auto"/>
            </w:tcBorders>
            <w:shd w:val="clear" w:color="auto" w:fill="auto"/>
            <w:vAlign w:val="center"/>
            <w:hideMark/>
          </w:tcPr>
          <w:p w14:paraId="581C802C"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404</w:t>
            </w:r>
          </w:p>
        </w:tc>
        <w:tc>
          <w:tcPr>
            <w:tcW w:w="1701" w:type="dxa"/>
            <w:tcBorders>
              <w:top w:val="nil"/>
              <w:left w:val="nil"/>
              <w:bottom w:val="single" w:sz="4" w:space="0" w:color="auto"/>
              <w:right w:val="single" w:sz="4" w:space="0" w:color="auto"/>
            </w:tcBorders>
            <w:shd w:val="clear" w:color="auto" w:fill="auto"/>
            <w:vAlign w:val="center"/>
            <w:hideMark/>
          </w:tcPr>
          <w:p w14:paraId="586DF4AB"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378</w:t>
            </w:r>
          </w:p>
        </w:tc>
        <w:tc>
          <w:tcPr>
            <w:tcW w:w="1701" w:type="dxa"/>
            <w:tcBorders>
              <w:top w:val="nil"/>
              <w:left w:val="nil"/>
              <w:bottom w:val="single" w:sz="4" w:space="0" w:color="auto"/>
              <w:right w:val="single" w:sz="4" w:space="0" w:color="auto"/>
            </w:tcBorders>
            <w:shd w:val="clear" w:color="auto" w:fill="auto"/>
            <w:vAlign w:val="center"/>
            <w:hideMark/>
          </w:tcPr>
          <w:p w14:paraId="0D50386A"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389</w:t>
            </w:r>
          </w:p>
        </w:tc>
      </w:tr>
      <w:tr w:rsidR="007D14C8" w:rsidRPr="00E34ABB" w14:paraId="0C5EFE72" w14:textId="77777777" w:rsidTr="008C3417">
        <w:trPr>
          <w:trHeight w:val="181"/>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77CB46E"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Recursos Hídricos</w:t>
            </w:r>
          </w:p>
        </w:tc>
        <w:tc>
          <w:tcPr>
            <w:tcW w:w="1559" w:type="dxa"/>
            <w:tcBorders>
              <w:top w:val="nil"/>
              <w:left w:val="nil"/>
              <w:bottom w:val="single" w:sz="4" w:space="0" w:color="auto"/>
              <w:right w:val="single" w:sz="4" w:space="0" w:color="auto"/>
            </w:tcBorders>
            <w:shd w:val="clear" w:color="auto" w:fill="auto"/>
            <w:vAlign w:val="center"/>
            <w:hideMark/>
          </w:tcPr>
          <w:p w14:paraId="762298FA"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84</w:t>
            </w:r>
          </w:p>
        </w:tc>
        <w:tc>
          <w:tcPr>
            <w:tcW w:w="1559" w:type="dxa"/>
            <w:tcBorders>
              <w:top w:val="nil"/>
              <w:left w:val="nil"/>
              <w:bottom w:val="single" w:sz="4" w:space="0" w:color="auto"/>
              <w:right w:val="single" w:sz="4" w:space="0" w:color="auto"/>
            </w:tcBorders>
            <w:shd w:val="clear" w:color="auto" w:fill="auto"/>
            <w:vAlign w:val="center"/>
            <w:hideMark/>
          </w:tcPr>
          <w:p w14:paraId="2853B7CA"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99</w:t>
            </w:r>
          </w:p>
        </w:tc>
        <w:tc>
          <w:tcPr>
            <w:tcW w:w="1701" w:type="dxa"/>
            <w:tcBorders>
              <w:top w:val="nil"/>
              <w:left w:val="nil"/>
              <w:bottom w:val="single" w:sz="4" w:space="0" w:color="auto"/>
              <w:right w:val="single" w:sz="4" w:space="0" w:color="auto"/>
            </w:tcBorders>
            <w:shd w:val="clear" w:color="auto" w:fill="auto"/>
            <w:vAlign w:val="center"/>
            <w:hideMark/>
          </w:tcPr>
          <w:p w14:paraId="2EBE9BB9"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100</w:t>
            </w:r>
          </w:p>
        </w:tc>
        <w:tc>
          <w:tcPr>
            <w:tcW w:w="1701" w:type="dxa"/>
            <w:tcBorders>
              <w:top w:val="nil"/>
              <w:left w:val="nil"/>
              <w:bottom w:val="single" w:sz="4" w:space="0" w:color="auto"/>
              <w:right w:val="single" w:sz="4" w:space="0" w:color="auto"/>
            </w:tcBorders>
            <w:shd w:val="clear" w:color="auto" w:fill="auto"/>
            <w:vAlign w:val="center"/>
            <w:hideMark/>
          </w:tcPr>
          <w:p w14:paraId="6168CBCA"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100</w:t>
            </w:r>
          </w:p>
        </w:tc>
      </w:tr>
      <w:tr w:rsidR="007D14C8" w:rsidRPr="00E34ABB" w14:paraId="121CCE3B" w14:textId="77777777" w:rsidTr="008C3417">
        <w:trPr>
          <w:trHeight w:val="153"/>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3540AC5"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Refrigeración y Climatización</w:t>
            </w:r>
          </w:p>
        </w:tc>
        <w:tc>
          <w:tcPr>
            <w:tcW w:w="1559" w:type="dxa"/>
            <w:tcBorders>
              <w:top w:val="nil"/>
              <w:left w:val="nil"/>
              <w:bottom w:val="single" w:sz="4" w:space="0" w:color="auto"/>
              <w:right w:val="single" w:sz="4" w:space="0" w:color="auto"/>
            </w:tcBorders>
            <w:shd w:val="clear" w:color="auto" w:fill="auto"/>
            <w:vAlign w:val="center"/>
            <w:hideMark/>
          </w:tcPr>
          <w:p w14:paraId="3A2DF99D"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133</w:t>
            </w:r>
          </w:p>
        </w:tc>
        <w:tc>
          <w:tcPr>
            <w:tcW w:w="1559" w:type="dxa"/>
            <w:tcBorders>
              <w:top w:val="nil"/>
              <w:left w:val="nil"/>
              <w:bottom w:val="single" w:sz="4" w:space="0" w:color="auto"/>
              <w:right w:val="single" w:sz="4" w:space="0" w:color="auto"/>
            </w:tcBorders>
            <w:shd w:val="clear" w:color="auto" w:fill="auto"/>
            <w:vAlign w:val="center"/>
            <w:hideMark/>
          </w:tcPr>
          <w:p w14:paraId="10CDD1E8"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155</w:t>
            </w:r>
          </w:p>
        </w:tc>
        <w:tc>
          <w:tcPr>
            <w:tcW w:w="1701" w:type="dxa"/>
            <w:tcBorders>
              <w:top w:val="nil"/>
              <w:left w:val="nil"/>
              <w:bottom w:val="single" w:sz="4" w:space="0" w:color="auto"/>
              <w:right w:val="single" w:sz="4" w:space="0" w:color="auto"/>
            </w:tcBorders>
            <w:shd w:val="clear" w:color="auto" w:fill="auto"/>
            <w:vAlign w:val="center"/>
            <w:hideMark/>
          </w:tcPr>
          <w:p w14:paraId="42FA6AE7"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152</w:t>
            </w:r>
          </w:p>
        </w:tc>
        <w:tc>
          <w:tcPr>
            <w:tcW w:w="1701" w:type="dxa"/>
            <w:tcBorders>
              <w:top w:val="nil"/>
              <w:left w:val="nil"/>
              <w:bottom w:val="single" w:sz="4" w:space="0" w:color="auto"/>
              <w:right w:val="single" w:sz="4" w:space="0" w:color="auto"/>
            </w:tcBorders>
            <w:shd w:val="clear" w:color="auto" w:fill="auto"/>
            <w:vAlign w:val="center"/>
            <w:hideMark/>
          </w:tcPr>
          <w:p w14:paraId="1BE3ED8C"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150</w:t>
            </w:r>
          </w:p>
        </w:tc>
      </w:tr>
      <w:tr w:rsidR="007D14C8" w:rsidRPr="00E34ABB" w14:paraId="2907BE0F" w14:textId="77777777" w:rsidTr="008C3417">
        <w:trPr>
          <w:trHeight w:val="153"/>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6207403"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 xml:space="preserve">Soldadura Industrial </w:t>
            </w:r>
          </w:p>
        </w:tc>
        <w:tc>
          <w:tcPr>
            <w:tcW w:w="1559" w:type="dxa"/>
            <w:tcBorders>
              <w:top w:val="nil"/>
              <w:left w:val="nil"/>
              <w:bottom w:val="single" w:sz="4" w:space="0" w:color="auto"/>
              <w:right w:val="single" w:sz="4" w:space="0" w:color="auto"/>
            </w:tcBorders>
            <w:shd w:val="clear" w:color="auto" w:fill="auto"/>
            <w:vAlign w:val="center"/>
            <w:hideMark/>
          </w:tcPr>
          <w:p w14:paraId="560F9B56"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30</w:t>
            </w:r>
          </w:p>
        </w:tc>
        <w:tc>
          <w:tcPr>
            <w:tcW w:w="1559" w:type="dxa"/>
            <w:tcBorders>
              <w:top w:val="nil"/>
              <w:left w:val="nil"/>
              <w:bottom w:val="single" w:sz="4" w:space="0" w:color="auto"/>
              <w:right w:val="single" w:sz="4" w:space="0" w:color="auto"/>
            </w:tcBorders>
            <w:shd w:val="clear" w:color="auto" w:fill="auto"/>
            <w:vAlign w:val="center"/>
            <w:hideMark/>
          </w:tcPr>
          <w:p w14:paraId="2FC72303"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37</w:t>
            </w:r>
          </w:p>
        </w:tc>
        <w:tc>
          <w:tcPr>
            <w:tcW w:w="1701" w:type="dxa"/>
            <w:tcBorders>
              <w:top w:val="nil"/>
              <w:left w:val="nil"/>
              <w:bottom w:val="single" w:sz="4" w:space="0" w:color="auto"/>
              <w:right w:val="single" w:sz="4" w:space="0" w:color="auto"/>
            </w:tcBorders>
            <w:shd w:val="clear" w:color="auto" w:fill="auto"/>
            <w:vAlign w:val="center"/>
            <w:hideMark/>
          </w:tcPr>
          <w:p w14:paraId="0596EBBB"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29</w:t>
            </w:r>
          </w:p>
        </w:tc>
        <w:tc>
          <w:tcPr>
            <w:tcW w:w="1701" w:type="dxa"/>
            <w:tcBorders>
              <w:top w:val="nil"/>
              <w:left w:val="nil"/>
              <w:bottom w:val="single" w:sz="4" w:space="0" w:color="auto"/>
              <w:right w:val="single" w:sz="4" w:space="0" w:color="auto"/>
            </w:tcBorders>
            <w:shd w:val="clear" w:color="auto" w:fill="auto"/>
            <w:vAlign w:val="center"/>
            <w:hideMark/>
          </w:tcPr>
          <w:p w14:paraId="09DE1CE9"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47</w:t>
            </w:r>
          </w:p>
        </w:tc>
      </w:tr>
      <w:tr w:rsidR="007D14C8" w:rsidRPr="00E34ABB" w14:paraId="4FDD1C68" w14:textId="77777777" w:rsidTr="008C3417">
        <w:trPr>
          <w:trHeight w:val="153"/>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9130DC2"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Suelos y Fertilizantes</w:t>
            </w:r>
          </w:p>
        </w:tc>
        <w:tc>
          <w:tcPr>
            <w:tcW w:w="1559" w:type="dxa"/>
            <w:tcBorders>
              <w:top w:val="nil"/>
              <w:left w:val="nil"/>
              <w:bottom w:val="single" w:sz="4" w:space="0" w:color="auto"/>
              <w:right w:val="single" w:sz="4" w:space="0" w:color="auto"/>
            </w:tcBorders>
            <w:shd w:val="clear" w:color="auto" w:fill="auto"/>
            <w:vAlign w:val="center"/>
            <w:hideMark/>
          </w:tcPr>
          <w:p w14:paraId="5B0389D1"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108</w:t>
            </w:r>
          </w:p>
        </w:tc>
        <w:tc>
          <w:tcPr>
            <w:tcW w:w="1559" w:type="dxa"/>
            <w:tcBorders>
              <w:top w:val="nil"/>
              <w:left w:val="nil"/>
              <w:bottom w:val="single" w:sz="4" w:space="0" w:color="auto"/>
              <w:right w:val="single" w:sz="4" w:space="0" w:color="auto"/>
            </w:tcBorders>
            <w:shd w:val="clear" w:color="auto" w:fill="auto"/>
            <w:vAlign w:val="center"/>
            <w:hideMark/>
          </w:tcPr>
          <w:p w14:paraId="31CAF590"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122</w:t>
            </w:r>
          </w:p>
        </w:tc>
        <w:tc>
          <w:tcPr>
            <w:tcW w:w="1701" w:type="dxa"/>
            <w:tcBorders>
              <w:top w:val="nil"/>
              <w:left w:val="nil"/>
              <w:bottom w:val="single" w:sz="4" w:space="0" w:color="auto"/>
              <w:right w:val="single" w:sz="4" w:space="0" w:color="auto"/>
            </w:tcBorders>
            <w:shd w:val="clear" w:color="auto" w:fill="auto"/>
            <w:vAlign w:val="center"/>
            <w:hideMark/>
          </w:tcPr>
          <w:p w14:paraId="523B5899"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113</w:t>
            </w:r>
          </w:p>
        </w:tc>
        <w:tc>
          <w:tcPr>
            <w:tcW w:w="1701" w:type="dxa"/>
            <w:tcBorders>
              <w:top w:val="nil"/>
              <w:left w:val="nil"/>
              <w:bottom w:val="single" w:sz="4" w:space="0" w:color="auto"/>
              <w:right w:val="single" w:sz="4" w:space="0" w:color="auto"/>
            </w:tcBorders>
            <w:shd w:val="clear" w:color="auto" w:fill="auto"/>
            <w:vAlign w:val="center"/>
            <w:hideMark/>
          </w:tcPr>
          <w:p w14:paraId="49C2C3C4"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100</w:t>
            </w:r>
          </w:p>
        </w:tc>
      </w:tr>
      <w:tr w:rsidR="007D14C8" w:rsidRPr="00E34ABB" w14:paraId="0D975B62" w14:textId="77777777" w:rsidTr="008C3417">
        <w:trPr>
          <w:trHeight w:val="153"/>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0979254" w14:textId="77777777" w:rsidR="007D14C8" w:rsidRPr="00E34ABB" w:rsidRDefault="007D14C8" w:rsidP="00E34ABB">
            <w:pPr>
              <w:rPr>
                <w:rFonts w:ascii="Century Gothic" w:hAnsi="Century Gothic"/>
                <w:sz w:val="18"/>
                <w:szCs w:val="18"/>
              </w:rPr>
            </w:pPr>
            <w:r w:rsidRPr="00E34ABB">
              <w:rPr>
                <w:rFonts w:ascii="Century Gothic" w:hAnsi="Century Gothic"/>
                <w:sz w:val="18"/>
                <w:szCs w:val="18"/>
              </w:rPr>
              <w:t>Ventas</w:t>
            </w:r>
          </w:p>
        </w:tc>
        <w:tc>
          <w:tcPr>
            <w:tcW w:w="1559" w:type="dxa"/>
            <w:tcBorders>
              <w:top w:val="nil"/>
              <w:left w:val="nil"/>
              <w:bottom w:val="single" w:sz="4" w:space="0" w:color="auto"/>
              <w:right w:val="single" w:sz="4" w:space="0" w:color="auto"/>
            </w:tcBorders>
            <w:shd w:val="clear" w:color="auto" w:fill="auto"/>
            <w:vAlign w:val="center"/>
            <w:hideMark/>
          </w:tcPr>
          <w:p w14:paraId="01D58479"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485</w:t>
            </w:r>
          </w:p>
        </w:tc>
        <w:tc>
          <w:tcPr>
            <w:tcW w:w="1559" w:type="dxa"/>
            <w:tcBorders>
              <w:top w:val="nil"/>
              <w:left w:val="nil"/>
              <w:bottom w:val="single" w:sz="4" w:space="0" w:color="auto"/>
              <w:right w:val="single" w:sz="4" w:space="0" w:color="auto"/>
            </w:tcBorders>
            <w:shd w:val="clear" w:color="auto" w:fill="auto"/>
            <w:vAlign w:val="center"/>
            <w:hideMark/>
          </w:tcPr>
          <w:p w14:paraId="7747D56B"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546</w:t>
            </w:r>
          </w:p>
        </w:tc>
        <w:tc>
          <w:tcPr>
            <w:tcW w:w="1701" w:type="dxa"/>
            <w:tcBorders>
              <w:top w:val="nil"/>
              <w:left w:val="nil"/>
              <w:bottom w:val="single" w:sz="4" w:space="0" w:color="auto"/>
              <w:right w:val="single" w:sz="4" w:space="0" w:color="auto"/>
            </w:tcBorders>
            <w:shd w:val="clear" w:color="auto" w:fill="auto"/>
            <w:vAlign w:val="center"/>
            <w:hideMark/>
          </w:tcPr>
          <w:p w14:paraId="19D3644F"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514</w:t>
            </w:r>
          </w:p>
        </w:tc>
        <w:tc>
          <w:tcPr>
            <w:tcW w:w="1701" w:type="dxa"/>
            <w:tcBorders>
              <w:top w:val="nil"/>
              <w:left w:val="nil"/>
              <w:bottom w:val="single" w:sz="4" w:space="0" w:color="auto"/>
              <w:right w:val="single" w:sz="4" w:space="0" w:color="auto"/>
            </w:tcBorders>
            <w:shd w:val="clear" w:color="auto" w:fill="auto"/>
            <w:vAlign w:val="center"/>
            <w:hideMark/>
          </w:tcPr>
          <w:p w14:paraId="5DBBED9C" w14:textId="77777777" w:rsidR="007D14C8" w:rsidRPr="00E34ABB" w:rsidRDefault="007D14C8" w:rsidP="008C3417">
            <w:pPr>
              <w:ind w:left="709" w:hanging="709"/>
              <w:jc w:val="center"/>
              <w:rPr>
                <w:rFonts w:ascii="Century Gothic" w:hAnsi="Century Gothic"/>
                <w:sz w:val="18"/>
                <w:szCs w:val="18"/>
              </w:rPr>
            </w:pPr>
            <w:r w:rsidRPr="00E34ABB">
              <w:rPr>
                <w:rFonts w:ascii="Century Gothic" w:hAnsi="Century Gothic"/>
                <w:sz w:val="18"/>
                <w:szCs w:val="18"/>
              </w:rPr>
              <w:t>518</w:t>
            </w:r>
          </w:p>
        </w:tc>
      </w:tr>
      <w:tr w:rsidR="007D14C8" w:rsidRPr="00E34ABB" w14:paraId="74776CB0" w14:textId="77777777" w:rsidTr="008C3417">
        <w:trPr>
          <w:trHeight w:val="153"/>
          <w:jc w:val="center"/>
        </w:trPr>
        <w:tc>
          <w:tcPr>
            <w:tcW w:w="2268" w:type="dxa"/>
            <w:tcBorders>
              <w:top w:val="nil"/>
              <w:left w:val="single" w:sz="4" w:space="0" w:color="auto"/>
              <w:bottom w:val="single" w:sz="4" w:space="0" w:color="auto"/>
              <w:right w:val="single" w:sz="4" w:space="0" w:color="auto"/>
            </w:tcBorders>
            <w:shd w:val="clear" w:color="000000" w:fill="990033"/>
            <w:vAlign w:val="center"/>
            <w:hideMark/>
          </w:tcPr>
          <w:p w14:paraId="02996CB0"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TOTAL</w:t>
            </w:r>
          </w:p>
        </w:tc>
        <w:tc>
          <w:tcPr>
            <w:tcW w:w="1559" w:type="dxa"/>
            <w:tcBorders>
              <w:top w:val="nil"/>
              <w:left w:val="nil"/>
              <w:bottom w:val="single" w:sz="4" w:space="0" w:color="auto"/>
              <w:right w:val="single" w:sz="4" w:space="0" w:color="auto"/>
            </w:tcBorders>
            <w:shd w:val="clear" w:color="000000" w:fill="990033"/>
            <w:vAlign w:val="center"/>
            <w:hideMark/>
          </w:tcPr>
          <w:p w14:paraId="52EB4440"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4,431</w:t>
            </w:r>
          </w:p>
        </w:tc>
        <w:tc>
          <w:tcPr>
            <w:tcW w:w="1559" w:type="dxa"/>
            <w:tcBorders>
              <w:top w:val="nil"/>
              <w:left w:val="nil"/>
              <w:bottom w:val="single" w:sz="4" w:space="0" w:color="auto"/>
              <w:right w:val="single" w:sz="4" w:space="0" w:color="auto"/>
            </w:tcBorders>
            <w:shd w:val="clear" w:color="000000" w:fill="990033"/>
            <w:vAlign w:val="center"/>
            <w:hideMark/>
          </w:tcPr>
          <w:p w14:paraId="26A61A74"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4,847</w:t>
            </w:r>
          </w:p>
        </w:tc>
        <w:tc>
          <w:tcPr>
            <w:tcW w:w="1701" w:type="dxa"/>
            <w:tcBorders>
              <w:top w:val="nil"/>
              <w:left w:val="nil"/>
              <w:bottom w:val="single" w:sz="4" w:space="0" w:color="auto"/>
              <w:right w:val="single" w:sz="4" w:space="0" w:color="auto"/>
            </w:tcBorders>
            <w:shd w:val="clear" w:color="000000" w:fill="990033"/>
            <w:vAlign w:val="center"/>
            <w:hideMark/>
          </w:tcPr>
          <w:p w14:paraId="4D519E65"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4,350</w:t>
            </w:r>
          </w:p>
        </w:tc>
        <w:tc>
          <w:tcPr>
            <w:tcW w:w="1701" w:type="dxa"/>
            <w:tcBorders>
              <w:top w:val="nil"/>
              <w:left w:val="nil"/>
              <w:bottom w:val="single" w:sz="4" w:space="0" w:color="auto"/>
              <w:right w:val="single" w:sz="4" w:space="0" w:color="auto"/>
            </w:tcBorders>
            <w:shd w:val="clear" w:color="000000" w:fill="990033"/>
            <w:vAlign w:val="center"/>
            <w:hideMark/>
          </w:tcPr>
          <w:p w14:paraId="4F3662C1" w14:textId="77777777" w:rsidR="007D14C8" w:rsidRPr="00E34ABB" w:rsidRDefault="007D14C8" w:rsidP="008C3417">
            <w:pPr>
              <w:ind w:left="709" w:hanging="709"/>
              <w:jc w:val="center"/>
              <w:rPr>
                <w:rFonts w:ascii="Century Gothic" w:hAnsi="Century Gothic"/>
                <w:b/>
                <w:sz w:val="18"/>
                <w:szCs w:val="18"/>
              </w:rPr>
            </w:pPr>
            <w:r w:rsidRPr="00E34ABB">
              <w:rPr>
                <w:rFonts w:ascii="Century Gothic" w:hAnsi="Century Gothic"/>
                <w:b/>
                <w:sz w:val="18"/>
                <w:szCs w:val="18"/>
              </w:rPr>
              <w:t>4,370</w:t>
            </w:r>
          </w:p>
        </w:tc>
      </w:tr>
    </w:tbl>
    <w:p w14:paraId="24918F54" w14:textId="77777777" w:rsidR="007D14C8" w:rsidRPr="00EA00E9" w:rsidRDefault="007D14C8" w:rsidP="008C3417">
      <w:pPr>
        <w:ind w:left="709" w:hanging="709"/>
        <w:jc w:val="center"/>
        <w:rPr>
          <w:rFonts w:ascii="Century Gothic" w:hAnsi="Century Gothic" w:cs="Arial"/>
          <w:sz w:val="16"/>
          <w:szCs w:val="16"/>
        </w:rPr>
      </w:pPr>
      <w:r w:rsidRPr="00EA00E9">
        <w:rPr>
          <w:rFonts w:ascii="Century Gothic" w:hAnsi="Century Gothic" w:cs="Arial"/>
          <w:sz w:val="16"/>
          <w:szCs w:val="16"/>
        </w:rPr>
        <w:t>Fuente: Dirección de Planeación. Depto. de Planeación y Estadística</w:t>
      </w:r>
    </w:p>
    <w:p w14:paraId="7F3458DC" w14:textId="77777777" w:rsidR="008C3417" w:rsidRDefault="008C3417" w:rsidP="008C3417">
      <w:pPr>
        <w:pStyle w:val="Prrafodelista"/>
        <w:spacing w:after="0"/>
        <w:ind w:left="709" w:right="-377" w:hanging="709"/>
        <w:jc w:val="both"/>
        <w:rPr>
          <w:rFonts w:ascii="Century Gothic" w:eastAsia="Arial" w:hAnsi="Century Gothic" w:cs="Arial"/>
          <w:color w:val="000000"/>
          <w:sz w:val="20"/>
          <w:szCs w:val="20"/>
        </w:rPr>
      </w:pPr>
    </w:p>
    <w:p w14:paraId="1641FDD7" w14:textId="77777777" w:rsidR="007D14C8" w:rsidRPr="00EA00E9" w:rsidRDefault="007D14C8" w:rsidP="00E34ABB">
      <w:pPr>
        <w:pStyle w:val="Prrafodelista"/>
        <w:spacing w:after="0"/>
        <w:ind w:left="-426" w:right="-377"/>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 xml:space="preserve">En la gráfica 2, se puede apreciar el total de alumnos de nuevo ingreso al inicio de cada ciclo escolar, semestre agosto 2021 – enero 2022 hasta el semestre agosto 2024 – enero </w:t>
      </w:r>
    </w:p>
    <w:p w14:paraId="7CB3D5C7" w14:textId="77777777" w:rsidR="007D14C8" w:rsidRPr="00EA00E9" w:rsidRDefault="007D14C8" w:rsidP="00E34ABB">
      <w:pPr>
        <w:pStyle w:val="Prrafodelista"/>
        <w:spacing w:after="0"/>
        <w:ind w:left="-426" w:right="-377"/>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 xml:space="preserve">2025, en donde se observa que existe un incremento del 9.4% del semestre agosto 2021 – enero 2022 al semestre agosto 2022 – enero 2023, por otro lado, se aprecia que el semestre actual agosto 2024-enero 2025 tiene una pequeña variación al alza del 0.5%, con respecto al semestre anterior agosto 2023 -enero 2024. </w:t>
      </w:r>
    </w:p>
    <w:p w14:paraId="1A1D27BC" w14:textId="77777777" w:rsidR="00626E77" w:rsidRDefault="007D14C8" w:rsidP="00E34ABB">
      <w:pPr>
        <w:pStyle w:val="Prrafodelista"/>
        <w:spacing w:after="0"/>
        <w:ind w:left="-426" w:right="-377"/>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Esto se debe a las diferentes estrategias que la actual administración realizó para la captación de un mayor número de alumnos y a las diferentes medidas que se llevaron a cabo para disminuir la reprobación y el abandono de los alumnos matriculados en este Colegio.</w:t>
      </w:r>
    </w:p>
    <w:p w14:paraId="6B8A1543" w14:textId="77777777" w:rsidR="00626E77" w:rsidRPr="00EA00E9" w:rsidRDefault="00626E77" w:rsidP="008C3417">
      <w:pPr>
        <w:pStyle w:val="Prrafodelista"/>
        <w:spacing w:after="0"/>
        <w:ind w:left="709" w:right="-377" w:hanging="709"/>
        <w:jc w:val="both"/>
        <w:rPr>
          <w:rFonts w:ascii="Century Gothic" w:eastAsia="Arial" w:hAnsi="Century Gothic" w:cs="Arial"/>
          <w:color w:val="000000"/>
          <w:sz w:val="20"/>
          <w:szCs w:val="20"/>
        </w:rPr>
      </w:pPr>
    </w:p>
    <w:p w14:paraId="2B5E8D7F" w14:textId="77777777" w:rsidR="007D14C8" w:rsidRPr="00EA00E9" w:rsidRDefault="007D14C8" w:rsidP="008C3417">
      <w:pPr>
        <w:pStyle w:val="Default"/>
        <w:ind w:left="709" w:hanging="709"/>
        <w:jc w:val="center"/>
        <w:rPr>
          <w:rFonts w:ascii="Century Gothic" w:hAnsi="Century Gothic" w:cs="Arial"/>
          <w:sz w:val="16"/>
          <w:szCs w:val="20"/>
        </w:rPr>
      </w:pPr>
      <w:r w:rsidRPr="00EA00E9">
        <w:rPr>
          <w:rFonts w:ascii="Century Gothic" w:hAnsi="Century Gothic" w:cs="Arial"/>
          <w:sz w:val="16"/>
          <w:szCs w:val="20"/>
        </w:rPr>
        <w:t>Gráfica 2.- Histórico de Matrícula total de nuevo ingreso del CECyTE Tabasco</w:t>
      </w:r>
    </w:p>
    <w:p w14:paraId="6567192D" w14:textId="77777777" w:rsidR="007D14C8" w:rsidRPr="00EA00E9" w:rsidRDefault="007D14C8" w:rsidP="008C3417">
      <w:pPr>
        <w:ind w:left="709" w:hanging="709"/>
        <w:jc w:val="center"/>
        <w:rPr>
          <w:rFonts w:ascii="Century Gothic" w:hAnsi="Century Gothic"/>
          <w:lang w:val="es-ES"/>
        </w:rPr>
      </w:pPr>
      <w:r w:rsidRPr="00EA00E9">
        <w:rPr>
          <w:rFonts w:ascii="Century Gothic" w:hAnsi="Century Gothic"/>
          <w:noProof/>
          <w:lang w:eastAsia="es-MX"/>
        </w:rPr>
        <w:drawing>
          <wp:inline distT="0" distB="0" distL="0" distR="0" wp14:anchorId="77748A8A" wp14:editId="4CF3D74E">
            <wp:extent cx="3957145" cy="2380594"/>
            <wp:effectExtent l="0" t="0" r="5715" b="1270"/>
            <wp:docPr id="2" name="Gráfico 2">
              <a:extLst xmlns:a="http://schemas.openxmlformats.org/drawingml/2006/main">
                <a:ext uri="{FF2B5EF4-FFF2-40B4-BE49-F238E27FC236}">
                  <a16:creationId xmlns:a16="http://schemas.microsoft.com/office/drawing/2014/main" id="{8A42B6F1-5559-4665-A233-49615A7164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3DBD99" w14:textId="77777777" w:rsidR="007D14C8" w:rsidRDefault="007D14C8" w:rsidP="008C3417">
      <w:pPr>
        <w:ind w:left="709" w:hanging="709"/>
        <w:jc w:val="center"/>
        <w:rPr>
          <w:rFonts w:ascii="Century Gothic" w:hAnsi="Century Gothic" w:cs="Arial"/>
          <w:sz w:val="16"/>
          <w:szCs w:val="16"/>
        </w:rPr>
      </w:pPr>
      <w:r w:rsidRPr="00EA00E9">
        <w:rPr>
          <w:rFonts w:ascii="Century Gothic" w:hAnsi="Century Gothic" w:cs="Arial"/>
          <w:sz w:val="16"/>
          <w:szCs w:val="16"/>
        </w:rPr>
        <w:t>Fuente: Dirección de Planeación. Depto. de Planeación y Estadística</w:t>
      </w:r>
    </w:p>
    <w:p w14:paraId="3E9F5FCA" w14:textId="77777777" w:rsidR="00626E77" w:rsidRDefault="00626E77" w:rsidP="008C3417">
      <w:pPr>
        <w:ind w:left="709" w:hanging="709"/>
        <w:jc w:val="center"/>
        <w:rPr>
          <w:rFonts w:ascii="Century Gothic" w:hAnsi="Century Gothic" w:cs="Arial"/>
          <w:sz w:val="16"/>
          <w:szCs w:val="16"/>
        </w:rPr>
      </w:pPr>
    </w:p>
    <w:p w14:paraId="032A8D9F" w14:textId="77777777" w:rsidR="008C3417" w:rsidRDefault="008C3417" w:rsidP="008C3417">
      <w:pPr>
        <w:ind w:left="709" w:hanging="709"/>
        <w:jc w:val="center"/>
        <w:rPr>
          <w:rFonts w:ascii="Century Gothic" w:hAnsi="Century Gothic" w:cs="Arial"/>
          <w:sz w:val="16"/>
          <w:szCs w:val="16"/>
        </w:rPr>
      </w:pPr>
    </w:p>
    <w:p w14:paraId="1287B9F2" w14:textId="77777777" w:rsidR="00626E77" w:rsidRDefault="00626E77" w:rsidP="008C3417">
      <w:pPr>
        <w:ind w:left="709" w:hanging="709"/>
        <w:jc w:val="center"/>
        <w:rPr>
          <w:rFonts w:ascii="Century Gothic" w:hAnsi="Century Gothic" w:cs="Arial"/>
          <w:sz w:val="16"/>
          <w:szCs w:val="16"/>
        </w:rPr>
      </w:pPr>
    </w:p>
    <w:p w14:paraId="7BF540B2" w14:textId="77777777" w:rsidR="00E34ABB" w:rsidRDefault="00E34ABB" w:rsidP="008C3417">
      <w:pPr>
        <w:ind w:left="709" w:hanging="709"/>
        <w:jc w:val="center"/>
        <w:rPr>
          <w:rFonts w:ascii="Century Gothic" w:hAnsi="Century Gothic" w:cs="Arial"/>
          <w:sz w:val="16"/>
          <w:szCs w:val="16"/>
        </w:rPr>
      </w:pPr>
    </w:p>
    <w:p w14:paraId="0ABFDDF6" w14:textId="77777777" w:rsidR="00626E77" w:rsidRPr="00EA00E9" w:rsidRDefault="00626E77" w:rsidP="000708F4">
      <w:pPr>
        <w:ind w:left="720"/>
        <w:jc w:val="center"/>
        <w:rPr>
          <w:rFonts w:ascii="Century Gothic" w:eastAsia="Times New Roman" w:hAnsi="Century Gothic" w:cs="Arial"/>
          <w:b/>
          <w:lang w:eastAsia="es-MX"/>
        </w:rPr>
      </w:pPr>
    </w:p>
    <w:p w14:paraId="7DB2CC0D" w14:textId="77777777" w:rsidR="00CC4DD9" w:rsidRPr="00EA00E9" w:rsidRDefault="007D14C8" w:rsidP="00CC4DD9">
      <w:pPr>
        <w:numPr>
          <w:ilvl w:val="1"/>
          <w:numId w:val="11"/>
        </w:numPr>
        <w:spacing w:after="200" w:line="276" w:lineRule="auto"/>
        <w:ind w:left="0" w:firstLine="0"/>
        <w:jc w:val="center"/>
        <w:rPr>
          <w:rFonts w:ascii="Century Gothic" w:eastAsia="Arial" w:hAnsi="Century Gothic" w:cs="Arial"/>
          <w:b/>
          <w:color w:val="000000"/>
          <w:sz w:val="24"/>
          <w:szCs w:val="24"/>
          <w:u w:val="single"/>
          <w:lang w:eastAsia="es-MX"/>
        </w:rPr>
      </w:pPr>
      <w:r w:rsidRPr="00EA00E9">
        <w:rPr>
          <w:rFonts w:ascii="Century Gothic" w:eastAsia="Arial" w:hAnsi="Century Gothic" w:cs="Arial"/>
          <w:b/>
          <w:color w:val="000000"/>
          <w:sz w:val="24"/>
          <w:szCs w:val="24"/>
          <w:u w:val="single"/>
          <w:lang w:eastAsia="es-MX"/>
        </w:rPr>
        <w:t>Informe</w:t>
      </w:r>
      <w:r w:rsidR="00CC4DD9" w:rsidRPr="00EA00E9">
        <w:rPr>
          <w:rFonts w:ascii="Century Gothic" w:eastAsia="Arial" w:hAnsi="Century Gothic" w:cs="Arial"/>
          <w:b/>
          <w:color w:val="000000"/>
          <w:sz w:val="24"/>
          <w:szCs w:val="24"/>
          <w:u w:val="single"/>
          <w:lang w:eastAsia="es-MX"/>
        </w:rPr>
        <w:t xml:space="preserve"> de Actividades</w:t>
      </w:r>
    </w:p>
    <w:p w14:paraId="4F4B1CF0" w14:textId="77777777" w:rsidR="00CC4DD9" w:rsidRPr="00EA00E9" w:rsidRDefault="00CC4DD9" w:rsidP="007D14C8">
      <w:pPr>
        <w:numPr>
          <w:ilvl w:val="0"/>
          <w:numId w:val="6"/>
        </w:numPr>
        <w:spacing w:after="200" w:line="276" w:lineRule="auto"/>
        <w:ind w:left="720"/>
        <w:rPr>
          <w:rFonts w:ascii="Century Gothic" w:eastAsia="Times New Roman" w:hAnsi="Century Gothic" w:cs="Arial"/>
          <w:b/>
          <w:lang w:eastAsia="es-MX"/>
        </w:rPr>
      </w:pPr>
      <w:r w:rsidRPr="00EA00E9">
        <w:rPr>
          <w:rFonts w:ascii="Century Gothic" w:eastAsia="Times New Roman" w:hAnsi="Century Gothic" w:cs="Arial"/>
          <w:b/>
          <w:lang w:eastAsia="es-MX"/>
        </w:rPr>
        <w:t>Asuntos Académicos</w:t>
      </w:r>
    </w:p>
    <w:p w14:paraId="0FA1F3BD" w14:textId="77777777" w:rsidR="00F733A4" w:rsidRPr="008730FA" w:rsidRDefault="00F733A4" w:rsidP="0041322D">
      <w:pPr>
        <w:numPr>
          <w:ilvl w:val="1"/>
          <w:numId w:val="6"/>
        </w:numPr>
        <w:spacing w:after="200" w:line="276" w:lineRule="auto"/>
        <w:ind w:left="720" w:hanging="11"/>
        <w:rPr>
          <w:rFonts w:ascii="Century Gothic" w:hAnsi="Century Gothic" w:cs="Arial"/>
          <w:b/>
          <w:sz w:val="20"/>
        </w:rPr>
      </w:pPr>
      <w:r w:rsidRPr="008730FA">
        <w:rPr>
          <w:rFonts w:ascii="Century Gothic" w:hAnsi="Century Gothic" w:cs="Arial"/>
          <w:b/>
          <w:sz w:val="20"/>
        </w:rPr>
        <w:t>Actividades y eventos académicos</w:t>
      </w:r>
    </w:p>
    <w:tbl>
      <w:tblPr>
        <w:tblW w:w="548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256"/>
        <w:gridCol w:w="1012"/>
        <w:gridCol w:w="1012"/>
        <w:gridCol w:w="1664"/>
        <w:gridCol w:w="1233"/>
        <w:gridCol w:w="1269"/>
        <w:gridCol w:w="1638"/>
        <w:gridCol w:w="920"/>
        <w:gridCol w:w="738"/>
      </w:tblGrid>
      <w:tr w:rsidR="00CC4DD9" w:rsidRPr="00EA00E9" w14:paraId="18897E56" w14:textId="77777777" w:rsidTr="0053175A">
        <w:trPr>
          <w:tblHeader/>
        </w:trPr>
        <w:tc>
          <w:tcPr>
            <w:tcW w:w="132" w:type="pct"/>
            <w:shd w:val="clear" w:color="auto" w:fill="990033"/>
            <w:vAlign w:val="center"/>
          </w:tcPr>
          <w:p w14:paraId="53105740" w14:textId="77777777" w:rsidR="00CC4DD9" w:rsidRPr="00EA00E9" w:rsidRDefault="00CC4DD9" w:rsidP="007D14C8">
            <w:pPr>
              <w:spacing w:after="0" w:line="240" w:lineRule="auto"/>
              <w:jc w:val="center"/>
              <w:rPr>
                <w:rFonts w:ascii="Century Gothic" w:hAnsi="Century Gothic"/>
                <w:b/>
                <w:bCs/>
                <w:color w:val="FFFFFF"/>
                <w:sz w:val="20"/>
                <w:szCs w:val="20"/>
              </w:rPr>
            </w:pPr>
            <w:r w:rsidRPr="00EA00E9">
              <w:rPr>
                <w:rFonts w:ascii="Century Gothic" w:hAnsi="Century Gothic"/>
                <w:b/>
                <w:bCs/>
                <w:color w:val="FFFFFF"/>
                <w:sz w:val="20"/>
                <w:szCs w:val="20"/>
              </w:rPr>
              <w:t>#</w:t>
            </w:r>
          </w:p>
        </w:tc>
        <w:tc>
          <w:tcPr>
            <w:tcW w:w="522" w:type="pct"/>
            <w:shd w:val="clear" w:color="auto" w:fill="990033"/>
            <w:vAlign w:val="center"/>
            <w:hideMark/>
          </w:tcPr>
          <w:p w14:paraId="34F017EE" w14:textId="77777777" w:rsidR="00CC4DD9" w:rsidRPr="00EA00E9" w:rsidRDefault="00CC4DD9" w:rsidP="007D14C8">
            <w:pPr>
              <w:spacing w:after="0" w:line="240" w:lineRule="auto"/>
              <w:jc w:val="center"/>
              <w:rPr>
                <w:rFonts w:ascii="Century Gothic" w:hAnsi="Century Gothic"/>
                <w:b/>
                <w:bCs/>
                <w:color w:val="FFFFFF"/>
                <w:sz w:val="20"/>
                <w:szCs w:val="20"/>
              </w:rPr>
            </w:pPr>
            <w:r w:rsidRPr="00EA00E9">
              <w:rPr>
                <w:rFonts w:ascii="Century Gothic" w:hAnsi="Century Gothic"/>
                <w:b/>
                <w:bCs/>
                <w:color w:val="FFFFFF"/>
                <w:sz w:val="20"/>
                <w:szCs w:val="20"/>
              </w:rPr>
              <w:t>Fecha Actividad Inicio</w:t>
            </w:r>
          </w:p>
        </w:tc>
        <w:tc>
          <w:tcPr>
            <w:tcW w:w="522" w:type="pct"/>
            <w:shd w:val="clear" w:color="auto" w:fill="990033"/>
            <w:vAlign w:val="center"/>
            <w:hideMark/>
          </w:tcPr>
          <w:p w14:paraId="79D2CB97" w14:textId="77777777" w:rsidR="00CC4DD9" w:rsidRPr="00EA00E9" w:rsidRDefault="00CC4DD9" w:rsidP="007D14C8">
            <w:pPr>
              <w:spacing w:after="0" w:line="240" w:lineRule="auto"/>
              <w:jc w:val="center"/>
              <w:rPr>
                <w:rFonts w:ascii="Century Gothic" w:hAnsi="Century Gothic"/>
                <w:b/>
                <w:bCs/>
                <w:color w:val="FFFFFF"/>
                <w:sz w:val="20"/>
                <w:szCs w:val="20"/>
              </w:rPr>
            </w:pPr>
            <w:r w:rsidRPr="00EA00E9">
              <w:rPr>
                <w:rFonts w:ascii="Century Gothic" w:hAnsi="Century Gothic"/>
                <w:b/>
                <w:bCs/>
                <w:color w:val="FFFFFF"/>
                <w:sz w:val="20"/>
                <w:szCs w:val="20"/>
              </w:rPr>
              <w:t>Fecha Actividad Término</w:t>
            </w:r>
          </w:p>
        </w:tc>
        <w:tc>
          <w:tcPr>
            <w:tcW w:w="858" w:type="pct"/>
            <w:shd w:val="clear" w:color="auto" w:fill="990033"/>
            <w:vAlign w:val="center"/>
            <w:hideMark/>
          </w:tcPr>
          <w:p w14:paraId="26D960A9" w14:textId="77777777" w:rsidR="00CC4DD9" w:rsidRPr="00EA00E9" w:rsidRDefault="00CC4DD9" w:rsidP="007D14C8">
            <w:pPr>
              <w:spacing w:after="0" w:line="240" w:lineRule="auto"/>
              <w:jc w:val="center"/>
              <w:rPr>
                <w:rFonts w:ascii="Century Gothic" w:hAnsi="Century Gothic"/>
                <w:b/>
                <w:bCs/>
                <w:color w:val="FFFFFF"/>
                <w:sz w:val="20"/>
                <w:szCs w:val="20"/>
              </w:rPr>
            </w:pPr>
            <w:r w:rsidRPr="00EA00E9">
              <w:rPr>
                <w:rFonts w:ascii="Century Gothic" w:hAnsi="Century Gothic"/>
                <w:b/>
                <w:bCs/>
                <w:color w:val="FFFFFF"/>
                <w:sz w:val="20"/>
                <w:szCs w:val="20"/>
              </w:rPr>
              <w:t>Actividad Académica</w:t>
            </w:r>
          </w:p>
        </w:tc>
        <w:tc>
          <w:tcPr>
            <w:tcW w:w="636" w:type="pct"/>
            <w:shd w:val="clear" w:color="auto" w:fill="990033"/>
            <w:vAlign w:val="center"/>
            <w:hideMark/>
          </w:tcPr>
          <w:p w14:paraId="7C5DF028" w14:textId="77777777" w:rsidR="00CC4DD9" w:rsidRPr="00EA00E9" w:rsidRDefault="00CC4DD9" w:rsidP="007D14C8">
            <w:pPr>
              <w:spacing w:after="0" w:line="240" w:lineRule="auto"/>
              <w:jc w:val="center"/>
              <w:rPr>
                <w:rFonts w:ascii="Century Gothic" w:hAnsi="Century Gothic"/>
                <w:b/>
                <w:bCs/>
                <w:color w:val="FFFFFF"/>
                <w:sz w:val="20"/>
                <w:szCs w:val="20"/>
              </w:rPr>
            </w:pPr>
            <w:r w:rsidRPr="00EA00E9">
              <w:rPr>
                <w:rFonts w:ascii="Century Gothic" w:hAnsi="Century Gothic"/>
                <w:b/>
                <w:bCs/>
                <w:color w:val="FFFFFF"/>
                <w:sz w:val="20"/>
                <w:szCs w:val="20"/>
              </w:rPr>
              <w:t>Sede</w:t>
            </w:r>
          </w:p>
        </w:tc>
        <w:tc>
          <w:tcPr>
            <w:tcW w:w="655" w:type="pct"/>
            <w:shd w:val="clear" w:color="auto" w:fill="990033"/>
            <w:vAlign w:val="center"/>
            <w:hideMark/>
          </w:tcPr>
          <w:p w14:paraId="3AD33AA6" w14:textId="77777777" w:rsidR="00CC4DD9" w:rsidRPr="00EA00E9" w:rsidRDefault="00CC4DD9" w:rsidP="007D14C8">
            <w:pPr>
              <w:spacing w:after="0" w:line="240" w:lineRule="auto"/>
              <w:jc w:val="center"/>
              <w:rPr>
                <w:rFonts w:ascii="Century Gothic" w:hAnsi="Century Gothic"/>
                <w:b/>
                <w:bCs/>
                <w:color w:val="FFFFFF"/>
                <w:sz w:val="20"/>
                <w:szCs w:val="20"/>
              </w:rPr>
            </w:pPr>
            <w:r w:rsidRPr="00EA00E9">
              <w:rPr>
                <w:rFonts w:ascii="Century Gothic" w:hAnsi="Century Gothic"/>
                <w:b/>
                <w:bCs/>
                <w:color w:val="FFFFFF"/>
                <w:sz w:val="20"/>
                <w:szCs w:val="20"/>
              </w:rPr>
              <w:t>Organizador</w:t>
            </w:r>
          </w:p>
        </w:tc>
        <w:tc>
          <w:tcPr>
            <w:tcW w:w="819" w:type="pct"/>
            <w:shd w:val="clear" w:color="auto" w:fill="990033"/>
            <w:vAlign w:val="center"/>
            <w:hideMark/>
          </w:tcPr>
          <w:p w14:paraId="547DBF8E" w14:textId="77777777" w:rsidR="00CC4DD9" w:rsidRPr="00EA00E9" w:rsidRDefault="00CC4DD9" w:rsidP="007D14C8">
            <w:pPr>
              <w:spacing w:after="0" w:line="240" w:lineRule="auto"/>
              <w:jc w:val="center"/>
              <w:rPr>
                <w:rFonts w:ascii="Century Gothic" w:hAnsi="Century Gothic"/>
                <w:b/>
                <w:bCs/>
                <w:color w:val="FFFFFF"/>
                <w:sz w:val="20"/>
                <w:szCs w:val="20"/>
              </w:rPr>
            </w:pPr>
            <w:r w:rsidRPr="00EA00E9">
              <w:rPr>
                <w:rFonts w:ascii="Century Gothic" w:hAnsi="Century Gothic"/>
                <w:b/>
                <w:bCs/>
                <w:color w:val="FFFFFF"/>
                <w:sz w:val="20"/>
                <w:szCs w:val="20"/>
              </w:rPr>
              <w:t>Objetivo</w:t>
            </w:r>
          </w:p>
        </w:tc>
        <w:tc>
          <w:tcPr>
            <w:tcW w:w="475" w:type="pct"/>
            <w:shd w:val="clear" w:color="auto" w:fill="990033"/>
            <w:vAlign w:val="center"/>
            <w:hideMark/>
          </w:tcPr>
          <w:p w14:paraId="772A8ED6" w14:textId="77777777" w:rsidR="00CC4DD9" w:rsidRPr="00EA00E9" w:rsidRDefault="00CC4DD9" w:rsidP="007D14C8">
            <w:pPr>
              <w:spacing w:after="0" w:line="240" w:lineRule="auto"/>
              <w:jc w:val="center"/>
              <w:rPr>
                <w:rFonts w:ascii="Century Gothic" w:hAnsi="Century Gothic"/>
                <w:b/>
                <w:bCs/>
                <w:color w:val="FFFFFF"/>
                <w:sz w:val="20"/>
                <w:szCs w:val="20"/>
              </w:rPr>
            </w:pPr>
            <w:r w:rsidRPr="00EA00E9">
              <w:rPr>
                <w:rFonts w:ascii="Century Gothic" w:hAnsi="Century Gothic"/>
                <w:b/>
                <w:bCs/>
                <w:color w:val="FFFFFF"/>
                <w:sz w:val="20"/>
                <w:szCs w:val="20"/>
              </w:rPr>
              <w:t>Inversión</w:t>
            </w:r>
          </w:p>
        </w:tc>
        <w:tc>
          <w:tcPr>
            <w:tcW w:w="381" w:type="pct"/>
            <w:shd w:val="clear" w:color="auto" w:fill="990033"/>
            <w:vAlign w:val="center"/>
            <w:hideMark/>
          </w:tcPr>
          <w:p w14:paraId="36B6A94B" w14:textId="77777777" w:rsidR="00CC4DD9" w:rsidRPr="00EA00E9" w:rsidRDefault="00CC4DD9" w:rsidP="007D14C8">
            <w:pPr>
              <w:spacing w:after="0" w:line="240" w:lineRule="auto"/>
              <w:jc w:val="center"/>
              <w:rPr>
                <w:rFonts w:ascii="Century Gothic" w:hAnsi="Century Gothic"/>
                <w:b/>
                <w:bCs/>
                <w:color w:val="FFFFFF"/>
                <w:sz w:val="20"/>
                <w:szCs w:val="20"/>
              </w:rPr>
            </w:pPr>
            <w:r w:rsidRPr="00EA00E9">
              <w:rPr>
                <w:rFonts w:ascii="Century Gothic" w:hAnsi="Century Gothic"/>
                <w:b/>
                <w:bCs/>
                <w:color w:val="FFFFFF"/>
                <w:sz w:val="20"/>
                <w:szCs w:val="20"/>
              </w:rPr>
              <w:t>Fuente</w:t>
            </w:r>
          </w:p>
        </w:tc>
      </w:tr>
      <w:tr w:rsidR="007E2F63" w:rsidRPr="0053175A" w14:paraId="48C0B2C8" w14:textId="77777777" w:rsidTr="0053175A">
        <w:tc>
          <w:tcPr>
            <w:tcW w:w="132" w:type="pct"/>
            <w:shd w:val="clear" w:color="auto" w:fill="FFFFFF"/>
            <w:vAlign w:val="center"/>
          </w:tcPr>
          <w:p w14:paraId="6DC065C8"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1</w:t>
            </w:r>
          </w:p>
        </w:tc>
        <w:tc>
          <w:tcPr>
            <w:tcW w:w="522" w:type="pct"/>
            <w:shd w:val="clear" w:color="auto" w:fill="FFFFFF"/>
            <w:vAlign w:val="center"/>
          </w:tcPr>
          <w:p w14:paraId="090DA0DF"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06/08/2024</w:t>
            </w:r>
          </w:p>
        </w:tc>
        <w:tc>
          <w:tcPr>
            <w:tcW w:w="522" w:type="pct"/>
            <w:shd w:val="clear" w:color="auto" w:fill="FFFFFF"/>
            <w:vAlign w:val="center"/>
          </w:tcPr>
          <w:p w14:paraId="6AE13E2F"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06/08/2024</w:t>
            </w:r>
          </w:p>
        </w:tc>
        <w:tc>
          <w:tcPr>
            <w:tcW w:w="858" w:type="pct"/>
            <w:shd w:val="clear" w:color="auto" w:fill="FFFFFF"/>
            <w:vAlign w:val="center"/>
          </w:tcPr>
          <w:p w14:paraId="5E1B9399"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Taller como abordar a un hijo adolescente</w:t>
            </w:r>
          </w:p>
        </w:tc>
        <w:tc>
          <w:tcPr>
            <w:tcW w:w="636" w:type="pct"/>
            <w:shd w:val="clear" w:color="auto" w:fill="FFFFFF"/>
            <w:vAlign w:val="center"/>
          </w:tcPr>
          <w:p w14:paraId="62FA3E9B"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35409AF9"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0A86140F"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Fortalecer la relación entre padres e hijos adolescentes, promoviendo un entorno saludable y de apoyo para el desarrollo del adolescente.</w:t>
            </w:r>
          </w:p>
        </w:tc>
        <w:tc>
          <w:tcPr>
            <w:tcW w:w="475" w:type="pct"/>
            <w:shd w:val="clear" w:color="auto" w:fill="FFFFFF"/>
            <w:vAlign w:val="center"/>
          </w:tcPr>
          <w:p w14:paraId="54BC2F82"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52776092"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2C3A4D15" w14:textId="77777777" w:rsidTr="0053175A">
        <w:tc>
          <w:tcPr>
            <w:tcW w:w="132" w:type="pct"/>
            <w:shd w:val="clear" w:color="auto" w:fill="FFFFFF"/>
            <w:vAlign w:val="center"/>
          </w:tcPr>
          <w:p w14:paraId="23977228"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2</w:t>
            </w:r>
          </w:p>
        </w:tc>
        <w:tc>
          <w:tcPr>
            <w:tcW w:w="522" w:type="pct"/>
            <w:shd w:val="clear" w:color="auto" w:fill="FFFFFF"/>
            <w:vAlign w:val="center"/>
          </w:tcPr>
          <w:p w14:paraId="040337A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08/08/2024</w:t>
            </w:r>
          </w:p>
        </w:tc>
        <w:tc>
          <w:tcPr>
            <w:tcW w:w="522" w:type="pct"/>
            <w:shd w:val="clear" w:color="auto" w:fill="FFFFFF"/>
            <w:vAlign w:val="center"/>
          </w:tcPr>
          <w:p w14:paraId="0A7AFAA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08/08/2024</w:t>
            </w:r>
          </w:p>
        </w:tc>
        <w:tc>
          <w:tcPr>
            <w:tcW w:w="858" w:type="pct"/>
            <w:shd w:val="clear" w:color="auto" w:fill="FFFFFF"/>
            <w:vAlign w:val="center"/>
          </w:tcPr>
          <w:p w14:paraId="2AEFA61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Taller como abordar a un hijo adolescente y la importancia de la nutrición en los jóvenes.</w:t>
            </w:r>
          </w:p>
        </w:tc>
        <w:tc>
          <w:tcPr>
            <w:tcW w:w="636" w:type="pct"/>
            <w:shd w:val="clear" w:color="auto" w:fill="FFFFFF"/>
            <w:vAlign w:val="center"/>
          </w:tcPr>
          <w:p w14:paraId="46C3F27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Cárdenas</w:t>
            </w:r>
          </w:p>
        </w:tc>
        <w:tc>
          <w:tcPr>
            <w:tcW w:w="655" w:type="pct"/>
            <w:shd w:val="clear" w:color="auto" w:fill="FFFFFF"/>
            <w:vAlign w:val="center"/>
          </w:tcPr>
          <w:p w14:paraId="6639697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4390CB55" w14:textId="77777777" w:rsidR="007E2F63" w:rsidRPr="0053175A" w:rsidRDefault="007E2F63" w:rsidP="00FC0931">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Fortalecer la relación entre padres e hijos adolescentes, promoviendo un entorno saludable y de apoyo para el desarrollo del adolescente.</w:t>
            </w:r>
          </w:p>
        </w:tc>
        <w:tc>
          <w:tcPr>
            <w:tcW w:w="475" w:type="pct"/>
            <w:shd w:val="clear" w:color="auto" w:fill="FFFFFF"/>
            <w:vAlign w:val="center"/>
          </w:tcPr>
          <w:p w14:paraId="24D55D7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286E583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078AE8E7" w14:textId="77777777" w:rsidTr="0053175A">
        <w:tc>
          <w:tcPr>
            <w:tcW w:w="132" w:type="pct"/>
            <w:shd w:val="clear" w:color="auto" w:fill="FFFFFF"/>
            <w:vAlign w:val="center"/>
          </w:tcPr>
          <w:p w14:paraId="53ABED14"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3</w:t>
            </w:r>
          </w:p>
        </w:tc>
        <w:tc>
          <w:tcPr>
            <w:tcW w:w="522" w:type="pct"/>
            <w:shd w:val="clear" w:color="auto" w:fill="FFFFFF"/>
            <w:vAlign w:val="center"/>
          </w:tcPr>
          <w:p w14:paraId="05B2F8E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14/08/2024</w:t>
            </w:r>
          </w:p>
        </w:tc>
        <w:tc>
          <w:tcPr>
            <w:tcW w:w="522" w:type="pct"/>
            <w:shd w:val="clear" w:color="auto" w:fill="FFFFFF"/>
            <w:vAlign w:val="center"/>
          </w:tcPr>
          <w:p w14:paraId="3E045BB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14/08/2024</w:t>
            </w:r>
          </w:p>
        </w:tc>
        <w:tc>
          <w:tcPr>
            <w:tcW w:w="858" w:type="pct"/>
            <w:shd w:val="clear" w:color="auto" w:fill="FFFFFF"/>
            <w:vAlign w:val="center"/>
          </w:tcPr>
          <w:p w14:paraId="483F372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Reunión de Academia de Recursos Socioemocionales</w:t>
            </w:r>
          </w:p>
        </w:tc>
        <w:tc>
          <w:tcPr>
            <w:tcW w:w="636" w:type="pct"/>
            <w:shd w:val="clear" w:color="auto" w:fill="FFFFFF"/>
            <w:vAlign w:val="center"/>
          </w:tcPr>
          <w:p w14:paraId="3C32909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7AE1625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3385B47D" w14:textId="77777777" w:rsidR="007E2F63" w:rsidRPr="0053175A" w:rsidRDefault="007E2F63" w:rsidP="00FC0931">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 xml:space="preserve">Fortalecer y promover </w:t>
            </w:r>
            <w:r w:rsidR="00FC0931">
              <w:rPr>
                <w:rFonts w:ascii="Century Gothic" w:hAnsi="Century Gothic"/>
                <w:color w:val="212529"/>
                <w:sz w:val="18"/>
                <w:szCs w:val="18"/>
              </w:rPr>
              <w:t>un entorno educativo saludable.</w:t>
            </w:r>
          </w:p>
        </w:tc>
        <w:tc>
          <w:tcPr>
            <w:tcW w:w="475" w:type="pct"/>
            <w:shd w:val="clear" w:color="auto" w:fill="FFFFFF"/>
            <w:vAlign w:val="center"/>
          </w:tcPr>
          <w:p w14:paraId="2B69EB0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1969B67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279F974D" w14:textId="77777777" w:rsidTr="0053175A">
        <w:tc>
          <w:tcPr>
            <w:tcW w:w="132" w:type="pct"/>
            <w:shd w:val="clear" w:color="auto" w:fill="FFFFFF"/>
            <w:vAlign w:val="center"/>
          </w:tcPr>
          <w:p w14:paraId="77159352"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4</w:t>
            </w:r>
          </w:p>
        </w:tc>
        <w:tc>
          <w:tcPr>
            <w:tcW w:w="522" w:type="pct"/>
            <w:shd w:val="clear" w:color="auto" w:fill="FFFFFF"/>
            <w:vAlign w:val="center"/>
          </w:tcPr>
          <w:p w14:paraId="11C1B3D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20/08/2024</w:t>
            </w:r>
          </w:p>
        </w:tc>
        <w:tc>
          <w:tcPr>
            <w:tcW w:w="522" w:type="pct"/>
            <w:shd w:val="clear" w:color="auto" w:fill="FFFFFF"/>
            <w:vAlign w:val="center"/>
          </w:tcPr>
          <w:p w14:paraId="4F1D0D1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20/08/2024</w:t>
            </w:r>
          </w:p>
        </w:tc>
        <w:tc>
          <w:tcPr>
            <w:tcW w:w="858" w:type="pct"/>
            <w:shd w:val="clear" w:color="auto" w:fill="FFFFFF"/>
            <w:vAlign w:val="center"/>
          </w:tcPr>
          <w:p w14:paraId="288CA20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Reunión de Academia de Recursos Socioemocionales</w:t>
            </w:r>
          </w:p>
        </w:tc>
        <w:tc>
          <w:tcPr>
            <w:tcW w:w="636" w:type="pct"/>
            <w:shd w:val="clear" w:color="auto" w:fill="FFFFFF"/>
            <w:vAlign w:val="center"/>
          </w:tcPr>
          <w:p w14:paraId="36307228" w14:textId="77777777" w:rsidR="007E2F63" w:rsidRPr="00CD0F0D" w:rsidRDefault="007E2F63" w:rsidP="007E2F63">
            <w:pPr>
              <w:spacing w:after="0" w:line="240" w:lineRule="auto"/>
              <w:jc w:val="center"/>
              <w:rPr>
                <w:rFonts w:ascii="Century Gothic" w:hAnsi="Century Gothic"/>
                <w:color w:val="212529"/>
                <w:sz w:val="18"/>
                <w:szCs w:val="18"/>
                <w:lang w:val="pt-PT"/>
              </w:rPr>
            </w:pPr>
            <w:r w:rsidRPr="0053175A">
              <w:rPr>
                <w:rFonts w:ascii="Century Gothic" w:hAnsi="Century Gothic"/>
                <w:color w:val="212529"/>
                <w:sz w:val="18"/>
                <w:szCs w:val="18"/>
              </w:rPr>
              <w:t xml:space="preserve">21 planteles </w:t>
            </w:r>
            <w:proofErr w:type="spellStart"/>
            <w:r w:rsidRPr="0053175A">
              <w:rPr>
                <w:rFonts w:ascii="Century Gothic" w:hAnsi="Century Gothic"/>
                <w:color w:val="212529"/>
                <w:sz w:val="18"/>
                <w:szCs w:val="18"/>
              </w:rPr>
              <w:t>CECyTES</w:t>
            </w:r>
            <w:proofErr w:type="spellEnd"/>
            <w:r w:rsidRPr="0053175A">
              <w:rPr>
                <w:rFonts w:ascii="Century Gothic" w:hAnsi="Century Gothic"/>
                <w:color w:val="212529"/>
                <w:sz w:val="18"/>
                <w:szCs w:val="18"/>
              </w:rPr>
              <w:t xml:space="preserve">: 10 municipios del Edo. </w:t>
            </w:r>
            <w:r w:rsidRPr="00CD0F0D">
              <w:rPr>
                <w:rFonts w:ascii="Century Gothic" w:hAnsi="Century Gothic"/>
                <w:color w:val="212529"/>
                <w:sz w:val="18"/>
                <w:szCs w:val="18"/>
                <w:lang w:val="pt-PT"/>
              </w:rPr>
              <w:t>Jalapa, Comalcalco, Centla, Teapa, Centro</w:t>
            </w:r>
          </w:p>
        </w:tc>
        <w:tc>
          <w:tcPr>
            <w:tcW w:w="655" w:type="pct"/>
            <w:shd w:val="clear" w:color="auto" w:fill="FFFFFF"/>
            <w:vAlign w:val="center"/>
          </w:tcPr>
          <w:p w14:paraId="7B98484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1C1A1DF8" w14:textId="77777777" w:rsidR="007E2F63" w:rsidRPr="0053175A" w:rsidRDefault="007E2F63" w:rsidP="00FC0931">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Fortalecer y promover un entorno educativo saludable, donde los estudiantes no solo puedan alcanzar su máximo potencial académico,</w:t>
            </w:r>
          </w:p>
        </w:tc>
        <w:tc>
          <w:tcPr>
            <w:tcW w:w="475" w:type="pct"/>
            <w:shd w:val="clear" w:color="auto" w:fill="FFFFFF"/>
            <w:vAlign w:val="center"/>
          </w:tcPr>
          <w:p w14:paraId="30FC79E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60DD5F5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13BC1579" w14:textId="77777777" w:rsidTr="0053175A">
        <w:tc>
          <w:tcPr>
            <w:tcW w:w="132" w:type="pct"/>
            <w:shd w:val="clear" w:color="auto" w:fill="FFFFFF"/>
            <w:vAlign w:val="center"/>
          </w:tcPr>
          <w:p w14:paraId="307C20C4"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5</w:t>
            </w:r>
          </w:p>
        </w:tc>
        <w:tc>
          <w:tcPr>
            <w:tcW w:w="522" w:type="pct"/>
            <w:shd w:val="clear" w:color="auto" w:fill="FFFFFF"/>
            <w:vAlign w:val="center"/>
          </w:tcPr>
          <w:p w14:paraId="2501D71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20/08/2024</w:t>
            </w:r>
          </w:p>
        </w:tc>
        <w:tc>
          <w:tcPr>
            <w:tcW w:w="522" w:type="pct"/>
            <w:shd w:val="clear" w:color="auto" w:fill="FFFFFF"/>
            <w:vAlign w:val="center"/>
          </w:tcPr>
          <w:p w14:paraId="52A5900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21/08/2024</w:t>
            </w:r>
          </w:p>
        </w:tc>
        <w:tc>
          <w:tcPr>
            <w:tcW w:w="858" w:type="pct"/>
            <w:shd w:val="clear" w:color="auto" w:fill="FFFFFF"/>
            <w:vAlign w:val="center"/>
          </w:tcPr>
          <w:p w14:paraId="3493545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Taller tienes el valor o te vale y alimentación saludable</w:t>
            </w:r>
          </w:p>
        </w:tc>
        <w:tc>
          <w:tcPr>
            <w:tcW w:w="636" w:type="pct"/>
            <w:shd w:val="clear" w:color="auto" w:fill="FFFFFF"/>
            <w:vAlign w:val="center"/>
          </w:tcPr>
          <w:p w14:paraId="1317EB8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17B40E1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718D2C9E" w14:textId="77777777" w:rsidR="007E2F63" w:rsidRPr="0053175A" w:rsidRDefault="007E2F63" w:rsidP="00FC0931">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Fortalecer y promover</w:t>
            </w:r>
            <w:r w:rsidR="00FC0931">
              <w:rPr>
                <w:rFonts w:ascii="Century Gothic" w:hAnsi="Century Gothic"/>
                <w:color w:val="212529"/>
                <w:sz w:val="18"/>
                <w:szCs w:val="18"/>
              </w:rPr>
              <w:t xml:space="preserve"> un entorno educativo saludable.</w:t>
            </w:r>
            <w:r w:rsidRPr="0053175A">
              <w:rPr>
                <w:rFonts w:ascii="Century Gothic" w:hAnsi="Century Gothic"/>
                <w:color w:val="212529"/>
                <w:sz w:val="18"/>
                <w:szCs w:val="18"/>
              </w:rPr>
              <w:t xml:space="preserve"> </w:t>
            </w:r>
          </w:p>
        </w:tc>
        <w:tc>
          <w:tcPr>
            <w:tcW w:w="475" w:type="pct"/>
            <w:shd w:val="clear" w:color="auto" w:fill="FFFFFF"/>
            <w:vAlign w:val="center"/>
          </w:tcPr>
          <w:p w14:paraId="4FF5A64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1DF9D06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45668FDC" w14:textId="77777777" w:rsidTr="0053175A">
        <w:tc>
          <w:tcPr>
            <w:tcW w:w="132" w:type="pct"/>
            <w:shd w:val="clear" w:color="auto" w:fill="FFFFFF"/>
            <w:vAlign w:val="center"/>
          </w:tcPr>
          <w:p w14:paraId="31907C94"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6</w:t>
            </w:r>
          </w:p>
        </w:tc>
        <w:tc>
          <w:tcPr>
            <w:tcW w:w="522" w:type="pct"/>
            <w:shd w:val="clear" w:color="auto" w:fill="FFFFFF"/>
            <w:vAlign w:val="center"/>
          </w:tcPr>
          <w:p w14:paraId="0F08076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21/08/2024</w:t>
            </w:r>
          </w:p>
        </w:tc>
        <w:tc>
          <w:tcPr>
            <w:tcW w:w="522" w:type="pct"/>
            <w:shd w:val="clear" w:color="auto" w:fill="FFFFFF"/>
            <w:vAlign w:val="center"/>
          </w:tcPr>
          <w:p w14:paraId="4210681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21/08/2024</w:t>
            </w:r>
          </w:p>
        </w:tc>
        <w:tc>
          <w:tcPr>
            <w:tcW w:w="858" w:type="pct"/>
            <w:shd w:val="clear" w:color="auto" w:fill="FFFFFF"/>
            <w:vAlign w:val="center"/>
          </w:tcPr>
          <w:p w14:paraId="0A74F46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Reunión para taller en línea Encuentro docente para la formación socioemocional</w:t>
            </w:r>
          </w:p>
        </w:tc>
        <w:tc>
          <w:tcPr>
            <w:tcW w:w="636" w:type="pct"/>
            <w:shd w:val="clear" w:color="auto" w:fill="FFFFFF"/>
            <w:vAlign w:val="center"/>
          </w:tcPr>
          <w:p w14:paraId="43D0A49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36468C1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4B7955C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Mejorar la calidad de la enseñanza y el bienestar general de toda la comunidad educativa.</w:t>
            </w:r>
          </w:p>
        </w:tc>
        <w:tc>
          <w:tcPr>
            <w:tcW w:w="475" w:type="pct"/>
            <w:shd w:val="clear" w:color="auto" w:fill="FFFFFF"/>
            <w:vAlign w:val="center"/>
          </w:tcPr>
          <w:p w14:paraId="08DB893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692B83A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7CEBB095" w14:textId="77777777" w:rsidTr="0053175A">
        <w:tc>
          <w:tcPr>
            <w:tcW w:w="132" w:type="pct"/>
            <w:shd w:val="clear" w:color="auto" w:fill="FFFFFF"/>
            <w:vAlign w:val="center"/>
          </w:tcPr>
          <w:p w14:paraId="0AA9BDDF"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7</w:t>
            </w:r>
          </w:p>
        </w:tc>
        <w:tc>
          <w:tcPr>
            <w:tcW w:w="522" w:type="pct"/>
            <w:shd w:val="clear" w:color="auto" w:fill="FFFFFF"/>
            <w:vAlign w:val="center"/>
          </w:tcPr>
          <w:p w14:paraId="2CE5CA6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27/08/2024</w:t>
            </w:r>
          </w:p>
        </w:tc>
        <w:tc>
          <w:tcPr>
            <w:tcW w:w="522" w:type="pct"/>
            <w:shd w:val="clear" w:color="auto" w:fill="FFFFFF"/>
            <w:vAlign w:val="center"/>
          </w:tcPr>
          <w:p w14:paraId="0692F30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27/08/2024</w:t>
            </w:r>
          </w:p>
        </w:tc>
        <w:tc>
          <w:tcPr>
            <w:tcW w:w="858" w:type="pct"/>
            <w:shd w:val="clear" w:color="auto" w:fill="FFFFFF"/>
            <w:vAlign w:val="center"/>
          </w:tcPr>
          <w:p w14:paraId="4E8298C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Periódico mural: bienvenida al ciclo escolar</w:t>
            </w:r>
          </w:p>
        </w:tc>
        <w:tc>
          <w:tcPr>
            <w:tcW w:w="636" w:type="pct"/>
            <w:shd w:val="clear" w:color="auto" w:fill="FFFFFF"/>
            <w:vAlign w:val="center"/>
          </w:tcPr>
          <w:p w14:paraId="032B00F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23D0462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081FA116" w14:textId="77777777" w:rsidR="007E2F63" w:rsidRPr="0053175A" w:rsidRDefault="007E2F63" w:rsidP="00FC0931">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Recurso valioso para cultivar un sentido de comunidad, informar y m</w:t>
            </w:r>
            <w:r w:rsidR="00FC0931">
              <w:rPr>
                <w:rFonts w:ascii="Century Gothic" w:hAnsi="Century Gothic"/>
                <w:color w:val="212529"/>
                <w:sz w:val="18"/>
                <w:szCs w:val="18"/>
              </w:rPr>
              <w:t>otivar a todos los involucrados.</w:t>
            </w:r>
          </w:p>
        </w:tc>
        <w:tc>
          <w:tcPr>
            <w:tcW w:w="475" w:type="pct"/>
            <w:shd w:val="clear" w:color="auto" w:fill="FFFFFF"/>
            <w:vAlign w:val="center"/>
          </w:tcPr>
          <w:p w14:paraId="4073707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27AEEDF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0D275DCD" w14:textId="77777777" w:rsidTr="0053175A">
        <w:tc>
          <w:tcPr>
            <w:tcW w:w="132" w:type="pct"/>
            <w:shd w:val="clear" w:color="auto" w:fill="FFFFFF"/>
            <w:vAlign w:val="center"/>
          </w:tcPr>
          <w:p w14:paraId="78E24980"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8</w:t>
            </w:r>
          </w:p>
        </w:tc>
        <w:tc>
          <w:tcPr>
            <w:tcW w:w="522" w:type="pct"/>
            <w:shd w:val="clear" w:color="auto" w:fill="FFFFFF"/>
            <w:vAlign w:val="center"/>
          </w:tcPr>
          <w:p w14:paraId="1C2A99A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28/08/2024</w:t>
            </w:r>
          </w:p>
        </w:tc>
        <w:tc>
          <w:tcPr>
            <w:tcW w:w="522" w:type="pct"/>
            <w:shd w:val="clear" w:color="auto" w:fill="FFFFFF"/>
            <w:vAlign w:val="center"/>
          </w:tcPr>
          <w:p w14:paraId="29547F2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28/08/2024</w:t>
            </w:r>
          </w:p>
        </w:tc>
        <w:tc>
          <w:tcPr>
            <w:tcW w:w="858" w:type="pct"/>
            <w:shd w:val="clear" w:color="auto" w:fill="FFFFFF"/>
            <w:vAlign w:val="center"/>
          </w:tcPr>
          <w:p w14:paraId="299E772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Evaluación a estudiantes al programa DUAL</w:t>
            </w:r>
          </w:p>
        </w:tc>
        <w:tc>
          <w:tcPr>
            <w:tcW w:w="636" w:type="pct"/>
            <w:shd w:val="clear" w:color="auto" w:fill="FFFFFF"/>
            <w:vAlign w:val="center"/>
          </w:tcPr>
          <w:p w14:paraId="3F4CC17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Jalapa</w:t>
            </w:r>
          </w:p>
        </w:tc>
        <w:tc>
          <w:tcPr>
            <w:tcW w:w="655" w:type="pct"/>
            <w:shd w:val="clear" w:color="auto" w:fill="FFFFFF"/>
            <w:vAlign w:val="center"/>
          </w:tcPr>
          <w:p w14:paraId="7EA5FC7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40D26693" w14:textId="77777777" w:rsidR="007E2F63" w:rsidRPr="0053175A" w:rsidRDefault="007E2F63" w:rsidP="00FC0931">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Garantizar su efectividad, adaptabilidad y relevancia en l</w:t>
            </w:r>
            <w:r w:rsidR="00FC0931">
              <w:rPr>
                <w:rFonts w:ascii="Century Gothic" w:hAnsi="Century Gothic"/>
                <w:color w:val="212529"/>
                <w:sz w:val="18"/>
                <w:szCs w:val="18"/>
              </w:rPr>
              <w:t>a formación de los estudiantes.</w:t>
            </w:r>
          </w:p>
        </w:tc>
        <w:tc>
          <w:tcPr>
            <w:tcW w:w="475" w:type="pct"/>
            <w:shd w:val="clear" w:color="auto" w:fill="FFFFFF"/>
            <w:vAlign w:val="center"/>
          </w:tcPr>
          <w:p w14:paraId="62B5E20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76AE05F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02F17A94" w14:textId="77777777" w:rsidTr="0053175A">
        <w:tc>
          <w:tcPr>
            <w:tcW w:w="132" w:type="pct"/>
            <w:shd w:val="clear" w:color="auto" w:fill="FFFFFF"/>
            <w:vAlign w:val="center"/>
          </w:tcPr>
          <w:p w14:paraId="3A463433"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9</w:t>
            </w:r>
          </w:p>
        </w:tc>
        <w:tc>
          <w:tcPr>
            <w:tcW w:w="522" w:type="pct"/>
            <w:shd w:val="clear" w:color="auto" w:fill="FFFFFF"/>
            <w:vAlign w:val="center"/>
          </w:tcPr>
          <w:p w14:paraId="324D613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29/08/2024</w:t>
            </w:r>
          </w:p>
        </w:tc>
        <w:tc>
          <w:tcPr>
            <w:tcW w:w="522" w:type="pct"/>
            <w:shd w:val="clear" w:color="auto" w:fill="FFFFFF"/>
            <w:vAlign w:val="center"/>
          </w:tcPr>
          <w:p w14:paraId="5D9863C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29/08/2024</w:t>
            </w:r>
          </w:p>
        </w:tc>
        <w:tc>
          <w:tcPr>
            <w:tcW w:w="858" w:type="pct"/>
            <w:shd w:val="clear" w:color="auto" w:fill="FFFFFF"/>
            <w:vAlign w:val="center"/>
          </w:tcPr>
          <w:p w14:paraId="3A37FA5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Reunión con docentes que llevaran el taller de formación socioemocional</w:t>
            </w:r>
          </w:p>
        </w:tc>
        <w:tc>
          <w:tcPr>
            <w:tcW w:w="636" w:type="pct"/>
            <w:shd w:val="clear" w:color="auto" w:fill="FFFFFF"/>
            <w:vAlign w:val="center"/>
          </w:tcPr>
          <w:p w14:paraId="108AE46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 xml:space="preserve">21 planteles </w:t>
            </w:r>
            <w:proofErr w:type="spellStart"/>
            <w:r w:rsidRPr="0053175A">
              <w:rPr>
                <w:rFonts w:ascii="Century Gothic" w:hAnsi="Century Gothic"/>
                <w:color w:val="212529"/>
                <w:sz w:val="18"/>
                <w:szCs w:val="18"/>
              </w:rPr>
              <w:t>CECyTES</w:t>
            </w:r>
            <w:proofErr w:type="spellEnd"/>
            <w:r w:rsidRPr="0053175A">
              <w:rPr>
                <w:rFonts w:ascii="Century Gothic" w:hAnsi="Century Gothic"/>
                <w:color w:val="212529"/>
                <w:sz w:val="18"/>
                <w:szCs w:val="18"/>
              </w:rPr>
              <w:t>: 10 municipios del EDO. Jalapa, Centla, Centro y Centro.</w:t>
            </w:r>
          </w:p>
        </w:tc>
        <w:tc>
          <w:tcPr>
            <w:tcW w:w="655" w:type="pct"/>
            <w:shd w:val="clear" w:color="auto" w:fill="FFFFFF"/>
            <w:vAlign w:val="center"/>
          </w:tcPr>
          <w:p w14:paraId="3B68D0E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3F23226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Mejorar la calidad de la enseñanza y el bienestar general de toda la comunidad educativa.</w:t>
            </w:r>
          </w:p>
        </w:tc>
        <w:tc>
          <w:tcPr>
            <w:tcW w:w="475" w:type="pct"/>
            <w:shd w:val="clear" w:color="auto" w:fill="FFFFFF"/>
            <w:vAlign w:val="center"/>
          </w:tcPr>
          <w:p w14:paraId="41ECC11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32B91F4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2EEAD8AB" w14:textId="77777777" w:rsidTr="0053175A">
        <w:tc>
          <w:tcPr>
            <w:tcW w:w="132" w:type="pct"/>
            <w:shd w:val="clear" w:color="auto" w:fill="FFFFFF"/>
            <w:vAlign w:val="center"/>
          </w:tcPr>
          <w:p w14:paraId="04F83172"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10</w:t>
            </w:r>
          </w:p>
        </w:tc>
        <w:tc>
          <w:tcPr>
            <w:tcW w:w="522" w:type="pct"/>
            <w:shd w:val="clear" w:color="auto" w:fill="FFFFFF"/>
            <w:vAlign w:val="center"/>
          </w:tcPr>
          <w:p w14:paraId="408DA64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12/08/2024</w:t>
            </w:r>
          </w:p>
        </w:tc>
        <w:tc>
          <w:tcPr>
            <w:tcW w:w="522" w:type="pct"/>
            <w:shd w:val="clear" w:color="auto" w:fill="FFFFFF"/>
            <w:vAlign w:val="center"/>
          </w:tcPr>
          <w:p w14:paraId="1531B82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16/08/2024</w:t>
            </w:r>
          </w:p>
        </w:tc>
        <w:tc>
          <w:tcPr>
            <w:tcW w:w="858" w:type="pct"/>
            <w:shd w:val="clear" w:color="auto" w:fill="FFFFFF"/>
            <w:vAlign w:val="center"/>
          </w:tcPr>
          <w:p w14:paraId="2F73433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El vínculo Aula-escuela-comunidad una oportunidad para recrear la escuela.</w:t>
            </w:r>
          </w:p>
        </w:tc>
        <w:tc>
          <w:tcPr>
            <w:tcW w:w="636" w:type="pct"/>
            <w:shd w:val="clear" w:color="auto" w:fill="FFFFFF"/>
            <w:vAlign w:val="center"/>
          </w:tcPr>
          <w:p w14:paraId="73E700B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Comalcalco</w:t>
            </w:r>
          </w:p>
        </w:tc>
        <w:tc>
          <w:tcPr>
            <w:tcW w:w="655" w:type="pct"/>
            <w:shd w:val="clear" w:color="auto" w:fill="FFFFFF"/>
            <w:vAlign w:val="center"/>
          </w:tcPr>
          <w:p w14:paraId="0012E42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6FC7F2F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Mejorar la calidad de la enseñanza y el bienestar general de toda la comunidad educativa.</w:t>
            </w:r>
          </w:p>
        </w:tc>
        <w:tc>
          <w:tcPr>
            <w:tcW w:w="475" w:type="pct"/>
            <w:shd w:val="clear" w:color="auto" w:fill="FFFFFF"/>
            <w:vAlign w:val="center"/>
          </w:tcPr>
          <w:p w14:paraId="64C0505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40D7B94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10EE6CBA" w14:textId="77777777" w:rsidTr="0053175A">
        <w:tc>
          <w:tcPr>
            <w:tcW w:w="132" w:type="pct"/>
            <w:shd w:val="clear" w:color="auto" w:fill="FFFFFF"/>
            <w:vAlign w:val="center"/>
          </w:tcPr>
          <w:p w14:paraId="0286DABD"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11</w:t>
            </w:r>
          </w:p>
        </w:tc>
        <w:tc>
          <w:tcPr>
            <w:tcW w:w="522" w:type="pct"/>
            <w:shd w:val="clear" w:color="auto" w:fill="FFFFFF"/>
            <w:vAlign w:val="center"/>
          </w:tcPr>
          <w:p w14:paraId="0A82242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12/08/2024</w:t>
            </w:r>
          </w:p>
        </w:tc>
        <w:tc>
          <w:tcPr>
            <w:tcW w:w="522" w:type="pct"/>
            <w:shd w:val="clear" w:color="auto" w:fill="FFFFFF"/>
            <w:vAlign w:val="center"/>
          </w:tcPr>
          <w:p w14:paraId="3DB0EAE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22/08/2024</w:t>
            </w:r>
          </w:p>
        </w:tc>
        <w:tc>
          <w:tcPr>
            <w:tcW w:w="858" w:type="pct"/>
            <w:shd w:val="clear" w:color="auto" w:fill="FFFFFF"/>
            <w:vAlign w:val="center"/>
          </w:tcPr>
          <w:p w14:paraId="47311D8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Curso de inducción</w:t>
            </w:r>
          </w:p>
        </w:tc>
        <w:tc>
          <w:tcPr>
            <w:tcW w:w="636" w:type="pct"/>
            <w:shd w:val="clear" w:color="auto" w:fill="FFFFFF"/>
            <w:vAlign w:val="center"/>
          </w:tcPr>
          <w:p w14:paraId="4247226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Comalcalco</w:t>
            </w:r>
          </w:p>
        </w:tc>
        <w:tc>
          <w:tcPr>
            <w:tcW w:w="655" w:type="pct"/>
            <w:shd w:val="clear" w:color="auto" w:fill="FFFFFF"/>
            <w:vAlign w:val="center"/>
          </w:tcPr>
          <w:p w14:paraId="3E00B3F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3C0615E7" w14:textId="77777777" w:rsidR="007E2F63" w:rsidRPr="0053175A" w:rsidRDefault="007E2F63" w:rsidP="00FC0931">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Facilitar la transición de los estudiantes desde la educación básica hac</w:t>
            </w:r>
            <w:r w:rsidR="00FC0931">
              <w:rPr>
                <w:rFonts w:ascii="Century Gothic" w:hAnsi="Century Gothic"/>
                <w:color w:val="212529"/>
                <w:sz w:val="18"/>
                <w:szCs w:val="18"/>
              </w:rPr>
              <w:t>ia la educación media superior.</w:t>
            </w:r>
          </w:p>
        </w:tc>
        <w:tc>
          <w:tcPr>
            <w:tcW w:w="475" w:type="pct"/>
            <w:shd w:val="clear" w:color="auto" w:fill="FFFFFF"/>
            <w:vAlign w:val="center"/>
          </w:tcPr>
          <w:p w14:paraId="508317B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50315DF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6479C9FA" w14:textId="77777777" w:rsidTr="0053175A">
        <w:tc>
          <w:tcPr>
            <w:tcW w:w="132" w:type="pct"/>
            <w:shd w:val="clear" w:color="auto" w:fill="FFFFFF"/>
            <w:vAlign w:val="center"/>
          </w:tcPr>
          <w:p w14:paraId="25CDE48D"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12</w:t>
            </w:r>
          </w:p>
        </w:tc>
        <w:tc>
          <w:tcPr>
            <w:tcW w:w="522" w:type="pct"/>
            <w:shd w:val="clear" w:color="auto" w:fill="FFFFFF"/>
            <w:vAlign w:val="center"/>
          </w:tcPr>
          <w:p w14:paraId="66C5CBE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26/08/2024</w:t>
            </w:r>
          </w:p>
        </w:tc>
        <w:tc>
          <w:tcPr>
            <w:tcW w:w="522" w:type="pct"/>
            <w:shd w:val="clear" w:color="auto" w:fill="FFFFFF"/>
            <w:vAlign w:val="center"/>
          </w:tcPr>
          <w:p w14:paraId="4D2CAFE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27/08/2024</w:t>
            </w:r>
          </w:p>
        </w:tc>
        <w:tc>
          <w:tcPr>
            <w:tcW w:w="858" w:type="pct"/>
            <w:shd w:val="clear" w:color="auto" w:fill="FFFFFF"/>
            <w:vAlign w:val="center"/>
          </w:tcPr>
          <w:p w14:paraId="4665910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Taller: Alimentación saludable</w:t>
            </w:r>
          </w:p>
        </w:tc>
        <w:tc>
          <w:tcPr>
            <w:tcW w:w="636" w:type="pct"/>
            <w:shd w:val="clear" w:color="auto" w:fill="FFFFFF"/>
            <w:vAlign w:val="center"/>
          </w:tcPr>
          <w:p w14:paraId="41799E6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71BE754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32A56CBF" w14:textId="77777777" w:rsidR="007E2F63" w:rsidRPr="0053175A" w:rsidRDefault="007E2F63" w:rsidP="00FC0931">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Fortalecer y promover un entorno educativo saludable</w:t>
            </w:r>
            <w:r w:rsidR="00FC0931">
              <w:rPr>
                <w:rFonts w:ascii="Century Gothic" w:hAnsi="Century Gothic"/>
                <w:color w:val="212529"/>
                <w:sz w:val="18"/>
                <w:szCs w:val="18"/>
              </w:rPr>
              <w:t xml:space="preserve"> máximo potencial académico.</w:t>
            </w:r>
            <w:r w:rsidRPr="0053175A">
              <w:rPr>
                <w:rFonts w:ascii="Century Gothic" w:hAnsi="Century Gothic"/>
                <w:color w:val="212529"/>
                <w:sz w:val="18"/>
                <w:szCs w:val="18"/>
              </w:rPr>
              <w:t xml:space="preserve"> </w:t>
            </w:r>
          </w:p>
        </w:tc>
        <w:tc>
          <w:tcPr>
            <w:tcW w:w="475" w:type="pct"/>
            <w:shd w:val="clear" w:color="auto" w:fill="FFFFFF"/>
            <w:vAlign w:val="center"/>
          </w:tcPr>
          <w:p w14:paraId="0F49BA5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1A7DBAF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7E2C4425" w14:textId="77777777" w:rsidTr="0053175A">
        <w:tc>
          <w:tcPr>
            <w:tcW w:w="132" w:type="pct"/>
            <w:shd w:val="clear" w:color="auto" w:fill="FFFFFF"/>
            <w:vAlign w:val="center"/>
          </w:tcPr>
          <w:p w14:paraId="2F466386"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13</w:t>
            </w:r>
          </w:p>
        </w:tc>
        <w:tc>
          <w:tcPr>
            <w:tcW w:w="522" w:type="pct"/>
            <w:shd w:val="clear" w:color="auto" w:fill="FFFFFF"/>
            <w:vAlign w:val="center"/>
          </w:tcPr>
          <w:p w14:paraId="3A64CE2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26/08/2024</w:t>
            </w:r>
          </w:p>
        </w:tc>
        <w:tc>
          <w:tcPr>
            <w:tcW w:w="522" w:type="pct"/>
            <w:shd w:val="clear" w:color="auto" w:fill="FFFFFF"/>
            <w:vAlign w:val="center"/>
          </w:tcPr>
          <w:p w14:paraId="4845195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27/08/2024</w:t>
            </w:r>
          </w:p>
        </w:tc>
        <w:tc>
          <w:tcPr>
            <w:tcW w:w="858" w:type="pct"/>
            <w:shd w:val="clear" w:color="auto" w:fill="FFFFFF"/>
            <w:vAlign w:val="center"/>
          </w:tcPr>
          <w:p w14:paraId="1DE9E56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Nutrición y atención psicológica</w:t>
            </w:r>
          </w:p>
        </w:tc>
        <w:tc>
          <w:tcPr>
            <w:tcW w:w="636" w:type="pct"/>
            <w:shd w:val="clear" w:color="auto" w:fill="FFFFFF"/>
            <w:vAlign w:val="center"/>
          </w:tcPr>
          <w:p w14:paraId="3112DFF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3C25B82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0E169254" w14:textId="77777777" w:rsidR="007E2F63" w:rsidRPr="0053175A" w:rsidRDefault="007E2F63" w:rsidP="00FC0931">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La educación sobre nutrición y salud mental fomenta hábitos que los estudiantes pueden llevar</w:t>
            </w:r>
            <w:r w:rsidR="00FC0931">
              <w:rPr>
                <w:rFonts w:ascii="Century Gothic" w:hAnsi="Century Gothic"/>
                <w:color w:val="212529"/>
                <w:sz w:val="18"/>
                <w:szCs w:val="18"/>
              </w:rPr>
              <w:t xml:space="preserve"> consigo a lo largo de su vida.</w:t>
            </w:r>
          </w:p>
        </w:tc>
        <w:tc>
          <w:tcPr>
            <w:tcW w:w="475" w:type="pct"/>
            <w:shd w:val="clear" w:color="auto" w:fill="FFFFFF"/>
            <w:vAlign w:val="center"/>
          </w:tcPr>
          <w:p w14:paraId="12F8520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5B704C4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658AF7C3" w14:textId="77777777" w:rsidTr="0053175A">
        <w:tc>
          <w:tcPr>
            <w:tcW w:w="132" w:type="pct"/>
            <w:shd w:val="clear" w:color="auto" w:fill="FFFFFF"/>
            <w:vAlign w:val="center"/>
          </w:tcPr>
          <w:p w14:paraId="033F2A4B"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14</w:t>
            </w:r>
          </w:p>
        </w:tc>
        <w:tc>
          <w:tcPr>
            <w:tcW w:w="522" w:type="pct"/>
            <w:shd w:val="clear" w:color="auto" w:fill="FFFFFF"/>
            <w:vAlign w:val="center"/>
          </w:tcPr>
          <w:p w14:paraId="2946339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02/09/2024</w:t>
            </w:r>
          </w:p>
        </w:tc>
        <w:tc>
          <w:tcPr>
            <w:tcW w:w="522" w:type="pct"/>
            <w:shd w:val="clear" w:color="auto" w:fill="FFFFFF"/>
            <w:vAlign w:val="center"/>
          </w:tcPr>
          <w:p w14:paraId="0537335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02/09/2024</w:t>
            </w:r>
          </w:p>
        </w:tc>
        <w:tc>
          <w:tcPr>
            <w:tcW w:w="858" w:type="pct"/>
            <w:shd w:val="clear" w:color="auto" w:fill="FFFFFF"/>
            <w:vAlign w:val="center"/>
          </w:tcPr>
          <w:p w14:paraId="31B902D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Periódico mural de septiembre</w:t>
            </w:r>
          </w:p>
        </w:tc>
        <w:tc>
          <w:tcPr>
            <w:tcW w:w="636" w:type="pct"/>
            <w:shd w:val="clear" w:color="auto" w:fill="FFFFFF"/>
            <w:vAlign w:val="center"/>
          </w:tcPr>
          <w:p w14:paraId="21ADFBF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21 planteles CECyTE</w:t>
            </w:r>
          </w:p>
        </w:tc>
        <w:tc>
          <w:tcPr>
            <w:tcW w:w="655" w:type="pct"/>
            <w:shd w:val="clear" w:color="auto" w:fill="FFFFFF"/>
            <w:vAlign w:val="center"/>
          </w:tcPr>
          <w:p w14:paraId="2AA73B9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6CA6176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Fomentar la identidad, la creatividad y la colaboración entre los estudiantes.</w:t>
            </w:r>
          </w:p>
        </w:tc>
        <w:tc>
          <w:tcPr>
            <w:tcW w:w="475" w:type="pct"/>
            <w:shd w:val="clear" w:color="auto" w:fill="FFFFFF"/>
            <w:vAlign w:val="center"/>
          </w:tcPr>
          <w:p w14:paraId="3ADC947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3B37C4F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5B15759F" w14:textId="77777777" w:rsidTr="0053175A">
        <w:tc>
          <w:tcPr>
            <w:tcW w:w="132" w:type="pct"/>
            <w:shd w:val="clear" w:color="auto" w:fill="FFFFFF"/>
            <w:vAlign w:val="center"/>
          </w:tcPr>
          <w:p w14:paraId="1F4FE61C"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15</w:t>
            </w:r>
          </w:p>
        </w:tc>
        <w:tc>
          <w:tcPr>
            <w:tcW w:w="522" w:type="pct"/>
            <w:shd w:val="clear" w:color="auto" w:fill="FFFFFF"/>
            <w:vAlign w:val="center"/>
          </w:tcPr>
          <w:p w14:paraId="573B73B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03/09/2024</w:t>
            </w:r>
          </w:p>
        </w:tc>
        <w:tc>
          <w:tcPr>
            <w:tcW w:w="522" w:type="pct"/>
            <w:shd w:val="clear" w:color="auto" w:fill="FFFFFF"/>
            <w:vAlign w:val="center"/>
          </w:tcPr>
          <w:p w14:paraId="1ED358D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03/09/2024</w:t>
            </w:r>
          </w:p>
        </w:tc>
        <w:tc>
          <w:tcPr>
            <w:tcW w:w="858" w:type="pct"/>
            <w:shd w:val="clear" w:color="auto" w:fill="FFFFFF"/>
            <w:vAlign w:val="center"/>
          </w:tcPr>
          <w:p w14:paraId="2D04521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Platica CECOSAMA Adicciones</w:t>
            </w:r>
          </w:p>
        </w:tc>
        <w:tc>
          <w:tcPr>
            <w:tcW w:w="636" w:type="pct"/>
            <w:shd w:val="clear" w:color="auto" w:fill="FFFFFF"/>
            <w:vAlign w:val="center"/>
          </w:tcPr>
          <w:p w14:paraId="19CE7E0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Comalcalco</w:t>
            </w:r>
          </w:p>
        </w:tc>
        <w:tc>
          <w:tcPr>
            <w:tcW w:w="655" w:type="pct"/>
            <w:shd w:val="clear" w:color="auto" w:fill="FFFFFF"/>
            <w:vAlign w:val="center"/>
          </w:tcPr>
          <w:p w14:paraId="21C65A9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518E3097" w14:textId="77777777" w:rsidR="007E2F63" w:rsidRPr="0053175A" w:rsidRDefault="007E2F63" w:rsidP="00FC0931">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Empoderar a los jóvenes, ayudándole</w:t>
            </w:r>
            <w:r w:rsidR="00FC0931">
              <w:rPr>
                <w:rFonts w:ascii="Century Gothic" w:hAnsi="Century Gothic"/>
                <w:color w:val="212529"/>
                <w:sz w:val="18"/>
                <w:szCs w:val="18"/>
              </w:rPr>
              <w:t>s a tomar decisiones saludables.</w:t>
            </w:r>
          </w:p>
        </w:tc>
        <w:tc>
          <w:tcPr>
            <w:tcW w:w="475" w:type="pct"/>
            <w:shd w:val="clear" w:color="auto" w:fill="FFFFFF"/>
            <w:vAlign w:val="center"/>
          </w:tcPr>
          <w:p w14:paraId="56EAF39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0E9090F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45431AA5" w14:textId="77777777" w:rsidTr="0053175A">
        <w:tc>
          <w:tcPr>
            <w:tcW w:w="132" w:type="pct"/>
            <w:shd w:val="clear" w:color="auto" w:fill="FFFFFF"/>
            <w:vAlign w:val="center"/>
          </w:tcPr>
          <w:p w14:paraId="614E2934"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16</w:t>
            </w:r>
          </w:p>
        </w:tc>
        <w:tc>
          <w:tcPr>
            <w:tcW w:w="522" w:type="pct"/>
            <w:shd w:val="clear" w:color="auto" w:fill="FFFFFF"/>
            <w:vAlign w:val="center"/>
          </w:tcPr>
          <w:p w14:paraId="0E8FA4E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04/09/</w:t>
            </w:r>
            <w:r w:rsidR="006F6A74">
              <w:rPr>
                <w:rFonts w:ascii="Century Gothic" w:hAnsi="Century Gothic"/>
                <w:color w:val="212529"/>
                <w:sz w:val="18"/>
                <w:szCs w:val="18"/>
              </w:rPr>
              <w:t>2024</w:t>
            </w:r>
          </w:p>
        </w:tc>
        <w:tc>
          <w:tcPr>
            <w:tcW w:w="522" w:type="pct"/>
            <w:shd w:val="clear" w:color="auto" w:fill="FFFFFF"/>
            <w:vAlign w:val="center"/>
          </w:tcPr>
          <w:p w14:paraId="37B70DA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04/09/</w:t>
            </w:r>
            <w:r w:rsidR="006F6A74">
              <w:rPr>
                <w:rFonts w:ascii="Century Gothic" w:hAnsi="Century Gothic"/>
                <w:color w:val="212529"/>
                <w:sz w:val="18"/>
                <w:szCs w:val="18"/>
              </w:rPr>
              <w:t>2024</w:t>
            </w:r>
          </w:p>
        </w:tc>
        <w:tc>
          <w:tcPr>
            <w:tcW w:w="858" w:type="pct"/>
            <w:shd w:val="clear" w:color="auto" w:fill="FFFFFF"/>
            <w:vAlign w:val="center"/>
          </w:tcPr>
          <w:p w14:paraId="0493E60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Campaña Dia Mundial de la Salud sexual y reproductiva</w:t>
            </w:r>
          </w:p>
        </w:tc>
        <w:tc>
          <w:tcPr>
            <w:tcW w:w="636" w:type="pct"/>
            <w:shd w:val="clear" w:color="auto" w:fill="FFFFFF"/>
            <w:vAlign w:val="center"/>
          </w:tcPr>
          <w:p w14:paraId="38EBBDD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Huimanguillo</w:t>
            </w:r>
          </w:p>
        </w:tc>
        <w:tc>
          <w:tcPr>
            <w:tcW w:w="655" w:type="pct"/>
            <w:shd w:val="clear" w:color="auto" w:fill="FFFFFF"/>
            <w:vAlign w:val="center"/>
          </w:tcPr>
          <w:p w14:paraId="46DF605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027EAA2B" w14:textId="77777777" w:rsidR="007E2F63" w:rsidRPr="0053175A" w:rsidRDefault="007E2F63" w:rsidP="006F6A74">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Promover el bienestar general de los jóve</w:t>
            </w:r>
            <w:r w:rsidR="006F6A74">
              <w:rPr>
                <w:rFonts w:ascii="Century Gothic" w:hAnsi="Century Gothic"/>
                <w:color w:val="212529"/>
                <w:sz w:val="18"/>
                <w:szCs w:val="18"/>
              </w:rPr>
              <w:t>nes, mejorar la calidad de vida.</w:t>
            </w:r>
          </w:p>
        </w:tc>
        <w:tc>
          <w:tcPr>
            <w:tcW w:w="475" w:type="pct"/>
            <w:shd w:val="clear" w:color="auto" w:fill="FFFFFF"/>
            <w:vAlign w:val="center"/>
          </w:tcPr>
          <w:p w14:paraId="5052E39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16F161D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24DDB3CF" w14:textId="77777777" w:rsidTr="0053175A">
        <w:tc>
          <w:tcPr>
            <w:tcW w:w="132" w:type="pct"/>
            <w:shd w:val="clear" w:color="auto" w:fill="FFFFFF"/>
            <w:vAlign w:val="center"/>
          </w:tcPr>
          <w:p w14:paraId="3A6205DB"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17</w:t>
            </w:r>
          </w:p>
        </w:tc>
        <w:tc>
          <w:tcPr>
            <w:tcW w:w="522" w:type="pct"/>
            <w:shd w:val="clear" w:color="auto" w:fill="FFFFFF"/>
            <w:vAlign w:val="center"/>
          </w:tcPr>
          <w:p w14:paraId="5D877B3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05/09/2024</w:t>
            </w:r>
          </w:p>
        </w:tc>
        <w:tc>
          <w:tcPr>
            <w:tcW w:w="522" w:type="pct"/>
            <w:shd w:val="clear" w:color="auto" w:fill="FFFFFF"/>
            <w:vAlign w:val="center"/>
          </w:tcPr>
          <w:p w14:paraId="318E28C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06/09/2024</w:t>
            </w:r>
          </w:p>
        </w:tc>
        <w:tc>
          <w:tcPr>
            <w:tcW w:w="858" w:type="pct"/>
            <w:shd w:val="clear" w:color="auto" w:fill="FFFFFF"/>
            <w:vAlign w:val="center"/>
          </w:tcPr>
          <w:p w14:paraId="35BFE8B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Taller Formación socioemocional</w:t>
            </w:r>
          </w:p>
        </w:tc>
        <w:tc>
          <w:tcPr>
            <w:tcW w:w="636" w:type="pct"/>
            <w:shd w:val="clear" w:color="auto" w:fill="FFFFFF"/>
            <w:vAlign w:val="center"/>
          </w:tcPr>
          <w:p w14:paraId="1E4F565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64B0721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6014D8E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Mejorar la calidad de la enseñanza y el bienestar general de toda la comunidad educativa.</w:t>
            </w:r>
          </w:p>
        </w:tc>
        <w:tc>
          <w:tcPr>
            <w:tcW w:w="475" w:type="pct"/>
            <w:shd w:val="clear" w:color="auto" w:fill="FFFFFF"/>
            <w:vAlign w:val="center"/>
          </w:tcPr>
          <w:p w14:paraId="1AD30BB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2D760D0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457C4185" w14:textId="77777777" w:rsidTr="0053175A">
        <w:tc>
          <w:tcPr>
            <w:tcW w:w="132" w:type="pct"/>
            <w:shd w:val="clear" w:color="auto" w:fill="FFFFFF"/>
            <w:vAlign w:val="center"/>
          </w:tcPr>
          <w:p w14:paraId="6847DADF"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18</w:t>
            </w:r>
          </w:p>
        </w:tc>
        <w:tc>
          <w:tcPr>
            <w:tcW w:w="522" w:type="pct"/>
            <w:shd w:val="clear" w:color="auto" w:fill="FFFFFF"/>
            <w:vAlign w:val="center"/>
          </w:tcPr>
          <w:p w14:paraId="27A4929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06/09/2024</w:t>
            </w:r>
          </w:p>
        </w:tc>
        <w:tc>
          <w:tcPr>
            <w:tcW w:w="522" w:type="pct"/>
            <w:shd w:val="clear" w:color="auto" w:fill="FFFFFF"/>
            <w:vAlign w:val="center"/>
          </w:tcPr>
          <w:p w14:paraId="6F97EB0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06/09/2024</w:t>
            </w:r>
          </w:p>
        </w:tc>
        <w:tc>
          <w:tcPr>
            <w:tcW w:w="858" w:type="pct"/>
            <w:shd w:val="clear" w:color="auto" w:fill="FFFFFF"/>
            <w:vAlign w:val="center"/>
          </w:tcPr>
          <w:p w14:paraId="321FDB9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Platica Depresión y Ansiedad</w:t>
            </w:r>
          </w:p>
        </w:tc>
        <w:tc>
          <w:tcPr>
            <w:tcW w:w="636" w:type="pct"/>
            <w:shd w:val="clear" w:color="auto" w:fill="FFFFFF"/>
            <w:vAlign w:val="center"/>
          </w:tcPr>
          <w:p w14:paraId="0B37C8F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7625331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0C25321A" w14:textId="77777777" w:rsidR="007E2F63" w:rsidRPr="0053175A" w:rsidRDefault="007E2F63" w:rsidP="006F6A74">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Ayudará a los jóvenes a rec</w:t>
            </w:r>
            <w:r w:rsidR="006F6A74">
              <w:rPr>
                <w:rFonts w:ascii="Century Gothic" w:hAnsi="Century Gothic"/>
                <w:color w:val="212529"/>
                <w:sz w:val="18"/>
                <w:szCs w:val="18"/>
              </w:rPr>
              <w:t>onocer y manejar sus emociones.</w:t>
            </w:r>
          </w:p>
        </w:tc>
        <w:tc>
          <w:tcPr>
            <w:tcW w:w="475" w:type="pct"/>
            <w:shd w:val="clear" w:color="auto" w:fill="FFFFFF"/>
            <w:vAlign w:val="center"/>
          </w:tcPr>
          <w:p w14:paraId="09FFCCF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3566D81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78ECDEA1" w14:textId="77777777" w:rsidTr="0053175A">
        <w:tc>
          <w:tcPr>
            <w:tcW w:w="132" w:type="pct"/>
            <w:shd w:val="clear" w:color="auto" w:fill="FFFFFF"/>
            <w:vAlign w:val="center"/>
          </w:tcPr>
          <w:p w14:paraId="4AEA6561"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19</w:t>
            </w:r>
          </w:p>
        </w:tc>
        <w:tc>
          <w:tcPr>
            <w:tcW w:w="522" w:type="pct"/>
            <w:shd w:val="clear" w:color="auto" w:fill="FFFFFF"/>
            <w:vAlign w:val="center"/>
          </w:tcPr>
          <w:p w14:paraId="1D4020D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06/09/2024</w:t>
            </w:r>
          </w:p>
        </w:tc>
        <w:tc>
          <w:tcPr>
            <w:tcW w:w="522" w:type="pct"/>
            <w:shd w:val="clear" w:color="auto" w:fill="FFFFFF"/>
            <w:vAlign w:val="center"/>
          </w:tcPr>
          <w:p w14:paraId="4037BEF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06/09/2024</w:t>
            </w:r>
          </w:p>
        </w:tc>
        <w:tc>
          <w:tcPr>
            <w:tcW w:w="858" w:type="pct"/>
            <w:shd w:val="clear" w:color="auto" w:fill="FFFFFF"/>
            <w:vAlign w:val="center"/>
          </w:tcPr>
          <w:p w14:paraId="35A565F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Revisión de mochila a estudiantes del plantel</w:t>
            </w:r>
          </w:p>
        </w:tc>
        <w:tc>
          <w:tcPr>
            <w:tcW w:w="636" w:type="pct"/>
            <w:shd w:val="clear" w:color="auto" w:fill="FFFFFF"/>
            <w:vAlign w:val="center"/>
          </w:tcPr>
          <w:p w14:paraId="2546827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Tacotalpa</w:t>
            </w:r>
          </w:p>
        </w:tc>
        <w:tc>
          <w:tcPr>
            <w:tcW w:w="655" w:type="pct"/>
            <w:shd w:val="clear" w:color="auto" w:fill="FFFFFF"/>
            <w:vAlign w:val="center"/>
          </w:tcPr>
          <w:p w14:paraId="1D07C3C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4DEDA99D" w14:textId="77777777" w:rsidR="007E2F63" w:rsidRPr="0053175A" w:rsidRDefault="007E2F63" w:rsidP="006F6A74">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Herramienta que busca promover la seguridad, la responsabilidad y e</w:t>
            </w:r>
            <w:r w:rsidR="006F6A74">
              <w:rPr>
                <w:rFonts w:ascii="Century Gothic" w:hAnsi="Century Gothic"/>
                <w:color w:val="212529"/>
                <w:sz w:val="18"/>
                <w:szCs w:val="18"/>
              </w:rPr>
              <w:t>l respeto en el entorno escolar</w:t>
            </w:r>
            <w:r w:rsidRPr="0053175A">
              <w:rPr>
                <w:rFonts w:ascii="Century Gothic" w:hAnsi="Century Gothic"/>
                <w:color w:val="212529"/>
                <w:sz w:val="18"/>
                <w:szCs w:val="18"/>
              </w:rPr>
              <w:t>.</w:t>
            </w:r>
          </w:p>
        </w:tc>
        <w:tc>
          <w:tcPr>
            <w:tcW w:w="475" w:type="pct"/>
            <w:shd w:val="clear" w:color="auto" w:fill="FFFFFF"/>
            <w:vAlign w:val="center"/>
          </w:tcPr>
          <w:p w14:paraId="3190D87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1CCCD3F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116DAA6A" w14:textId="77777777" w:rsidTr="0053175A">
        <w:tc>
          <w:tcPr>
            <w:tcW w:w="132" w:type="pct"/>
            <w:shd w:val="clear" w:color="auto" w:fill="FFFFFF"/>
            <w:vAlign w:val="center"/>
          </w:tcPr>
          <w:p w14:paraId="3225CB43"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20</w:t>
            </w:r>
          </w:p>
        </w:tc>
        <w:tc>
          <w:tcPr>
            <w:tcW w:w="522" w:type="pct"/>
            <w:shd w:val="clear" w:color="auto" w:fill="FFFFFF"/>
            <w:vAlign w:val="center"/>
          </w:tcPr>
          <w:p w14:paraId="6EF39E1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09/09/2024</w:t>
            </w:r>
          </w:p>
        </w:tc>
        <w:tc>
          <w:tcPr>
            <w:tcW w:w="522" w:type="pct"/>
            <w:shd w:val="clear" w:color="auto" w:fill="FFFFFF"/>
            <w:vAlign w:val="center"/>
          </w:tcPr>
          <w:p w14:paraId="1304762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09/09/2024</w:t>
            </w:r>
          </w:p>
        </w:tc>
        <w:tc>
          <w:tcPr>
            <w:tcW w:w="858" w:type="pct"/>
            <w:shd w:val="clear" w:color="auto" w:fill="FFFFFF"/>
            <w:vAlign w:val="center"/>
          </w:tcPr>
          <w:p w14:paraId="2D36819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Platica “Prevención del Suicidio” a alumnos del plantel 13</w:t>
            </w:r>
          </w:p>
        </w:tc>
        <w:tc>
          <w:tcPr>
            <w:tcW w:w="636" w:type="pct"/>
            <w:shd w:val="clear" w:color="auto" w:fill="FFFFFF"/>
            <w:vAlign w:val="center"/>
          </w:tcPr>
          <w:p w14:paraId="1F15CD7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Huimanguillo</w:t>
            </w:r>
          </w:p>
        </w:tc>
        <w:tc>
          <w:tcPr>
            <w:tcW w:w="655" w:type="pct"/>
            <w:shd w:val="clear" w:color="auto" w:fill="FFFFFF"/>
            <w:vAlign w:val="center"/>
          </w:tcPr>
          <w:p w14:paraId="2277A7F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6372A95B" w14:textId="77777777" w:rsidR="007E2F63" w:rsidRPr="0053175A" w:rsidRDefault="007E2F63" w:rsidP="006F6A74">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La prevención al suicidio es crucial en los jóv</w:t>
            </w:r>
            <w:r w:rsidR="006F6A74">
              <w:rPr>
                <w:rFonts w:ascii="Century Gothic" w:hAnsi="Century Gothic"/>
                <w:color w:val="212529"/>
                <w:sz w:val="18"/>
                <w:szCs w:val="18"/>
              </w:rPr>
              <w:t>enes para proteger su bienestar.</w:t>
            </w:r>
          </w:p>
        </w:tc>
        <w:tc>
          <w:tcPr>
            <w:tcW w:w="475" w:type="pct"/>
            <w:shd w:val="clear" w:color="auto" w:fill="FFFFFF"/>
            <w:vAlign w:val="center"/>
          </w:tcPr>
          <w:p w14:paraId="40D7FBF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38EA593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7A600E04" w14:textId="77777777" w:rsidTr="0053175A">
        <w:tc>
          <w:tcPr>
            <w:tcW w:w="132" w:type="pct"/>
            <w:shd w:val="clear" w:color="auto" w:fill="FFFFFF"/>
            <w:vAlign w:val="center"/>
          </w:tcPr>
          <w:p w14:paraId="372F5BA8"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21</w:t>
            </w:r>
          </w:p>
        </w:tc>
        <w:tc>
          <w:tcPr>
            <w:tcW w:w="522" w:type="pct"/>
            <w:shd w:val="clear" w:color="auto" w:fill="FFFFFF"/>
            <w:vAlign w:val="center"/>
          </w:tcPr>
          <w:p w14:paraId="2EDC09E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10/09/2024</w:t>
            </w:r>
          </w:p>
        </w:tc>
        <w:tc>
          <w:tcPr>
            <w:tcW w:w="522" w:type="pct"/>
            <w:shd w:val="clear" w:color="auto" w:fill="FFFFFF"/>
            <w:vAlign w:val="center"/>
          </w:tcPr>
          <w:p w14:paraId="4A73F26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10/09/2024</w:t>
            </w:r>
          </w:p>
        </w:tc>
        <w:tc>
          <w:tcPr>
            <w:tcW w:w="858" w:type="pct"/>
            <w:shd w:val="clear" w:color="auto" w:fill="FFFFFF"/>
            <w:vAlign w:val="center"/>
          </w:tcPr>
          <w:p w14:paraId="5D262D7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Atención Psicológica a alumnos del Plantel 10</w:t>
            </w:r>
          </w:p>
        </w:tc>
        <w:tc>
          <w:tcPr>
            <w:tcW w:w="636" w:type="pct"/>
            <w:shd w:val="clear" w:color="auto" w:fill="FFFFFF"/>
            <w:vAlign w:val="center"/>
          </w:tcPr>
          <w:p w14:paraId="1CAAC08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Huimanguillo</w:t>
            </w:r>
          </w:p>
        </w:tc>
        <w:tc>
          <w:tcPr>
            <w:tcW w:w="655" w:type="pct"/>
            <w:shd w:val="clear" w:color="auto" w:fill="FFFFFF"/>
            <w:vAlign w:val="center"/>
          </w:tcPr>
          <w:p w14:paraId="5DA847B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1BD4276D" w14:textId="77777777" w:rsidR="007E2F63" w:rsidRPr="0053175A" w:rsidRDefault="007E2F63" w:rsidP="006F6A74">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 xml:space="preserve">La educación sobre nutrición y salud mental </w:t>
            </w:r>
          </w:p>
        </w:tc>
        <w:tc>
          <w:tcPr>
            <w:tcW w:w="475" w:type="pct"/>
            <w:shd w:val="clear" w:color="auto" w:fill="FFFFFF"/>
            <w:vAlign w:val="center"/>
          </w:tcPr>
          <w:p w14:paraId="34F9425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5971B60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0301BC70" w14:textId="77777777" w:rsidTr="0053175A">
        <w:tc>
          <w:tcPr>
            <w:tcW w:w="132" w:type="pct"/>
            <w:shd w:val="clear" w:color="auto" w:fill="FFFFFF"/>
            <w:vAlign w:val="center"/>
          </w:tcPr>
          <w:p w14:paraId="52069E7F"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22</w:t>
            </w:r>
          </w:p>
        </w:tc>
        <w:tc>
          <w:tcPr>
            <w:tcW w:w="522" w:type="pct"/>
            <w:shd w:val="clear" w:color="auto" w:fill="FFFFFF"/>
            <w:vAlign w:val="center"/>
          </w:tcPr>
          <w:p w14:paraId="62FB4F7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12/09/2024</w:t>
            </w:r>
          </w:p>
        </w:tc>
        <w:tc>
          <w:tcPr>
            <w:tcW w:w="522" w:type="pct"/>
            <w:shd w:val="clear" w:color="auto" w:fill="FFFFFF"/>
            <w:vAlign w:val="center"/>
          </w:tcPr>
          <w:p w14:paraId="5E24868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12/09/2024</w:t>
            </w:r>
          </w:p>
        </w:tc>
        <w:tc>
          <w:tcPr>
            <w:tcW w:w="858" w:type="pct"/>
            <w:shd w:val="clear" w:color="auto" w:fill="FFFFFF"/>
            <w:vAlign w:val="center"/>
          </w:tcPr>
          <w:p w14:paraId="3A4AFF3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Platica “Prevención del Suicidio”</w:t>
            </w:r>
          </w:p>
        </w:tc>
        <w:tc>
          <w:tcPr>
            <w:tcW w:w="636" w:type="pct"/>
            <w:shd w:val="clear" w:color="auto" w:fill="FFFFFF"/>
            <w:vAlign w:val="center"/>
          </w:tcPr>
          <w:p w14:paraId="6A2E47C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Comalcalco</w:t>
            </w:r>
          </w:p>
        </w:tc>
        <w:tc>
          <w:tcPr>
            <w:tcW w:w="655" w:type="pct"/>
            <w:shd w:val="clear" w:color="auto" w:fill="FFFFFF"/>
            <w:vAlign w:val="center"/>
          </w:tcPr>
          <w:p w14:paraId="0C83C8B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36B75218" w14:textId="77777777" w:rsidR="007E2F63" w:rsidRPr="0053175A" w:rsidRDefault="007E2F63" w:rsidP="006F6A74">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La prevención al suicidio es crucial en los jóvenes para proteger su bienesta</w:t>
            </w:r>
            <w:r w:rsidR="006F6A74">
              <w:rPr>
                <w:rFonts w:ascii="Century Gothic" w:hAnsi="Century Gothic"/>
                <w:color w:val="212529"/>
                <w:sz w:val="18"/>
                <w:szCs w:val="18"/>
              </w:rPr>
              <w:t>r.</w:t>
            </w:r>
          </w:p>
        </w:tc>
        <w:tc>
          <w:tcPr>
            <w:tcW w:w="475" w:type="pct"/>
            <w:shd w:val="clear" w:color="auto" w:fill="FFFFFF"/>
            <w:vAlign w:val="center"/>
          </w:tcPr>
          <w:p w14:paraId="31D53F1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5CE2C73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5B625BC8" w14:textId="77777777" w:rsidTr="0053175A">
        <w:tc>
          <w:tcPr>
            <w:tcW w:w="132" w:type="pct"/>
            <w:shd w:val="clear" w:color="auto" w:fill="FFFFFF"/>
            <w:vAlign w:val="center"/>
          </w:tcPr>
          <w:p w14:paraId="74A6C949"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23</w:t>
            </w:r>
          </w:p>
        </w:tc>
        <w:tc>
          <w:tcPr>
            <w:tcW w:w="522" w:type="pct"/>
            <w:shd w:val="clear" w:color="auto" w:fill="FFFFFF"/>
            <w:vAlign w:val="center"/>
          </w:tcPr>
          <w:p w14:paraId="3D84E2F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18/09/2024</w:t>
            </w:r>
          </w:p>
        </w:tc>
        <w:tc>
          <w:tcPr>
            <w:tcW w:w="522" w:type="pct"/>
            <w:shd w:val="clear" w:color="auto" w:fill="FFFFFF"/>
            <w:vAlign w:val="center"/>
          </w:tcPr>
          <w:p w14:paraId="2E05033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18/09/2024</w:t>
            </w:r>
          </w:p>
        </w:tc>
        <w:tc>
          <w:tcPr>
            <w:tcW w:w="858" w:type="pct"/>
            <w:shd w:val="clear" w:color="auto" w:fill="FFFFFF"/>
            <w:vAlign w:val="center"/>
          </w:tcPr>
          <w:p w14:paraId="11591FC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Platica La Neta de la Mariguana</w:t>
            </w:r>
          </w:p>
        </w:tc>
        <w:tc>
          <w:tcPr>
            <w:tcW w:w="636" w:type="pct"/>
            <w:shd w:val="clear" w:color="auto" w:fill="FFFFFF"/>
            <w:vAlign w:val="center"/>
          </w:tcPr>
          <w:p w14:paraId="232439F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Macuspana</w:t>
            </w:r>
          </w:p>
        </w:tc>
        <w:tc>
          <w:tcPr>
            <w:tcW w:w="655" w:type="pct"/>
            <w:shd w:val="clear" w:color="auto" w:fill="FFFFFF"/>
            <w:vAlign w:val="center"/>
          </w:tcPr>
          <w:p w14:paraId="3FD035B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31AA3CF2" w14:textId="77777777" w:rsidR="007E2F63" w:rsidRPr="0053175A" w:rsidRDefault="007E2F63" w:rsidP="006F6A74">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 xml:space="preserve">Empoderar a los jóvenes, ayudándoles a tomar decisiones </w:t>
            </w:r>
            <w:r w:rsidR="006F6A74">
              <w:rPr>
                <w:rFonts w:ascii="Century Gothic" w:hAnsi="Century Gothic"/>
                <w:color w:val="212529"/>
                <w:sz w:val="18"/>
                <w:szCs w:val="18"/>
              </w:rPr>
              <w:t>saludables.</w:t>
            </w:r>
          </w:p>
        </w:tc>
        <w:tc>
          <w:tcPr>
            <w:tcW w:w="475" w:type="pct"/>
            <w:shd w:val="clear" w:color="auto" w:fill="FFFFFF"/>
            <w:vAlign w:val="center"/>
          </w:tcPr>
          <w:p w14:paraId="6AF0ECF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37BFFD3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5ECD0C6C" w14:textId="77777777" w:rsidTr="0053175A">
        <w:tc>
          <w:tcPr>
            <w:tcW w:w="132" w:type="pct"/>
            <w:shd w:val="clear" w:color="auto" w:fill="FFFFFF"/>
            <w:vAlign w:val="center"/>
          </w:tcPr>
          <w:p w14:paraId="6767ECF5"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24</w:t>
            </w:r>
          </w:p>
        </w:tc>
        <w:tc>
          <w:tcPr>
            <w:tcW w:w="522" w:type="pct"/>
            <w:shd w:val="clear" w:color="auto" w:fill="FFFFFF"/>
            <w:vAlign w:val="center"/>
          </w:tcPr>
          <w:p w14:paraId="18FA630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18/09/2024</w:t>
            </w:r>
          </w:p>
        </w:tc>
        <w:tc>
          <w:tcPr>
            <w:tcW w:w="522" w:type="pct"/>
            <w:shd w:val="clear" w:color="auto" w:fill="FFFFFF"/>
            <w:vAlign w:val="center"/>
          </w:tcPr>
          <w:p w14:paraId="58B5A5D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18/09/2024</w:t>
            </w:r>
          </w:p>
        </w:tc>
        <w:tc>
          <w:tcPr>
            <w:tcW w:w="858" w:type="pct"/>
            <w:shd w:val="clear" w:color="auto" w:fill="FFFFFF"/>
            <w:vAlign w:val="center"/>
          </w:tcPr>
          <w:p w14:paraId="4BA8CA1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Taller depresión y ansiedad y Alimentación Saludable</w:t>
            </w:r>
          </w:p>
        </w:tc>
        <w:tc>
          <w:tcPr>
            <w:tcW w:w="636" w:type="pct"/>
            <w:shd w:val="clear" w:color="auto" w:fill="FFFFFF"/>
            <w:vAlign w:val="center"/>
          </w:tcPr>
          <w:p w14:paraId="255E37D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Cárdenas</w:t>
            </w:r>
          </w:p>
        </w:tc>
        <w:tc>
          <w:tcPr>
            <w:tcW w:w="655" w:type="pct"/>
            <w:shd w:val="clear" w:color="auto" w:fill="FFFFFF"/>
            <w:vAlign w:val="center"/>
          </w:tcPr>
          <w:p w14:paraId="2A90F84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16911548" w14:textId="77777777" w:rsidR="007E2F63" w:rsidRPr="0053175A" w:rsidRDefault="007E2F63" w:rsidP="006F6A74">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Ayudará a los jóvenes a rec</w:t>
            </w:r>
            <w:r w:rsidR="006F6A74">
              <w:rPr>
                <w:rFonts w:ascii="Century Gothic" w:hAnsi="Century Gothic"/>
                <w:color w:val="212529"/>
                <w:sz w:val="18"/>
                <w:szCs w:val="18"/>
              </w:rPr>
              <w:t>onocer y manejar sus emociones.</w:t>
            </w:r>
          </w:p>
        </w:tc>
        <w:tc>
          <w:tcPr>
            <w:tcW w:w="475" w:type="pct"/>
            <w:shd w:val="clear" w:color="auto" w:fill="FFFFFF"/>
            <w:vAlign w:val="center"/>
          </w:tcPr>
          <w:p w14:paraId="56EA370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724F145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207257B1" w14:textId="77777777" w:rsidTr="0053175A">
        <w:tc>
          <w:tcPr>
            <w:tcW w:w="132" w:type="pct"/>
            <w:shd w:val="clear" w:color="auto" w:fill="FFFFFF"/>
            <w:vAlign w:val="center"/>
          </w:tcPr>
          <w:p w14:paraId="7B6286F0"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25</w:t>
            </w:r>
          </w:p>
        </w:tc>
        <w:tc>
          <w:tcPr>
            <w:tcW w:w="522" w:type="pct"/>
            <w:shd w:val="clear" w:color="auto" w:fill="FFFFFF"/>
            <w:vAlign w:val="center"/>
          </w:tcPr>
          <w:p w14:paraId="0DDFA11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19/09/2024</w:t>
            </w:r>
          </w:p>
        </w:tc>
        <w:tc>
          <w:tcPr>
            <w:tcW w:w="522" w:type="pct"/>
            <w:shd w:val="clear" w:color="auto" w:fill="FFFFFF"/>
            <w:vAlign w:val="center"/>
          </w:tcPr>
          <w:p w14:paraId="5734E68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19/09/2024</w:t>
            </w:r>
          </w:p>
        </w:tc>
        <w:tc>
          <w:tcPr>
            <w:tcW w:w="858" w:type="pct"/>
            <w:shd w:val="clear" w:color="auto" w:fill="FFFFFF"/>
            <w:vAlign w:val="center"/>
          </w:tcPr>
          <w:p w14:paraId="237C685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Atención a estudiantes y padres de familia</w:t>
            </w:r>
          </w:p>
        </w:tc>
        <w:tc>
          <w:tcPr>
            <w:tcW w:w="636" w:type="pct"/>
            <w:shd w:val="clear" w:color="auto" w:fill="FFFFFF"/>
            <w:vAlign w:val="center"/>
          </w:tcPr>
          <w:p w14:paraId="76BC8EC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3ABE3DB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2F524BA8" w14:textId="77777777" w:rsidR="007E2F63" w:rsidRPr="0053175A" w:rsidRDefault="006F6A74" w:rsidP="006F6A74">
            <w:pPr>
              <w:spacing w:after="0" w:line="240" w:lineRule="auto"/>
              <w:jc w:val="center"/>
              <w:rPr>
                <w:rFonts w:ascii="Century Gothic" w:hAnsi="Century Gothic"/>
                <w:color w:val="212529"/>
                <w:sz w:val="18"/>
                <w:szCs w:val="18"/>
              </w:rPr>
            </w:pPr>
            <w:r>
              <w:rPr>
                <w:rFonts w:ascii="Century Gothic" w:hAnsi="Century Gothic"/>
                <w:color w:val="212529"/>
                <w:sz w:val="18"/>
                <w:szCs w:val="18"/>
              </w:rPr>
              <w:t>P</w:t>
            </w:r>
            <w:r w:rsidR="007E2F63" w:rsidRPr="0053175A">
              <w:rPr>
                <w:rFonts w:ascii="Century Gothic" w:hAnsi="Century Gothic"/>
                <w:color w:val="212529"/>
                <w:sz w:val="18"/>
                <w:szCs w:val="18"/>
              </w:rPr>
              <w:t>romover la salud para estud</w:t>
            </w:r>
            <w:r>
              <w:rPr>
                <w:rFonts w:ascii="Century Gothic" w:hAnsi="Century Gothic"/>
                <w:color w:val="212529"/>
                <w:sz w:val="18"/>
                <w:szCs w:val="18"/>
              </w:rPr>
              <w:t>iantes y padres es fundamental.</w:t>
            </w:r>
          </w:p>
        </w:tc>
        <w:tc>
          <w:tcPr>
            <w:tcW w:w="475" w:type="pct"/>
            <w:shd w:val="clear" w:color="auto" w:fill="FFFFFF"/>
            <w:vAlign w:val="center"/>
          </w:tcPr>
          <w:p w14:paraId="032D2C0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76FE9A4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4EF2A0BA" w14:textId="77777777" w:rsidTr="0053175A">
        <w:tc>
          <w:tcPr>
            <w:tcW w:w="132" w:type="pct"/>
            <w:shd w:val="clear" w:color="auto" w:fill="FFFFFF"/>
            <w:vAlign w:val="center"/>
          </w:tcPr>
          <w:p w14:paraId="5D9AD214"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26</w:t>
            </w:r>
          </w:p>
        </w:tc>
        <w:tc>
          <w:tcPr>
            <w:tcW w:w="522" w:type="pct"/>
            <w:shd w:val="clear" w:color="auto" w:fill="FFFFFF"/>
            <w:vAlign w:val="center"/>
          </w:tcPr>
          <w:p w14:paraId="177A2CA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23/09/2024</w:t>
            </w:r>
          </w:p>
        </w:tc>
        <w:tc>
          <w:tcPr>
            <w:tcW w:w="522" w:type="pct"/>
            <w:shd w:val="clear" w:color="auto" w:fill="FFFFFF"/>
            <w:vAlign w:val="center"/>
          </w:tcPr>
          <w:p w14:paraId="450EA40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24/09/2024</w:t>
            </w:r>
          </w:p>
        </w:tc>
        <w:tc>
          <w:tcPr>
            <w:tcW w:w="858" w:type="pct"/>
            <w:shd w:val="clear" w:color="auto" w:fill="FFFFFF"/>
            <w:vAlign w:val="center"/>
          </w:tcPr>
          <w:p w14:paraId="5DB8943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EDUSEX Platicas de prevención y atención medica</w:t>
            </w:r>
          </w:p>
        </w:tc>
        <w:tc>
          <w:tcPr>
            <w:tcW w:w="636" w:type="pct"/>
            <w:shd w:val="clear" w:color="auto" w:fill="FFFFFF"/>
            <w:vAlign w:val="center"/>
          </w:tcPr>
          <w:p w14:paraId="0D19CCE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31D5AC9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6D4B7A1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Orientar a los jóvenes con el conocimiento y las herramientas necesarias para cuidar su salud y bienestar.</w:t>
            </w:r>
          </w:p>
        </w:tc>
        <w:tc>
          <w:tcPr>
            <w:tcW w:w="475" w:type="pct"/>
            <w:shd w:val="clear" w:color="auto" w:fill="FFFFFF"/>
            <w:vAlign w:val="center"/>
          </w:tcPr>
          <w:p w14:paraId="0398B98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15112CD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2F0C3E05" w14:textId="77777777" w:rsidTr="0053175A">
        <w:tc>
          <w:tcPr>
            <w:tcW w:w="132" w:type="pct"/>
            <w:shd w:val="clear" w:color="auto" w:fill="FFFFFF"/>
            <w:vAlign w:val="center"/>
          </w:tcPr>
          <w:p w14:paraId="4D0CF13C"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27</w:t>
            </w:r>
          </w:p>
        </w:tc>
        <w:tc>
          <w:tcPr>
            <w:tcW w:w="522" w:type="pct"/>
            <w:shd w:val="clear" w:color="auto" w:fill="FFFFFF"/>
            <w:vAlign w:val="center"/>
          </w:tcPr>
          <w:p w14:paraId="048F79B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25/09/2024</w:t>
            </w:r>
          </w:p>
        </w:tc>
        <w:tc>
          <w:tcPr>
            <w:tcW w:w="522" w:type="pct"/>
            <w:shd w:val="clear" w:color="auto" w:fill="FFFFFF"/>
            <w:vAlign w:val="center"/>
          </w:tcPr>
          <w:p w14:paraId="0F3C4E8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25/09/2024</w:t>
            </w:r>
          </w:p>
        </w:tc>
        <w:tc>
          <w:tcPr>
            <w:tcW w:w="858" w:type="pct"/>
            <w:shd w:val="clear" w:color="auto" w:fill="FFFFFF"/>
            <w:vAlign w:val="center"/>
          </w:tcPr>
          <w:p w14:paraId="179E232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Dia Naranja No a la Violencia a mujeres</w:t>
            </w:r>
          </w:p>
        </w:tc>
        <w:tc>
          <w:tcPr>
            <w:tcW w:w="636" w:type="pct"/>
            <w:shd w:val="clear" w:color="auto" w:fill="FFFFFF"/>
            <w:vAlign w:val="center"/>
          </w:tcPr>
          <w:p w14:paraId="28B693C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Comalcalco</w:t>
            </w:r>
          </w:p>
        </w:tc>
        <w:tc>
          <w:tcPr>
            <w:tcW w:w="655" w:type="pct"/>
            <w:shd w:val="clear" w:color="auto" w:fill="FFFFFF"/>
            <w:vAlign w:val="center"/>
          </w:tcPr>
          <w:p w14:paraId="7F4F737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260D449E" w14:textId="77777777" w:rsidR="007E2F63" w:rsidRPr="0053175A" w:rsidRDefault="007E2F63" w:rsidP="006F6A74">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 xml:space="preserve">Sensibilizar y actuar contra la violencia hacia mujeres y niñas. </w:t>
            </w:r>
          </w:p>
        </w:tc>
        <w:tc>
          <w:tcPr>
            <w:tcW w:w="475" w:type="pct"/>
            <w:shd w:val="clear" w:color="auto" w:fill="FFFFFF"/>
            <w:vAlign w:val="center"/>
          </w:tcPr>
          <w:p w14:paraId="660E37A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4A796B0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5E27CB47" w14:textId="77777777" w:rsidTr="0053175A">
        <w:tc>
          <w:tcPr>
            <w:tcW w:w="132" w:type="pct"/>
            <w:shd w:val="clear" w:color="auto" w:fill="FFFFFF"/>
            <w:vAlign w:val="center"/>
          </w:tcPr>
          <w:p w14:paraId="03B40210"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28</w:t>
            </w:r>
          </w:p>
        </w:tc>
        <w:tc>
          <w:tcPr>
            <w:tcW w:w="522" w:type="pct"/>
            <w:shd w:val="clear" w:color="auto" w:fill="FFFFFF"/>
            <w:vAlign w:val="center"/>
          </w:tcPr>
          <w:p w14:paraId="2BBFD4C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26/09/2024</w:t>
            </w:r>
          </w:p>
        </w:tc>
        <w:tc>
          <w:tcPr>
            <w:tcW w:w="522" w:type="pct"/>
            <w:shd w:val="clear" w:color="auto" w:fill="FFFFFF"/>
            <w:vAlign w:val="center"/>
          </w:tcPr>
          <w:p w14:paraId="79530CF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26/09/2024</w:t>
            </w:r>
          </w:p>
        </w:tc>
        <w:tc>
          <w:tcPr>
            <w:tcW w:w="858" w:type="pct"/>
            <w:shd w:val="clear" w:color="auto" w:fill="FFFFFF"/>
            <w:vAlign w:val="center"/>
          </w:tcPr>
          <w:p w14:paraId="022559C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Atención psicológica y platica a bases de una buena alimentación</w:t>
            </w:r>
          </w:p>
        </w:tc>
        <w:tc>
          <w:tcPr>
            <w:tcW w:w="636" w:type="pct"/>
            <w:shd w:val="clear" w:color="auto" w:fill="FFFFFF"/>
            <w:vAlign w:val="center"/>
          </w:tcPr>
          <w:p w14:paraId="6DF2702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Centla</w:t>
            </w:r>
          </w:p>
        </w:tc>
        <w:tc>
          <w:tcPr>
            <w:tcW w:w="655" w:type="pct"/>
            <w:shd w:val="clear" w:color="auto" w:fill="FFFFFF"/>
            <w:vAlign w:val="center"/>
          </w:tcPr>
          <w:p w14:paraId="08C6475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39ACA39C" w14:textId="77777777" w:rsidR="007E2F63" w:rsidRPr="0053175A" w:rsidRDefault="007E2F63" w:rsidP="006F6A74">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La educación sobre nutrición</w:t>
            </w:r>
            <w:r w:rsidR="006F6A74">
              <w:rPr>
                <w:rFonts w:ascii="Century Gothic" w:hAnsi="Century Gothic"/>
                <w:color w:val="212529"/>
                <w:sz w:val="18"/>
                <w:szCs w:val="18"/>
              </w:rPr>
              <w:t xml:space="preserve"> y salud mental fomenta hábitos.</w:t>
            </w:r>
          </w:p>
        </w:tc>
        <w:tc>
          <w:tcPr>
            <w:tcW w:w="475" w:type="pct"/>
            <w:shd w:val="clear" w:color="auto" w:fill="FFFFFF"/>
            <w:vAlign w:val="center"/>
          </w:tcPr>
          <w:p w14:paraId="2F0D75E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327218A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1B7CC9B5" w14:textId="77777777" w:rsidTr="0053175A">
        <w:tc>
          <w:tcPr>
            <w:tcW w:w="132" w:type="pct"/>
            <w:shd w:val="clear" w:color="auto" w:fill="FFFFFF"/>
            <w:vAlign w:val="center"/>
          </w:tcPr>
          <w:p w14:paraId="37AE471F"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29</w:t>
            </w:r>
          </w:p>
        </w:tc>
        <w:tc>
          <w:tcPr>
            <w:tcW w:w="522" w:type="pct"/>
            <w:shd w:val="clear" w:color="auto" w:fill="FFFFFF"/>
            <w:vAlign w:val="center"/>
          </w:tcPr>
          <w:p w14:paraId="33EB526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26/09/2024</w:t>
            </w:r>
          </w:p>
        </w:tc>
        <w:tc>
          <w:tcPr>
            <w:tcW w:w="522" w:type="pct"/>
            <w:shd w:val="clear" w:color="auto" w:fill="FFFFFF"/>
            <w:vAlign w:val="center"/>
          </w:tcPr>
          <w:p w14:paraId="65C5AAC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27/09/2024</w:t>
            </w:r>
          </w:p>
        </w:tc>
        <w:tc>
          <w:tcPr>
            <w:tcW w:w="858" w:type="pct"/>
            <w:shd w:val="clear" w:color="auto" w:fill="FFFFFF"/>
            <w:vAlign w:val="center"/>
          </w:tcPr>
          <w:p w14:paraId="6B34D72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Evaluación psicológica a estudiante solicitud de ingreso</w:t>
            </w:r>
          </w:p>
        </w:tc>
        <w:tc>
          <w:tcPr>
            <w:tcW w:w="636" w:type="pct"/>
            <w:shd w:val="clear" w:color="auto" w:fill="FFFFFF"/>
            <w:vAlign w:val="center"/>
          </w:tcPr>
          <w:p w14:paraId="652EC49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Jalapa</w:t>
            </w:r>
          </w:p>
        </w:tc>
        <w:tc>
          <w:tcPr>
            <w:tcW w:w="655" w:type="pct"/>
            <w:shd w:val="clear" w:color="auto" w:fill="FFFFFF"/>
            <w:vAlign w:val="center"/>
          </w:tcPr>
          <w:p w14:paraId="4E39A5F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14A08990" w14:textId="77777777" w:rsidR="007E2F63" w:rsidRPr="0053175A" w:rsidRDefault="007E2F63" w:rsidP="006F6A74">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La educación</w:t>
            </w:r>
            <w:r w:rsidR="006F6A74">
              <w:rPr>
                <w:rFonts w:ascii="Century Gothic" w:hAnsi="Century Gothic"/>
                <w:color w:val="212529"/>
                <w:sz w:val="18"/>
                <w:szCs w:val="18"/>
              </w:rPr>
              <w:t xml:space="preserve"> sobre nutrición y salud mental.</w:t>
            </w:r>
          </w:p>
        </w:tc>
        <w:tc>
          <w:tcPr>
            <w:tcW w:w="475" w:type="pct"/>
            <w:shd w:val="clear" w:color="auto" w:fill="FFFFFF"/>
            <w:vAlign w:val="center"/>
          </w:tcPr>
          <w:p w14:paraId="6DCA1FD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7E33923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3359CD5F" w14:textId="77777777" w:rsidTr="0053175A">
        <w:tc>
          <w:tcPr>
            <w:tcW w:w="132" w:type="pct"/>
            <w:shd w:val="clear" w:color="auto" w:fill="FFFFFF"/>
            <w:vAlign w:val="center"/>
          </w:tcPr>
          <w:p w14:paraId="1D52DF20"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30</w:t>
            </w:r>
          </w:p>
        </w:tc>
        <w:tc>
          <w:tcPr>
            <w:tcW w:w="522" w:type="pct"/>
            <w:shd w:val="clear" w:color="auto" w:fill="FFFFFF"/>
            <w:vAlign w:val="center"/>
          </w:tcPr>
          <w:p w14:paraId="0F46953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26/09/2024</w:t>
            </w:r>
          </w:p>
        </w:tc>
        <w:tc>
          <w:tcPr>
            <w:tcW w:w="522" w:type="pct"/>
            <w:shd w:val="clear" w:color="auto" w:fill="FFFFFF"/>
            <w:vAlign w:val="center"/>
          </w:tcPr>
          <w:p w14:paraId="21D6F02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26/09/2024</w:t>
            </w:r>
          </w:p>
        </w:tc>
        <w:tc>
          <w:tcPr>
            <w:tcW w:w="858" w:type="pct"/>
            <w:shd w:val="clear" w:color="auto" w:fill="FFFFFF"/>
            <w:vAlign w:val="center"/>
          </w:tcPr>
          <w:p w14:paraId="4DC75F6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Atención Psicológica</w:t>
            </w:r>
          </w:p>
        </w:tc>
        <w:tc>
          <w:tcPr>
            <w:tcW w:w="636" w:type="pct"/>
            <w:shd w:val="clear" w:color="auto" w:fill="FFFFFF"/>
            <w:vAlign w:val="center"/>
          </w:tcPr>
          <w:p w14:paraId="74A3F9C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51B3830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6EB6245D" w14:textId="77777777" w:rsidR="007E2F63" w:rsidRPr="0053175A" w:rsidRDefault="007E2F63" w:rsidP="006F6A74">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La educación sobre nutrición y salud mental fomenta hábitos qu</w:t>
            </w:r>
            <w:r w:rsidR="006F6A74">
              <w:rPr>
                <w:rFonts w:ascii="Century Gothic" w:hAnsi="Century Gothic"/>
                <w:color w:val="212529"/>
                <w:sz w:val="18"/>
                <w:szCs w:val="18"/>
              </w:rPr>
              <w:t>e los estudiantes pueden llevar.</w:t>
            </w:r>
          </w:p>
        </w:tc>
        <w:tc>
          <w:tcPr>
            <w:tcW w:w="475" w:type="pct"/>
            <w:shd w:val="clear" w:color="auto" w:fill="FFFFFF"/>
            <w:vAlign w:val="center"/>
          </w:tcPr>
          <w:p w14:paraId="5C9E03E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3508F2D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76961B42" w14:textId="77777777" w:rsidTr="0053175A">
        <w:tc>
          <w:tcPr>
            <w:tcW w:w="132" w:type="pct"/>
            <w:shd w:val="clear" w:color="auto" w:fill="FFFFFF"/>
            <w:vAlign w:val="center"/>
          </w:tcPr>
          <w:p w14:paraId="17287B1F"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31</w:t>
            </w:r>
          </w:p>
        </w:tc>
        <w:tc>
          <w:tcPr>
            <w:tcW w:w="522" w:type="pct"/>
            <w:shd w:val="clear" w:color="auto" w:fill="FFFFFF"/>
            <w:vAlign w:val="center"/>
          </w:tcPr>
          <w:p w14:paraId="0708244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27/09/2024</w:t>
            </w:r>
          </w:p>
        </w:tc>
        <w:tc>
          <w:tcPr>
            <w:tcW w:w="522" w:type="pct"/>
            <w:shd w:val="clear" w:color="auto" w:fill="FFFFFF"/>
            <w:vAlign w:val="center"/>
          </w:tcPr>
          <w:p w14:paraId="5E64DE0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27/09/2024</w:t>
            </w:r>
          </w:p>
        </w:tc>
        <w:tc>
          <w:tcPr>
            <w:tcW w:w="858" w:type="pct"/>
            <w:shd w:val="clear" w:color="auto" w:fill="FFFFFF"/>
            <w:vAlign w:val="center"/>
          </w:tcPr>
          <w:p w14:paraId="5EA7C19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Taller a padres Como mejorar la Relaciones entre padre e hijos</w:t>
            </w:r>
          </w:p>
        </w:tc>
        <w:tc>
          <w:tcPr>
            <w:tcW w:w="636" w:type="pct"/>
            <w:shd w:val="clear" w:color="auto" w:fill="FFFFFF"/>
            <w:vAlign w:val="center"/>
          </w:tcPr>
          <w:p w14:paraId="64BB678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Cárdenas</w:t>
            </w:r>
          </w:p>
        </w:tc>
        <w:tc>
          <w:tcPr>
            <w:tcW w:w="655" w:type="pct"/>
            <w:shd w:val="clear" w:color="auto" w:fill="FFFFFF"/>
            <w:vAlign w:val="center"/>
          </w:tcPr>
          <w:p w14:paraId="0480329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45217E55" w14:textId="77777777" w:rsidR="007E2F63" w:rsidRPr="0053175A" w:rsidRDefault="007E2F63" w:rsidP="006F6A74">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Fortalecer la relación ent</w:t>
            </w:r>
            <w:r w:rsidR="006F6A74">
              <w:rPr>
                <w:rFonts w:ascii="Century Gothic" w:hAnsi="Century Gothic"/>
                <w:color w:val="212529"/>
                <w:sz w:val="18"/>
                <w:szCs w:val="18"/>
              </w:rPr>
              <w:t>re padres e hijos adolescentes.</w:t>
            </w:r>
          </w:p>
        </w:tc>
        <w:tc>
          <w:tcPr>
            <w:tcW w:w="475" w:type="pct"/>
            <w:shd w:val="clear" w:color="auto" w:fill="FFFFFF"/>
            <w:vAlign w:val="center"/>
          </w:tcPr>
          <w:p w14:paraId="30F8548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41D07E9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77CD5A73" w14:textId="77777777" w:rsidTr="0053175A">
        <w:tc>
          <w:tcPr>
            <w:tcW w:w="132" w:type="pct"/>
            <w:shd w:val="clear" w:color="auto" w:fill="FFFFFF"/>
            <w:vAlign w:val="center"/>
          </w:tcPr>
          <w:p w14:paraId="77A0A517"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32</w:t>
            </w:r>
          </w:p>
        </w:tc>
        <w:tc>
          <w:tcPr>
            <w:tcW w:w="522" w:type="pct"/>
            <w:shd w:val="clear" w:color="auto" w:fill="FFFFFF"/>
            <w:vAlign w:val="center"/>
          </w:tcPr>
          <w:p w14:paraId="68EA55C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17/09/2024</w:t>
            </w:r>
          </w:p>
        </w:tc>
        <w:tc>
          <w:tcPr>
            <w:tcW w:w="522" w:type="pct"/>
            <w:shd w:val="clear" w:color="auto" w:fill="FFFFFF"/>
            <w:vAlign w:val="center"/>
          </w:tcPr>
          <w:p w14:paraId="00E94E7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18/09/2024</w:t>
            </w:r>
          </w:p>
        </w:tc>
        <w:tc>
          <w:tcPr>
            <w:tcW w:w="858" w:type="pct"/>
            <w:shd w:val="clear" w:color="auto" w:fill="FFFFFF"/>
            <w:vAlign w:val="center"/>
          </w:tcPr>
          <w:p w14:paraId="11750F2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Campaña Educación Sexual EDUSEX</w:t>
            </w:r>
          </w:p>
        </w:tc>
        <w:tc>
          <w:tcPr>
            <w:tcW w:w="636" w:type="pct"/>
            <w:shd w:val="clear" w:color="auto" w:fill="FFFFFF"/>
            <w:vAlign w:val="center"/>
          </w:tcPr>
          <w:p w14:paraId="52D2A9F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76CFAF4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18832117" w14:textId="77777777" w:rsidR="007E2F63" w:rsidRPr="0053175A" w:rsidRDefault="007E2F63" w:rsidP="006F6A74">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Proporciona conocimientos, habilidades y valores necesarios para tomar decis</w:t>
            </w:r>
            <w:r w:rsidR="006F6A74">
              <w:rPr>
                <w:rFonts w:ascii="Century Gothic" w:hAnsi="Century Gothic"/>
                <w:color w:val="212529"/>
                <w:sz w:val="18"/>
                <w:szCs w:val="18"/>
              </w:rPr>
              <w:t>iones informadas y responsables.</w:t>
            </w:r>
          </w:p>
        </w:tc>
        <w:tc>
          <w:tcPr>
            <w:tcW w:w="475" w:type="pct"/>
            <w:shd w:val="clear" w:color="auto" w:fill="FFFFFF"/>
            <w:vAlign w:val="center"/>
          </w:tcPr>
          <w:p w14:paraId="7999262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0358915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73D1E3BF" w14:textId="77777777" w:rsidTr="0053175A">
        <w:tc>
          <w:tcPr>
            <w:tcW w:w="132" w:type="pct"/>
            <w:shd w:val="clear" w:color="auto" w:fill="FFFFFF"/>
            <w:vAlign w:val="center"/>
          </w:tcPr>
          <w:p w14:paraId="1C13DA6D"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33</w:t>
            </w:r>
          </w:p>
        </w:tc>
        <w:tc>
          <w:tcPr>
            <w:tcW w:w="522" w:type="pct"/>
            <w:shd w:val="clear" w:color="auto" w:fill="FFFFFF"/>
            <w:vAlign w:val="center"/>
          </w:tcPr>
          <w:p w14:paraId="40AF49C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03/10/2024</w:t>
            </w:r>
          </w:p>
        </w:tc>
        <w:tc>
          <w:tcPr>
            <w:tcW w:w="522" w:type="pct"/>
            <w:shd w:val="clear" w:color="auto" w:fill="FFFFFF"/>
            <w:vAlign w:val="center"/>
          </w:tcPr>
          <w:p w14:paraId="1FAD803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03/10/2024</w:t>
            </w:r>
          </w:p>
        </w:tc>
        <w:tc>
          <w:tcPr>
            <w:tcW w:w="858" w:type="pct"/>
            <w:shd w:val="clear" w:color="auto" w:fill="FFFFFF"/>
            <w:vAlign w:val="center"/>
          </w:tcPr>
          <w:p w14:paraId="5E1D085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Periódico mural sobre el Cáncer de mama</w:t>
            </w:r>
          </w:p>
        </w:tc>
        <w:tc>
          <w:tcPr>
            <w:tcW w:w="636" w:type="pct"/>
            <w:shd w:val="clear" w:color="auto" w:fill="FFFFFF"/>
            <w:vAlign w:val="center"/>
          </w:tcPr>
          <w:p w14:paraId="1AD6A2B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Huimanguillo</w:t>
            </w:r>
          </w:p>
        </w:tc>
        <w:tc>
          <w:tcPr>
            <w:tcW w:w="655" w:type="pct"/>
            <w:shd w:val="clear" w:color="auto" w:fill="FFFFFF"/>
            <w:vAlign w:val="center"/>
          </w:tcPr>
          <w:p w14:paraId="372D128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572CD341" w14:textId="77777777" w:rsidR="007E2F63" w:rsidRPr="0053175A" w:rsidRDefault="007E2F63" w:rsidP="006F6A74">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 xml:space="preserve">La prevención del cáncer de mama en los jóvenes es un tema crucial, ya que, aunque este tipo de cáncer es más común en mujeres mayores, los jóvenes no están exentos de riesgos. </w:t>
            </w:r>
          </w:p>
        </w:tc>
        <w:tc>
          <w:tcPr>
            <w:tcW w:w="475" w:type="pct"/>
            <w:shd w:val="clear" w:color="auto" w:fill="FFFFFF"/>
            <w:vAlign w:val="center"/>
          </w:tcPr>
          <w:p w14:paraId="6DB15B5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480B47E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4E463A83" w14:textId="77777777" w:rsidTr="0053175A">
        <w:tc>
          <w:tcPr>
            <w:tcW w:w="132" w:type="pct"/>
            <w:shd w:val="clear" w:color="auto" w:fill="FFFFFF"/>
            <w:vAlign w:val="center"/>
          </w:tcPr>
          <w:p w14:paraId="561B0222"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34</w:t>
            </w:r>
          </w:p>
        </w:tc>
        <w:tc>
          <w:tcPr>
            <w:tcW w:w="522" w:type="pct"/>
            <w:shd w:val="clear" w:color="auto" w:fill="FFFFFF"/>
            <w:vAlign w:val="center"/>
          </w:tcPr>
          <w:p w14:paraId="652DB3F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03/10/2024</w:t>
            </w:r>
          </w:p>
        </w:tc>
        <w:tc>
          <w:tcPr>
            <w:tcW w:w="522" w:type="pct"/>
            <w:shd w:val="clear" w:color="auto" w:fill="FFFFFF"/>
            <w:vAlign w:val="center"/>
          </w:tcPr>
          <w:p w14:paraId="255E980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03/10/2024</w:t>
            </w:r>
          </w:p>
        </w:tc>
        <w:tc>
          <w:tcPr>
            <w:tcW w:w="858" w:type="pct"/>
            <w:shd w:val="clear" w:color="auto" w:fill="FFFFFF"/>
            <w:vAlign w:val="center"/>
          </w:tcPr>
          <w:p w14:paraId="38FAF0F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Periódico mural: Salud mental</w:t>
            </w:r>
          </w:p>
        </w:tc>
        <w:tc>
          <w:tcPr>
            <w:tcW w:w="636" w:type="pct"/>
            <w:shd w:val="clear" w:color="auto" w:fill="FFFFFF"/>
            <w:vAlign w:val="center"/>
          </w:tcPr>
          <w:p w14:paraId="0DFB75A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Macuspana</w:t>
            </w:r>
          </w:p>
        </w:tc>
        <w:tc>
          <w:tcPr>
            <w:tcW w:w="655" w:type="pct"/>
            <w:shd w:val="clear" w:color="auto" w:fill="FFFFFF"/>
            <w:vAlign w:val="center"/>
          </w:tcPr>
          <w:p w14:paraId="02DD181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76F188A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Ayuda a evitar situaciones que pueden truncar planes educativos y profesionales.</w:t>
            </w:r>
          </w:p>
        </w:tc>
        <w:tc>
          <w:tcPr>
            <w:tcW w:w="475" w:type="pct"/>
            <w:shd w:val="clear" w:color="auto" w:fill="FFFFFF"/>
            <w:vAlign w:val="center"/>
          </w:tcPr>
          <w:p w14:paraId="2B13B91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2EB0C36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2CA54BEF" w14:textId="77777777" w:rsidTr="0053175A">
        <w:tc>
          <w:tcPr>
            <w:tcW w:w="132" w:type="pct"/>
            <w:shd w:val="clear" w:color="auto" w:fill="FFFFFF"/>
            <w:vAlign w:val="center"/>
          </w:tcPr>
          <w:p w14:paraId="773F8E7A"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35</w:t>
            </w:r>
          </w:p>
        </w:tc>
        <w:tc>
          <w:tcPr>
            <w:tcW w:w="522" w:type="pct"/>
            <w:shd w:val="clear" w:color="auto" w:fill="FFFFFF"/>
            <w:vAlign w:val="center"/>
          </w:tcPr>
          <w:p w14:paraId="5C49C4D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03/10/2024</w:t>
            </w:r>
          </w:p>
        </w:tc>
        <w:tc>
          <w:tcPr>
            <w:tcW w:w="522" w:type="pct"/>
            <w:shd w:val="clear" w:color="auto" w:fill="FFFFFF"/>
            <w:vAlign w:val="center"/>
          </w:tcPr>
          <w:p w14:paraId="151098B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03/10/2024</w:t>
            </w:r>
          </w:p>
        </w:tc>
        <w:tc>
          <w:tcPr>
            <w:tcW w:w="858" w:type="pct"/>
            <w:shd w:val="clear" w:color="auto" w:fill="FFFFFF"/>
            <w:vAlign w:val="center"/>
          </w:tcPr>
          <w:p w14:paraId="38BF519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Vacunación contra el tétano a los alumnos</w:t>
            </w:r>
          </w:p>
        </w:tc>
        <w:tc>
          <w:tcPr>
            <w:tcW w:w="636" w:type="pct"/>
            <w:shd w:val="clear" w:color="auto" w:fill="FFFFFF"/>
            <w:vAlign w:val="center"/>
          </w:tcPr>
          <w:p w14:paraId="1EA9CEA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Comalcalco</w:t>
            </w:r>
          </w:p>
        </w:tc>
        <w:tc>
          <w:tcPr>
            <w:tcW w:w="655" w:type="pct"/>
            <w:shd w:val="clear" w:color="auto" w:fill="FFFFFF"/>
            <w:vAlign w:val="center"/>
          </w:tcPr>
          <w:p w14:paraId="736A548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5139BA26" w14:textId="77777777" w:rsidR="007E2F63" w:rsidRPr="0053175A" w:rsidRDefault="007E2F63" w:rsidP="008730FA">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Crear conciencia en los jóvenes sobre la importan</w:t>
            </w:r>
            <w:r w:rsidR="008730FA">
              <w:rPr>
                <w:rFonts w:ascii="Century Gothic" w:hAnsi="Century Gothic"/>
                <w:color w:val="212529"/>
                <w:sz w:val="18"/>
                <w:szCs w:val="18"/>
              </w:rPr>
              <w:t>cia de las vacunas.</w:t>
            </w:r>
          </w:p>
        </w:tc>
        <w:tc>
          <w:tcPr>
            <w:tcW w:w="475" w:type="pct"/>
            <w:shd w:val="clear" w:color="auto" w:fill="FFFFFF"/>
            <w:vAlign w:val="center"/>
          </w:tcPr>
          <w:p w14:paraId="2EA72E6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5EACF7A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03593CA3" w14:textId="77777777" w:rsidTr="0053175A">
        <w:tc>
          <w:tcPr>
            <w:tcW w:w="132" w:type="pct"/>
            <w:shd w:val="clear" w:color="auto" w:fill="FFFFFF"/>
            <w:vAlign w:val="center"/>
          </w:tcPr>
          <w:p w14:paraId="5C5EE53E"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36</w:t>
            </w:r>
          </w:p>
        </w:tc>
        <w:tc>
          <w:tcPr>
            <w:tcW w:w="522" w:type="pct"/>
            <w:shd w:val="clear" w:color="auto" w:fill="FFFFFF"/>
            <w:vAlign w:val="center"/>
          </w:tcPr>
          <w:p w14:paraId="3F8D580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03/10/2024</w:t>
            </w:r>
          </w:p>
        </w:tc>
        <w:tc>
          <w:tcPr>
            <w:tcW w:w="522" w:type="pct"/>
            <w:shd w:val="clear" w:color="auto" w:fill="FFFFFF"/>
            <w:vAlign w:val="center"/>
          </w:tcPr>
          <w:p w14:paraId="2C781DC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03/10/2024</w:t>
            </w:r>
          </w:p>
        </w:tc>
        <w:tc>
          <w:tcPr>
            <w:tcW w:w="858" w:type="pct"/>
            <w:shd w:val="clear" w:color="auto" w:fill="FFFFFF"/>
            <w:vAlign w:val="center"/>
          </w:tcPr>
          <w:p w14:paraId="171C1FF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Reunión de padres de familia y trabajo de: estrategias en el aula.</w:t>
            </w:r>
          </w:p>
        </w:tc>
        <w:tc>
          <w:tcPr>
            <w:tcW w:w="636" w:type="pct"/>
            <w:shd w:val="clear" w:color="auto" w:fill="FFFFFF"/>
            <w:vAlign w:val="center"/>
          </w:tcPr>
          <w:p w14:paraId="2D02D5B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Tacotalpa</w:t>
            </w:r>
          </w:p>
        </w:tc>
        <w:tc>
          <w:tcPr>
            <w:tcW w:w="655" w:type="pct"/>
            <w:shd w:val="clear" w:color="auto" w:fill="FFFFFF"/>
            <w:vAlign w:val="center"/>
          </w:tcPr>
          <w:p w14:paraId="60CDB3E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4E7BB0BC" w14:textId="77777777" w:rsidR="007E2F63" w:rsidRPr="0053175A" w:rsidRDefault="007E2F63" w:rsidP="006F6A74">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Fortalecer la relación ent</w:t>
            </w:r>
            <w:r w:rsidR="006F6A74">
              <w:rPr>
                <w:rFonts w:ascii="Century Gothic" w:hAnsi="Century Gothic"/>
                <w:color w:val="212529"/>
                <w:sz w:val="18"/>
                <w:szCs w:val="18"/>
              </w:rPr>
              <w:t>re padres e hijos adolescentes.</w:t>
            </w:r>
          </w:p>
        </w:tc>
        <w:tc>
          <w:tcPr>
            <w:tcW w:w="475" w:type="pct"/>
            <w:shd w:val="clear" w:color="auto" w:fill="FFFFFF"/>
            <w:vAlign w:val="center"/>
          </w:tcPr>
          <w:p w14:paraId="7A37F3E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4F94324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6C19D807" w14:textId="77777777" w:rsidTr="0053175A">
        <w:tc>
          <w:tcPr>
            <w:tcW w:w="132" w:type="pct"/>
            <w:shd w:val="clear" w:color="auto" w:fill="FFFFFF"/>
            <w:vAlign w:val="center"/>
          </w:tcPr>
          <w:p w14:paraId="1177FC34" w14:textId="77777777" w:rsidR="007E2F63" w:rsidRPr="00EA00E9" w:rsidRDefault="007E2F63" w:rsidP="007E2F63">
            <w:pPr>
              <w:jc w:val="center"/>
              <w:rPr>
                <w:rFonts w:ascii="Century Gothic" w:hAnsi="Century Gothic"/>
                <w:color w:val="212529"/>
                <w:sz w:val="18"/>
                <w:szCs w:val="18"/>
              </w:rPr>
            </w:pPr>
            <w:r w:rsidRPr="00EA00E9">
              <w:rPr>
                <w:rFonts w:ascii="Century Gothic" w:hAnsi="Century Gothic"/>
                <w:color w:val="212529"/>
                <w:sz w:val="18"/>
                <w:szCs w:val="18"/>
              </w:rPr>
              <w:t>37</w:t>
            </w:r>
          </w:p>
        </w:tc>
        <w:tc>
          <w:tcPr>
            <w:tcW w:w="522" w:type="pct"/>
            <w:shd w:val="clear" w:color="auto" w:fill="FFFFFF"/>
            <w:vAlign w:val="center"/>
          </w:tcPr>
          <w:p w14:paraId="4313193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03/10/2024</w:t>
            </w:r>
          </w:p>
        </w:tc>
        <w:tc>
          <w:tcPr>
            <w:tcW w:w="522" w:type="pct"/>
            <w:shd w:val="clear" w:color="auto" w:fill="FFFFFF"/>
            <w:vAlign w:val="center"/>
          </w:tcPr>
          <w:p w14:paraId="4EBAB03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03/10/2024</w:t>
            </w:r>
          </w:p>
        </w:tc>
        <w:tc>
          <w:tcPr>
            <w:tcW w:w="858" w:type="pct"/>
            <w:shd w:val="clear" w:color="auto" w:fill="FFFFFF"/>
            <w:vAlign w:val="center"/>
          </w:tcPr>
          <w:p w14:paraId="6B06FD0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Se realizó el cuadro de los mejores promedios</w:t>
            </w:r>
          </w:p>
        </w:tc>
        <w:tc>
          <w:tcPr>
            <w:tcW w:w="636" w:type="pct"/>
            <w:shd w:val="clear" w:color="auto" w:fill="FFFFFF"/>
            <w:vAlign w:val="center"/>
          </w:tcPr>
          <w:p w14:paraId="0625E79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Macuspana</w:t>
            </w:r>
          </w:p>
        </w:tc>
        <w:tc>
          <w:tcPr>
            <w:tcW w:w="655" w:type="pct"/>
            <w:shd w:val="clear" w:color="auto" w:fill="FFFFFF"/>
            <w:vAlign w:val="center"/>
          </w:tcPr>
          <w:p w14:paraId="77322AA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5A9B153E" w14:textId="77777777" w:rsidR="007E2F63" w:rsidRPr="0053175A" w:rsidRDefault="008730FA" w:rsidP="007E2F63">
            <w:pPr>
              <w:spacing w:after="0" w:line="240" w:lineRule="auto"/>
              <w:jc w:val="center"/>
              <w:rPr>
                <w:rFonts w:ascii="Century Gothic" w:hAnsi="Century Gothic"/>
                <w:color w:val="212529"/>
                <w:sz w:val="18"/>
                <w:szCs w:val="18"/>
              </w:rPr>
            </w:pPr>
            <w:r>
              <w:rPr>
                <w:rFonts w:ascii="Century Gothic" w:hAnsi="Century Gothic"/>
                <w:color w:val="212529"/>
                <w:sz w:val="18"/>
                <w:szCs w:val="18"/>
              </w:rPr>
              <w:t xml:space="preserve">Motivar a los </w:t>
            </w:r>
            <w:proofErr w:type="spellStart"/>
            <w:r>
              <w:rPr>
                <w:rFonts w:ascii="Century Gothic" w:hAnsi="Century Gothic"/>
                <w:color w:val="212529"/>
                <w:sz w:val="18"/>
                <w:szCs w:val="18"/>
              </w:rPr>
              <w:t>jovenes</w:t>
            </w:r>
            <w:proofErr w:type="spellEnd"/>
          </w:p>
        </w:tc>
        <w:tc>
          <w:tcPr>
            <w:tcW w:w="475" w:type="pct"/>
            <w:shd w:val="clear" w:color="auto" w:fill="FFFFFF"/>
            <w:vAlign w:val="center"/>
          </w:tcPr>
          <w:p w14:paraId="0A8ADDF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0C71280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57D8D1B1" w14:textId="77777777" w:rsidTr="0053175A">
        <w:tc>
          <w:tcPr>
            <w:tcW w:w="132" w:type="pct"/>
            <w:shd w:val="clear" w:color="auto" w:fill="FFFFFF"/>
            <w:vAlign w:val="center"/>
          </w:tcPr>
          <w:p w14:paraId="368180ED"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40</w:t>
            </w:r>
          </w:p>
        </w:tc>
        <w:tc>
          <w:tcPr>
            <w:tcW w:w="522" w:type="pct"/>
            <w:shd w:val="clear" w:color="auto" w:fill="FFFFFF"/>
            <w:vAlign w:val="center"/>
          </w:tcPr>
          <w:p w14:paraId="213BCBA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03/10/2024</w:t>
            </w:r>
          </w:p>
        </w:tc>
        <w:tc>
          <w:tcPr>
            <w:tcW w:w="522" w:type="pct"/>
            <w:shd w:val="clear" w:color="auto" w:fill="FFFFFF"/>
            <w:vAlign w:val="center"/>
          </w:tcPr>
          <w:p w14:paraId="0E00B16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03/10/2024</w:t>
            </w:r>
          </w:p>
        </w:tc>
        <w:tc>
          <w:tcPr>
            <w:tcW w:w="858" w:type="pct"/>
            <w:shd w:val="clear" w:color="auto" w:fill="FFFFFF"/>
            <w:vAlign w:val="center"/>
          </w:tcPr>
          <w:p w14:paraId="4BA310F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Platica sobre las adicciones al alcohol impartida por el Centro de alcohólicos anónimos.</w:t>
            </w:r>
          </w:p>
        </w:tc>
        <w:tc>
          <w:tcPr>
            <w:tcW w:w="636" w:type="pct"/>
            <w:shd w:val="clear" w:color="auto" w:fill="FFFFFF"/>
            <w:vAlign w:val="center"/>
          </w:tcPr>
          <w:p w14:paraId="49CF9FD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Huimanguillo</w:t>
            </w:r>
          </w:p>
        </w:tc>
        <w:tc>
          <w:tcPr>
            <w:tcW w:w="655" w:type="pct"/>
            <w:shd w:val="clear" w:color="auto" w:fill="FFFFFF"/>
            <w:vAlign w:val="center"/>
          </w:tcPr>
          <w:p w14:paraId="3D32C99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606CE705" w14:textId="77777777" w:rsidR="007E2F63" w:rsidRPr="0053175A" w:rsidRDefault="007E2F63" w:rsidP="008730FA">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Empoderar a los jóvenes, ayudándoles a tomar decisiones salud</w:t>
            </w:r>
            <w:r w:rsidR="008730FA">
              <w:rPr>
                <w:rFonts w:ascii="Century Gothic" w:hAnsi="Century Gothic"/>
                <w:color w:val="212529"/>
                <w:sz w:val="18"/>
                <w:szCs w:val="18"/>
              </w:rPr>
              <w:t>ables.</w:t>
            </w:r>
          </w:p>
        </w:tc>
        <w:tc>
          <w:tcPr>
            <w:tcW w:w="475" w:type="pct"/>
            <w:shd w:val="clear" w:color="auto" w:fill="FFFFFF"/>
            <w:vAlign w:val="center"/>
          </w:tcPr>
          <w:p w14:paraId="4CE78EF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6A65A0D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0810D878" w14:textId="77777777" w:rsidTr="0053175A">
        <w:tc>
          <w:tcPr>
            <w:tcW w:w="132" w:type="pct"/>
            <w:shd w:val="clear" w:color="auto" w:fill="FFFFFF"/>
            <w:vAlign w:val="center"/>
          </w:tcPr>
          <w:p w14:paraId="33F14EDD"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41</w:t>
            </w:r>
          </w:p>
        </w:tc>
        <w:tc>
          <w:tcPr>
            <w:tcW w:w="522" w:type="pct"/>
            <w:shd w:val="clear" w:color="auto" w:fill="FFFFFF"/>
            <w:vAlign w:val="center"/>
          </w:tcPr>
          <w:p w14:paraId="4B6B4CC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03/10/2024</w:t>
            </w:r>
          </w:p>
        </w:tc>
        <w:tc>
          <w:tcPr>
            <w:tcW w:w="522" w:type="pct"/>
            <w:shd w:val="clear" w:color="auto" w:fill="FFFFFF"/>
            <w:vAlign w:val="center"/>
          </w:tcPr>
          <w:p w14:paraId="6E6D359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03/10/2024</w:t>
            </w:r>
          </w:p>
        </w:tc>
        <w:tc>
          <w:tcPr>
            <w:tcW w:w="858" w:type="pct"/>
            <w:shd w:val="clear" w:color="auto" w:fill="FFFFFF"/>
            <w:vAlign w:val="center"/>
          </w:tcPr>
          <w:p w14:paraId="6EAF11F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Platica de educación vial impartida por tránsito municipal.</w:t>
            </w:r>
          </w:p>
        </w:tc>
        <w:tc>
          <w:tcPr>
            <w:tcW w:w="636" w:type="pct"/>
            <w:shd w:val="clear" w:color="auto" w:fill="FFFFFF"/>
            <w:vAlign w:val="center"/>
          </w:tcPr>
          <w:p w14:paraId="4D511EA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Macuspana</w:t>
            </w:r>
          </w:p>
        </w:tc>
        <w:tc>
          <w:tcPr>
            <w:tcW w:w="655" w:type="pct"/>
            <w:shd w:val="clear" w:color="auto" w:fill="FFFFFF"/>
            <w:vAlign w:val="center"/>
          </w:tcPr>
          <w:p w14:paraId="3C11B22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0DEB5E14" w14:textId="77777777" w:rsidR="007E2F63" w:rsidRPr="0053175A" w:rsidRDefault="007E2F63" w:rsidP="008730FA">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Enseña a las jóvenes cómo comportarse adecuadamente.</w:t>
            </w:r>
          </w:p>
        </w:tc>
        <w:tc>
          <w:tcPr>
            <w:tcW w:w="475" w:type="pct"/>
            <w:shd w:val="clear" w:color="auto" w:fill="FFFFFF"/>
            <w:vAlign w:val="center"/>
          </w:tcPr>
          <w:p w14:paraId="1984E0B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19AC74F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54A2AB55" w14:textId="77777777" w:rsidTr="0053175A">
        <w:tc>
          <w:tcPr>
            <w:tcW w:w="132" w:type="pct"/>
            <w:shd w:val="clear" w:color="auto" w:fill="FFFFFF"/>
            <w:vAlign w:val="center"/>
          </w:tcPr>
          <w:p w14:paraId="094D1CCF"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42</w:t>
            </w:r>
          </w:p>
        </w:tc>
        <w:tc>
          <w:tcPr>
            <w:tcW w:w="522" w:type="pct"/>
            <w:shd w:val="clear" w:color="auto" w:fill="FFFFFF"/>
            <w:vAlign w:val="center"/>
          </w:tcPr>
          <w:p w14:paraId="6E56E0E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03/10/2024</w:t>
            </w:r>
          </w:p>
        </w:tc>
        <w:tc>
          <w:tcPr>
            <w:tcW w:w="522" w:type="pct"/>
            <w:shd w:val="clear" w:color="auto" w:fill="FFFFFF"/>
            <w:vAlign w:val="center"/>
          </w:tcPr>
          <w:p w14:paraId="15FFD8F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03/10/2024</w:t>
            </w:r>
          </w:p>
        </w:tc>
        <w:tc>
          <w:tcPr>
            <w:tcW w:w="858" w:type="pct"/>
            <w:shd w:val="clear" w:color="auto" w:fill="FFFFFF"/>
            <w:vAlign w:val="center"/>
          </w:tcPr>
          <w:p w14:paraId="1334232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Vacunación contra el tétano a los alumnos</w:t>
            </w:r>
          </w:p>
        </w:tc>
        <w:tc>
          <w:tcPr>
            <w:tcW w:w="636" w:type="pct"/>
            <w:shd w:val="clear" w:color="auto" w:fill="FFFFFF"/>
            <w:vAlign w:val="center"/>
          </w:tcPr>
          <w:p w14:paraId="523630D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Comalcalco</w:t>
            </w:r>
          </w:p>
        </w:tc>
        <w:tc>
          <w:tcPr>
            <w:tcW w:w="655" w:type="pct"/>
            <w:shd w:val="clear" w:color="auto" w:fill="FFFFFF"/>
            <w:vAlign w:val="center"/>
          </w:tcPr>
          <w:p w14:paraId="03FC8A7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0A59A3D9" w14:textId="77777777" w:rsidR="007E2F63" w:rsidRPr="0053175A" w:rsidRDefault="007E2F63" w:rsidP="008730FA">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Crear conciencia en los jóvenes sobr</w:t>
            </w:r>
            <w:r w:rsidR="008730FA">
              <w:rPr>
                <w:rFonts w:ascii="Century Gothic" w:hAnsi="Century Gothic"/>
                <w:color w:val="212529"/>
                <w:sz w:val="18"/>
                <w:szCs w:val="18"/>
              </w:rPr>
              <w:t>e la importancia de las vacunas.</w:t>
            </w:r>
          </w:p>
        </w:tc>
        <w:tc>
          <w:tcPr>
            <w:tcW w:w="475" w:type="pct"/>
            <w:shd w:val="clear" w:color="auto" w:fill="FFFFFF"/>
            <w:vAlign w:val="center"/>
          </w:tcPr>
          <w:p w14:paraId="2BEF656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1A128C7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4F8CEBCE" w14:textId="77777777" w:rsidTr="0053175A">
        <w:tc>
          <w:tcPr>
            <w:tcW w:w="132" w:type="pct"/>
            <w:shd w:val="clear" w:color="auto" w:fill="FFFFFF"/>
            <w:vAlign w:val="center"/>
          </w:tcPr>
          <w:p w14:paraId="7F93C560"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43</w:t>
            </w:r>
          </w:p>
        </w:tc>
        <w:tc>
          <w:tcPr>
            <w:tcW w:w="522" w:type="pct"/>
            <w:shd w:val="clear" w:color="auto" w:fill="FFFFFF"/>
            <w:vAlign w:val="center"/>
          </w:tcPr>
          <w:p w14:paraId="6307EA7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04/10/2024</w:t>
            </w:r>
          </w:p>
        </w:tc>
        <w:tc>
          <w:tcPr>
            <w:tcW w:w="522" w:type="pct"/>
            <w:shd w:val="clear" w:color="auto" w:fill="FFFFFF"/>
            <w:vAlign w:val="center"/>
          </w:tcPr>
          <w:p w14:paraId="41BB859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04/10/2024</w:t>
            </w:r>
          </w:p>
        </w:tc>
        <w:tc>
          <w:tcPr>
            <w:tcW w:w="858" w:type="pct"/>
            <w:shd w:val="clear" w:color="auto" w:fill="FFFFFF"/>
            <w:vAlign w:val="center"/>
          </w:tcPr>
          <w:p w14:paraId="51FFE27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Conferencia para padres e hijos ¿Cuánto vale tu hijo?</w:t>
            </w:r>
          </w:p>
        </w:tc>
        <w:tc>
          <w:tcPr>
            <w:tcW w:w="636" w:type="pct"/>
            <w:shd w:val="clear" w:color="auto" w:fill="FFFFFF"/>
            <w:vAlign w:val="center"/>
          </w:tcPr>
          <w:p w14:paraId="609EEFE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Huimanguillo</w:t>
            </w:r>
          </w:p>
        </w:tc>
        <w:tc>
          <w:tcPr>
            <w:tcW w:w="655" w:type="pct"/>
            <w:shd w:val="clear" w:color="auto" w:fill="FFFFFF"/>
            <w:vAlign w:val="center"/>
          </w:tcPr>
          <w:p w14:paraId="4C673FF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300EFEDE" w14:textId="77777777" w:rsidR="007E2F63" w:rsidRPr="0053175A" w:rsidRDefault="007E2F63" w:rsidP="008730FA">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Fortalecer la relación ent</w:t>
            </w:r>
            <w:r w:rsidR="008730FA">
              <w:rPr>
                <w:rFonts w:ascii="Century Gothic" w:hAnsi="Century Gothic"/>
                <w:color w:val="212529"/>
                <w:sz w:val="18"/>
                <w:szCs w:val="18"/>
              </w:rPr>
              <w:t>re padres e hijos adolescentes.</w:t>
            </w:r>
          </w:p>
        </w:tc>
        <w:tc>
          <w:tcPr>
            <w:tcW w:w="475" w:type="pct"/>
            <w:shd w:val="clear" w:color="auto" w:fill="FFFFFF"/>
            <w:vAlign w:val="center"/>
          </w:tcPr>
          <w:p w14:paraId="4A544D5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1F27A90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677AF806" w14:textId="77777777" w:rsidTr="0053175A">
        <w:tc>
          <w:tcPr>
            <w:tcW w:w="132" w:type="pct"/>
            <w:shd w:val="clear" w:color="auto" w:fill="FFFFFF"/>
            <w:vAlign w:val="center"/>
          </w:tcPr>
          <w:p w14:paraId="6C3F0B62"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44</w:t>
            </w:r>
          </w:p>
        </w:tc>
        <w:tc>
          <w:tcPr>
            <w:tcW w:w="522" w:type="pct"/>
            <w:shd w:val="clear" w:color="auto" w:fill="FFFFFF"/>
            <w:vAlign w:val="center"/>
          </w:tcPr>
          <w:p w14:paraId="49A4AEB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07/10/2024</w:t>
            </w:r>
          </w:p>
        </w:tc>
        <w:tc>
          <w:tcPr>
            <w:tcW w:w="522" w:type="pct"/>
            <w:shd w:val="clear" w:color="auto" w:fill="FFFFFF"/>
            <w:vAlign w:val="center"/>
          </w:tcPr>
          <w:p w14:paraId="4DD006C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07/10/2024</w:t>
            </w:r>
          </w:p>
        </w:tc>
        <w:tc>
          <w:tcPr>
            <w:tcW w:w="858" w:type="pct"/>
            <w:shd w:val="clear" w:color="auto" w:fill="FFFFFF"/>
            <w:vAlign w:val="center"/>
          </w:tcPr>
          <w:p w14:paraId="40A1387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Platicas: el dengue, Chikunguña y sica por el Centro de Salud municipal.</w:t>
            </w:r>
          </w:p>
        </w:tc>
        <w:tc>
          <w:tcPr>
            <w:tcW w:w="636" w:type="pct"/>
            <w:shd w:val="clear" w:color="auto" w:fill="FFFFFF"/>
            <w:vAlign w:val="center"/>
          </w:tcPr>
          <w:p w14:paraId="0400193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Jalapa</w:t>
            </w:r>
          </w:p>
        </w:tc>
        <w:tc>
          <w:tcPr>
            <w:tcW w:w="655" w:type="pct"/>
            <w:shd w:val="clear" w:color="auto" w:fill="FFFFFF"/>
            <w:vAlign w:val="center"/>
          </w:tcPr>
          <w:p w14:paraId="12D3AFE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5E107D8C" w14:textId="77777777" w:rsidR="007E2F63" w:rsidRPr="0053175A" w:rsidRDefault="007E2F63" w:rsidP="008730FA">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Crear conciencia en los jóvenes sobr</w:t>
            </w:r>
            <w:r w:rsidR="008730FA">
              <w:rPr>
                <w:rFonts w:ascii="Century Gothic" w:hAnsi="Century Gothic"/>
                <w:color w:val="212529"/>
                <w:sz w:val="18"/>
                <w:szCs w:val="18"/>
              </w:rPr>
              <w:t>e la importancia de las vacunas.</w:t>
            </w:r>
          </w:p>
        </w:tc>
        <w:tc>
          <w:tcPr>
            <w:tcW w:w="475" w:type="pct"/>
            <w:shd w:val="clear" w:color="auto" w:fill="FFFFFF"/>
            <w:vAlign w:val="center"/>
          </w:tcPr>
          <w:p w14:paraId="39AD400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467DE9B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65D010CE" w14:textId="77777777" w:rsidTr="0053175A">
        <w:tc>
          <w:tcPr>
            <w:tcW w:w="132" w:type="pct"/>
            <w:shd w:val="clear" w:color="auto" w:fill="FFFFFF"/>
            <w:vAlign w:val="center"/>
          </w:tcPr>
          <w:p w14:paraId="7389FE61"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45</w:t>
            </w:r>
          </w:p>
        </w:tc>
        <w:tc>
          <w:tcPr>
            <w:tcW w:w="522" w:type="pct"/>
            <w:shd w:val="clear" w:color="auto" w:fill="FFFFFF"/>
            <w:vAlign w:val="center"/>
          </w:tcPr>
          <w:p w14:paraId="0FF0C74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07/10/2024</w:t>
            </w:r>
          </w:p>
        </w:tc>
        <w:tc>
          <w:tcPr>
            <w:tcW w:w="522" w:type="pct"/>
            <w:shd w:val="clear" w:color="auto" w:fill="FFFFFF"/>
            <w:vAlign w:val="center"/>
          </w:tcPr>
          <w:p w14:paraId="2319A1F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07/10/2024</w:t>
            </w:r>
          </w:p>
        </w:tc>
        <w:tc>
          <w:tcPr>
            <w:tcW w:w="858" w:type="pct"/>
            <w:shd w:val="clear" w:color="auto" w:fill="FFFFFF"/>
            <w:vAlign w:val="center"/>
          </w:tcPr>
          <w:p w14:paraId="2967834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Atención psicológica y nutricional</w:t>
            </w:r>
          </w:p>
        </w:tc>
        <w:tc>
          <w:tcPr>
            <w:tcW w:w="636" w:type="pct"/>
            <w:shd w:val="clear" w:color="auto" w:fill="FFFFFF"/>
            <w:vAlign w:val="center"/>
          </w:tcPr>
          <w:p w14:paraId="03233E7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Comalcalco</w:t>
            </w:r>
          </w:p>
        </w:tc>
        <w:tc>
          <w:tcPr>
            <w:tcW w:w="655" w:type="pct"/>
            <w:shd w:val="clear" w:color="auto" w:fill="FFFFFF"/>
            <w:vAlign w:val="center"/>
          </w:tcPr>
          <w:p w14:paraId="7A210E2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61282E8E" w14:textId="77777777" w:rsidR="007E2F63" w:rsidRPr="0053175A" w:rsidRDefault="007E2F63" w:rsidP="008730FA">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La educación sobre nutrición y salud mental fomenta hábitos.</w:t>
            </w:r>
          </w:p>
        </w:tc>
        <w:tc>
          <w:tcPr>
            <w:tcW w:w="475" w:type="pct"/>
            <w:shd w:val="clear" w:color="auto" w:fill="FFFFFF"/>
            <w:vAlign w:val="center"/>
          </w:tcPr>
          <w:p w14:paraId="5D8EE64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4E2468A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6CB7366E" w14:textId="77777777" w:rsidTr="0053175A">
        <w:tc>
          <w:tcPr>
            <w:tcW w:w="132" w:type="pct"/>
            <w:shd w:val="clear" w:color="auto" w:fill="FFFFFF"/>
            <w:vAlign w:val="center"/>
          </w:tcPr>
          <w:p w14:paraId="7A21A0E0"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46</w:t>
            </w:r>
          </w:p>
        </w:tc>
        <w:tc>
          <w:tcPr>
            <w:tcW w:w="522" w:type="pct"/>
            <w:shd w:val="clear" w:color="auto" w:fill="FFFFFF"/>
            <w:vAlign w:val="center"/>
          </w:tcPr>
          <w:p w14:paraId="77259CB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08/10/2024</w:t>
            </w:r>
          </w:p>
        </w:tc>
        <w:tc>
          <w:tcPr>
            <w:tcW w:w="522" w:type="pct"/>
            <w:shd w:val="clear" w:color="auto" w:fill="FFFFFF"/>
            <w:vAlign w:val="center"/>
          </w:tcPr>
          <w:p w14:paraId="78FB307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08/10/2024</w:t>
            </w:r>
          </w:p>
        </w:tc>
        <w:tc>
          <w:tcPr>
            <w:tcW w:w="858" w:type="pct"/>
            <w:shd w:val="clear" w:color="auto" w:fill="FFFFFF"/>
            <w:vAlign w:val="center"/>
          </w:tcPr>
          <w:p w14:paraId="577F206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Atención psicológica y nutricional</w:t>
            </w:r>
          </w:p>
        </w:tc>
        <w:tc>
          <w:tcPr>
            <w:tcW w:w="636" w:type="pct"/>
            <w:shd w:val="clear" w:color="auto" w:fill="FFFFFF"/>
            <w:vAlign w:val="center"/>
          </w:tcPr>
          <w:p w14:paraId="430B84F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Comalcalco</w:t>
            </w:r>
          </w:p>
        </w:tc>
        <w:tc>
          <w:tcPr>
            <w:tcW w:w="655" w:type="pct"/>
            <w:shd w:val="clear" w:color="auto" w:fill="FFFFFF"/>
            <w:vAlign w:val="center"/>
          </w:tcPr>
          <w:p w14:paraId="2BF88DE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7968F47D" w14:textId="77777777" w:rsidR="007E2F63" w:rsidRPr="0053175A" w:rsidRDefault="007E2F63" w:rsidP="008730FA">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La educación sobre nutrición y salud mental fomenta hábitos.</w:t>
            </w:r>
          </w:p>
        </w:tc>
        <w:tc>
          <w:tcPr>
            <w:tcW w:w="475" w:type="pct"/>
            <w:shd w:val="clear" w:color="auto" w:fill="FFFFFF"/>
            <w:vAlign w:val="center"/>
          </w:tcPr>
          <w:p w14:paraId="4A785F3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06EA7C8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45514F1D" w14:textId="77777777" w:rsidTr="0053175A">
        <w:tc>
          <w:tcPr>
            <w:tcW w:w="132" w:type="pct"/>
            <w:shd w:val="clear" w:color="auto" w:fill="FFFFFF"/>
            <w:vAlign w:val="center"/>
          </w:tcPr>
          <w:p w14:paraId="4BB0046F"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47</w:t>
            </w:r>
          </w:p>
        </w:tc>
        <w:tc>
          <w:tcPr>
            <w:tcW w:w="522" w:type="pct"/>
            <w:shd w:val="clear" w:color="auto" w:fill="FFFFFF"/>
            <w:vAlign w:val="center"/>
          </w:tcPr>
          <w:p w14:paraId="3AA6F48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08/10/2024</w:t>
            </w:r>
          </w:p>
        </w:tc>
        <w:tc>
          <w:tcPr>
            <w:tcW w:w="522" w:type="pct"/>
            <w:shd w:val="clear" w:color="auto" w:fill="FFFFFF"/>
            <w:vAlign w:val="center"/>
          </w:tcPr>
          <w:p w14:paraId="31FF056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08/10/2024</w:t>
            </w:r>
          </w:p>
        </w:tc>
        <w:tc>
          <w:tcPr>
            <w:tcW w:w="858" w:type="pct"/>
            <w:shd w:val="clear" w:color="auto" w:fill="FFFFFF"/>
            <w:vAlign w:val="center"/>
          </w:tcPr>
          <w:p w14:paraId="1F801D8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Platica sobre día mundial del hábitat</w:t>
            </w:r>
          </w:p>
        </w:tc>
        <w:tc>
          <w:tcPr>
            <w:tcW w:w="636" w:type="pct"/>
            <w:shd w:val="clear" w:color="auto" w:fill="FFFFFF"/>
            <w:vAlign w:val="center"/>
          </w:tcPr>
          <w:p w14:paraId="10F8E82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Huimanguillo</w:t>
            </w:r>
          </w:p>
        </w:tc>
        <w:tc>
          <w:tcPr>
            <w:tcW w:w="655" w:type="pct"/>
            <w:shd w:val="clear" w:color="auto" w:fill="FFFFFF"/>
            <w:vAlign w:val="center"/>
          </w:tcPr>
          <w:p w14:paraId="37F0126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0FFE4C77" w14:textId="77777777" w:rsidR="007E2F63" w:rsidRPr="0053175A" w:rsidRDefault="008730FA" w:rsidP="008730FA">
            <w:pPr>
              <w:spacing w:after="0" w:line="240" w:lineRule="auto"/>
              <w:jc w:val="center"/>
              <w:rPr>
                <w:rFonts w:ascii="Century Gothic" w:hAnsi="Century Gothic"/>
                <w:color w:val="212529"/>
                <w:sz w:val="18"/>
                <w:szCs w:val="18"/>
              </w:rPr>
            </w:pPr>
            <w:r>
              <w:rPr>
                <w:rFonts w:ascii="Century Gothic" w:hAnsi="Century Gothic"/>
                <w:color w:val="212529"/>
                <w:sz w:val="18"/>
                <w:szCs w:val="18"/>
              </w:rPr>
              <w:t>R</w:t>
            </w:r>
            <w:r w:rsidR="007E2F63" w:rsidRPr="0053175A">
              <w:rPr>
                <w:rFonts w:ascii="Century Gothic" w:hAnsi="Century Gothic"/>
                <w:color w:val="212529"/>
                <w:sz w:val="18"/>
                <w:szCs w:val="18"/>
              </w:rPr>
              <w:t>eflexionar sobre el estado de nuestras ciudades y puebl</w:t>
            </w:r>
            <w:r>
              <w:rPr>
                <w:rFonts w:ascii="Century Gothic" w:hAnsi="Century Gothic"/>
                <w:color w:val="212529"/>
                <w:sz w:val="18"/>
                <w:szCs w:val="18"/>
              </w:rPr>
              <w:t>os.</w:t>
            </w:r>
          </w:p>
        </w:tc>
        <w:tc>
          <w:tcPr>
            <w:tcW w:w="475" w:type="pct"/>
            <w:shd w:val="clear" w:color="auto" w:fill="FFFFFF"/>
            <w:vAlign w:val="center"/>
          </w:tcPr>
          <w:p w14:paraId="29C8254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7E4C046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7A080618" w14:textId="77777777" w:rsidTr="0053175A">
        <w:tc>
          <w:tcPr>
            <w:tcW w:w="132" w:type="pct"/>
            <w:shd w:val="clear" w:color="auto" w:fill="FFFFFF"/>
            <w:vAlign w:val="center"/>
          </w:tcPr>
          <w:p w14:paraId="5B54DCD5"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48</w:t>
            </w:r>
          </w:p>
        </w:tc>
        <w:tc>
          <w:tcPr>
            <w:tcW w:w="522" w:type="pct"/>
            <w:shd w:val="clear" w:color="auto" w:fill="FFFFFF"/>
            <w:vAlign w:val="center"/>
          </w:tcPr>
          <w:p w14:paraId="61A8B44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08/10/2024</w:t>
            </w:r>
          </w:p>
        </w:tc>
        <w:tc>
          <w:tcPr>
            <w:tcW w:w="522" w:type="pct"/>
            <w:shd w:val="clear" w:color="auto" w:fill="FFFFFF"/>
            <w:vAlign w:val="center"/>
          </w:tcPr>
          <w:p w14:paraId="20195DB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08/10/2024</w:t>
            </w:r>
          </w:p>
        </w:tc>
        <w:tc>
          <w:tcPr>
            <w:tcW w:w="858" w:type="pct"/>
            <w:shd w:val="clear" w:color="auto" w:fill="FFFFFF"/>
            <w:vAlign w:val="center"/>
          </w:tcPr>
          <w:p w14:paraId="082CFF5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Pláticas sobre el embarazo no deseado y enfermedades de trasmisión sexual por el Sector salud.</w:t>
            </w:r>
          </w:p>
        </w:tc>
        <w:tc>
          <w:tcPr>
            <w:tcW w:w="636" w:type="pct"/>
            <w:shd w:val="clear" w:color="auto" w:fill="FFFFFF"/>
            <w:vAlign w:val="center"/>
          </w:tcPr>
          <w:p w14:paraId="414D4A0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Centla</w:t>
            </w:r>
          </w:p>
        </w:tc>
        <w:tc>
          <w:tcPr>
            <w:tcW w:w="655" w:type="pct"/>
            <w:shd w:val="clear" w:color="auto" w:fill="FFFFFF"/>
            <w:vAlign w:val="center"/>
          </w:tcPr>
          <w:p w14:paraId="4D1D038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6D1DDD0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Brinda a los jóvenes información clara y precisa sobre métodos anticonceptivos y planificación familiar.</w:t>
            </w:r>
          </w:p>
        </w:tc>
        <w:tc>
          <w:tcPr>
            <w:tcW w:w="475" w:type="pct"/>
            <w:shd w:val="clear" w:color="auto" w:fill="FFFFFF"/>
            <w:vAlign w:val="center"/>
          </w:tcPr>
          <w:p w14:paraId="2DB49D0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04F9B10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15374449" w14:textId="77777777" w:rsidTr="0053175A">
        <w:tc>
          <w:tcPr>
            <w:tcW w:w="132" w:type="pct"/>
            <w:shd w:val="clear" w:color="auto" w:fill="FFFFFF"/>
            <w:vAlign w:val="center"/>
          </w:tcPr>
          <w:p w14:paraId="20DEB04C"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49</w:t>
            </w:r>
          </w:p>
        </w:tc>
        <w:tc>
          <w:tcPr>
            <w:tcW w:w="522" w:type="pct"/>
            <w:shd w:val="clear" w:color="auto" w:fill="FFFFFF"/>
            <w:vAlign w:val="center"/>
          </w:tcPr>
          <w:p w14:paraId="1A1E048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09/10/2024</w:t>
            </w:r>
          </w:p>
        </w:tc>
        <w:tc>
          <w:tcPr>
            <w:tcW w:w="522" w:type="pct"/>
            <w:shd w:val="clear" w:color="auto" w:fill="FFFFFF"/>
            <w:vAlign w:val="center"/>
          </w:tcPr>
          <w:p w14:paraId="0CA0ED1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09/10/2024</w:t>
            </w:r>
          </w:p>
        </w:tc>
        <w:tc>
          <w:tcPr>
            <w:tcW w:w="858" w:type="pct"/>
            <w:shd w:val="clear" w:color="auto" w:fill="FFFFFF"/>
            <w:vAlign w:val="center"/>
          </w:tcPr>
          <w:p w14:paraId="14B34AD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Atención psicológica y nutricional</w:t>
            </w:r>
          </w:p>
        </w:tc>
        <w:tc>
          <w:tcPr>
            <w:tcW w:w="636" w:type="pct"/>
            <w:shd w:val="clear" w:color="auto" w:fill="FFFFFF"/>
            <w:vAlign w:val="center"/>
          </w:tcPr>
          <w:p w14:paraId="3D4BE82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Huimanguillo</w:t>
            </w:r>
          </w:p>
        </w:tc>
        <w:tc>
          <w:tcPr>
            <w:tcW w:w="655" w:type="pct"/>
            <w:shd w:val="clear" w:color="auto" w:fill="FFFFFF"/>
            <w:vAlign w:val="center"/>
          </w:tcPr>
          <w:p w14:paraId="2415571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61BBC98D" w14:textId="77777777" w:rsidR="007E2F63" w:rsidRPr="0053175A" w:rsidRDefault="007E2F63" w:rsidP="008730FA">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La educación sobre nutrición y salud mental fomenta hábitos.</w:t>
            </w:r>
          </w:p>
        </w:tc>
        <w:tc>
          <w:tcPr>
            <w:tcW w:w="475" w:type="pct"/>
            <w:shd w:val="clear" w:color="auto" w:fill="FFFFFF"/>
            <w:vAlign w:val="center"/>
          </w:tcPr>
          <w:p w14:paraId="7C30142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5B8194D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61E5FACE" w14:textId="77777777" w:rsidTr="0053175A">
        <w:tc>
          <w:tcPr>
            <w:tcW w:w="132" w:type="pct"/>
            <w:shd w:val="clear" w:color="auto" w:fill="FFFFFF"/>
            <w:vAlign w:val="center"/>
          </w:tcPr>
          <w:p w14:paraId="04437200"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50</w:t>
            </w:r>
          </w:p>
        </w:tc>
        <w:tc>
          <w:tcPr>
            <w:tcW w:w="522" w:type="pct"/>
            <w:shd w:val="clear" w:color="auto" w:fill="FFFFFF"/>
            <w:vAlign w:val="center"/>
          </w:tcPr>
          <w:p w14:paraId="2A79166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09/10/2024</w:t>
            </w:r>
          </w:p>
        </w:tc>
        <w:tc>
          <w:tcPr>
            <w:tcW w:w="522" w:type="pct"/>
            <w:shd w:val="clear" w:color="auto" w:fill="FFFFFF"/>
            <w:vAlign w:val="center"/>
          </w:tcPr>
          <w:p w14:paraId="025E6F2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09/10/2024</w:t>
            </w:r>
          </w:p>
        </w:tc>
        <w:tc>
          <w:tcPr>
            <w:tcW w:w="858" w:type="pct"/>
            <w:shd w:val="clear" w:color="auto" w:fill="FFFFFF"/>
            <w:vAlign w:val="center"/>
          </w:tcPr>
          <w:p w14:paraId="7BDAE1F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periódico mural de: Salud mental</w:t>
            </w:r>
          </w:p>
        </w:tc>
        <w:tc>
          <w:tcPr>
            <w:tcW w:w="636" w:type="pct"/>
            <w:shd w:val="clear" w:color="auto" w:fill="FFFFFF"/>
            <w:vAlign w:val="center"/>
          </w:tcPr>
          <w:p w14:paraId="171AABE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754277B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11F69DE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Ayuda a evitar situaciones que pueden truncar planes educativos y profesionales.</w:t>
            </w:r>
          </w:p>
        </w:tc>
        <w:tc>
          <w:tcPr>
            <w:tcW w:w="475" w:type="pct"/>
            <w:shd w:val="clear" w:color="auto" w:fill="FFFFFF"/>
            <w:vAlign w:val="center"/>
          </w:tcPr>
          <w:p w14:paraId="3D14E0F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65073E1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34D268AD" w14:textId="77777777" w:rsidTr="0053175A">
        <w:tc>
          <w:tcPr>
            <w:tcW w:w="132" w:type="pct"/>
            <w:shd w:val="clear" w:color="auto" w:fill="FFFFFF"/>
            <w:vAlign w:val="center"/>
          </w:tcPr>
          <w:p w14:paraId="4ED393BE"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51</w:t>
            </w:r>
          </w:p>
        </w:tc>
        <w:tc>
          <w:tcPr>
            <w:tcW w:w="522" w:type="pct"/>
            <w:shd w:val="clear" w:color="auto" w:fill="FFFFFF"/>
            <w:vAlign w:val="center"/>
          </w:tcPr>
          <w:p w14:paraId="25D7B0D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09/10/2024</w:t>
            </w:r>
          </w:p>
        </w:tc>
        <w:tc>
          <w:tcPr>
            <w:tcW w:w="522" w:type="pct"/>
            <w:shd w:val="clear" w:color="auto" w:fill="FFFFFF"/>
            <w:vAlign w:val="center"/>
          </w:tcPr>
          <w:p w14:paraId="5EA9347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09/10/2024</w:t>
            </w:r>
          </w:p>
        </w:tc>
        <w:tc>
          <w:tcPr>
            <w:tcW w:w="858" w:type="pct"/>
            <w:shd w:val="clear" w:color="auto" w:fill="FFFFFF"/>
            <w:vAlign w:val="center"/>
          </w:tcPr>
          <w:p w14:paraId="1C4F018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periódico mural de: Salud mental</w:t>
            </w:r>
          </w:p>
        </w:tc>
        <w:tc>
          <w:tcPr>
            <w:tcW w:w="636" w:type="pct"/>
            <w:shd w:val="clear" w:color="auto" w:fill="FFFFFF"/>
            <w:vAlign w:val="center"/>
          </w:tcPr>
          <w:p w14:paraId="1DF9EC9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Centla</w:t>
            </w:r>
          </w:p>
        </w:tc>
        <w:tc>
          <w:tcPr>
            <w:tcW w:w="655" w:type="pct"/>
            <w:shd w:val="clear" w:color="auto" w:fill="FFFFFF"/>
            <w:vAlign w:val="center"/>
          </w:tcPr>
          <w:p w14:paraId="17F602D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53D7F5D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Ayuda a evitar situaciones que pueden truncar planes educativos y profesionales.</w:t>
            </w:r>
          </w:p>
        </w:tc>
        <w:tc>
          <w:tcPr>
            <w:tcW w:w="475" w:type="pct"/>
            <w:shd w:val="clear" w:color="auto" w:fill="FFFFFF"/>
            <w:vAlign w:val="center"/>
          </w:tcPr>
          <w:p w14:paraId="1EFEAC4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2B2490C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01366D70" w14:textId="77777777" w:rsidTr="0053175A">
        <w:tc>
          <w:tcPr>
            <w:tcW w:w="132" w:type="pct"/>
            <w:shd w:val="clear" w:color="auto" w:fill="FFFFFF"/>
            <w:vAlign w:val="center"/>
          </w:tcPr>
          <w:p w14:paraId="0706748A"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52</w:t>
            </w:r>
          </w:p>
        </w:tc>
        <w:tc>
          <w:tcPr>
            <w:tcW w:w="522" w:type="pct"/>
            <w:shd w:val="clear" w:color="auto" w:fill="FFFFFF"/>
            <w:vAlign w:val="center"/>
          </w:tcPr>
          <w:p w14:paraId="1DB194B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09/10/2024</w:t>
            </w:r>
          </w:p>
        </w:tc>
        <w:tc>
          <w:tcPr>
            <w:tcW w:w="522" w:type="pct"/>
            <w:shd w:val="clear" w:color="auto" w:fill="FFFFFF"/>
            <w:vAlign w:val="center"/>
          </w:tcPr>
          <w:p w14:paraId="40A4293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09/10/2024</w:t>
            </w:r>
          </w:p>
        </w:tc>
        <w:tc>
          <w:tcPr>
            <w:tcW w:w="858" w:type="pct"/>
            <w:shd w:val="clear" w:color="auto" w:fill="FFFFFF"/>
            <w:vAlign w:val="center"/>
          </w:tcPr>
          <w:p w14:paraId="74CE2E4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Periódico mural: Aniversario del movimiento estudiantil de 1968</w:t>
            </w:r>
          </w:p>
        </w:tc>
        <w:tc>
          <w:tcPr>
            <w:tcW w:w="636" w:type="pct"/>
            <w:shd w:val="clear" w:color="auto" w:fill="FFFFFF"/>
            <w:vAlign w:val="center"/>
          </w:tcPr>
          <w:p w14:paraId="24D2009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Centla</w:t>
            </w:r>
          </w:p>
        </w:tc>
        <w:tc>
          <w:tcPr>
            <w:tcW w:w="655" w:type="pct"/>
            <w:shd w:val="clear" w:color="auto" w:fill="FFFFFF"/>
            <w:vAlign w:val="center"/>
          </w:tcPr>
          <w:p w14:paraId="276E17B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4591C14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Preservación de la Memoria Histórica y Promoción del Pensamiento Crítico</w:t>
            </w:r>
          </w:p>
        </w:tc>
        <w:tc>
          <w:tcPr>
            <w:tcW w:w="475" w:type="pct"/>
            <w:shd w:val="clear" w:color="auto" w:fill="FFFFFF"/>
            <w:vAlign w:val="center"/>
          </w:tcPr>
          <w:p w14:paraId="03B0477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1CB25A1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6B759364" w14:textId="77777777" w:rsidTr="0053175A">
        <w:tc>
          <w:tcPr>
            <w:tcW w:w="132" w:type="pct"/>
            <w:shd w:val="clear" w:color="auto" w:fill="FFFFFF"/>
            <w:vAlign w:val="center"/>
          </w:tcPr>
          <w:p w14:paraId="20110FB2"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53</w:t>
            </w:r>
          </w:p>
        </w:tc>
        <w:tc>
          <w:tcPr>
            <w:tcW w:w="522" w:type="pct"/>
            <w:shd w:val="clear" w:color="auto" w:fill="FFFFFF"/>
            <w:vAlign w:val="center"/>
          </w:tcPr>
          <w:p w14:paraId="4993E75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09/10/2024</w:t>
            </w:r>
          </w:p>
        </w:tc>
        <w:tc>
          <w:tcPr>
            <w:tcW w:w="522" w:type="pct"/>
            <w:shd w:val="clear" w:color="auto" w:fill="FFFFFF"/>
            <w:vAlign w:val="center"/>
          </w:tcPr>
          <w:p w14:paraId="4A20065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09/10/2024</w:t>
            </w:r>
          </w:p>
        </w:tc>
        <w:tc>
          <w:tcPr>
            <w:tcW w:w="858" w:type="pct"/>
            <w:shd w:val="clear" w:color="auto" w:fill="FFFFFF"/>
            <w:vAlign w:val="center"/>
          </w:tcPr>
          <w:p w14:paraId="499FD2B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Periódico mural: día de la salud mental</w:t>
            </w:r>
          </w:p>
        </w:tc>
        <w:tc>
          <w:tcPr>
            <w:tcW w:w="636" w:type="pct"/>
            <w:shd w:val="clear" w:color="auto" w:fill="FFFFFF"/>
            <w:vAlign w:val="center"/>
          </w:tcPr>
          <w:p w14:paraId="1364205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033932E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4462691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Ayuda a evitar situaciones que pueden truncar planes educativos y profesionales.</w:t>
            </w:r>
          </w:p>
        </w:tc>
        <w:tc>
          <w:tcPr>
            <w:tcW w:w="475" w:type="pct"/>
            <w:shd w:val="clear" w:color="auto" w:fill="FFFFFF"/>
            <w:vAlign w:val="center"/>
          </w:tcPr>
          <w:p w14:paraId="0E6742E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2A7F29D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75658AD2" w14:textId="77777777" w:rsidTr="0053175A">
        <w:tc>
          <w:tcPr>
            <w:tcW w:w="132" w:type="pct"/>
            <w:shd w:val="clear" w:color="auto" w:fill="FFFFFF"/>
            <w:vAlign w:val="center"/>
          </w:tcPr>
          <w:p w14:paraId="18A4658E"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54</w:t>
            </w:r>
          </w:p>
        </w:tc>
        <w:tc>
          <w:tcPr>
            <w:tcW w:w="522" w:type="pct"/>
            <w:shd w:val="clear" w:color="auto" w:fill="FFFFFF"/>
            <w:vAlign w:val="center"/>
          </w:tcPr>
          <w:p w14:paraId="75D8C6B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522" w:type="pct"/>
            <w:shd w:val="clear" w:color="auto" w:fill="FFFFFF"/>
            <w:vAlign w:val="center"/>
          </w:tcPr>
          <w:p w14:paraId="184D057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28/10/2024</w:t>
            </w:r>
          </w:p>
        </w:tc>
        <w:tc>
          <w:tcPr>
            <w:tcW w:w="858" w:type="pct"/>
            <w:shd w:val="clear" w:color="auto" w:fill="FFFFFF"/>
            <w:vAlign w:val="center"/>
          </w:tcPr>
          <w:p w14:paraId="5DD6B6A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Curso-Taller Resignificación del Papel Directivo ante la NEM retos y realidades.</w:t>
            </w:r>
          </w:p>
        </w:tc>
        <w:tc>
          <w:tcPr>
            <w:tcW w:w="636" w:type="pct"/>
            <w:shd w:val="clear" w:color="auto" w:fill="FFFFFF"/>
            <w:vAlign w:val="center"/>
          </w:tcPr>
          <w:p w14:paraId="112A5FD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21AB8AE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4CFCAAE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Consolidar el perfil directivo del personal adscrito a los planteles con el enfoque humanista de la MCCEMS.</w:t>
            </w:r>
          </w:p>
        </w:tc>
        <w:tc>
          <w:tcPr>
            <w:tcW w:w="475" w:type="pct"/>
            <w:shd w:val="clear" w:color="auto" w:fill="FFFFFF"/>
            <w:vAlign w:val="center"/>
          </w:tcPr>
          <w:p w14:paraId="1435BB8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6C68392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11B096C7" w14:textId="77777777" w:rsidTr="0053175A">
        <w:tc>
          <w:tcPr>
            <w:tcW w:w="132" w:type="pct"/>
            <w:shd w:val="clear" w:color="auto" w:fill="FFFFFF"/>
            <w:vAlign w:val="center"/>
          </w:tcPr>
          <w:p w14:paraId="538B8BA8"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55</w:t>
            </w:r>
          </w:p>
        </w:tc>
        <w:tc>
          <w:tcPr>
            <w:tcW w:w="522" w:type="pct"/>
            <w:shd w:val="clear" w:color="auto" w:fill="FFFFFF"/>
            <w:vAlign w:val="center"/>
          </w:tcPr>
          <w:p w14:paraId="2B797F2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522" w:type="pct"/>
            <w:shd w:val="clear" w:color="auto" w:fill="FFFFFF"/>
            <w:vAlign w:val="center"/>
          </w:tcPr>
          <w:p w14:paraId="6F0ED95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858" w:type="pct"/>
            <w:shd w:val="clear" w:color="auto" w:fill="FFFFFF"/>
            <w:vAlign w:val="center"/>
          </w:tcPr>
          <w:p w14:paraId="27B411C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Atención psicológica y nutricional</w:t>
            </w:r>
          </w:p>
        </w:tc>
        <w:tc>
          <w:tcPr>
            <w:tcW w:w="636" w:type="pct"/>
            <w:shd w:val="clear" w:color="auto" w:fill="FFFFFF"/>
            <w:vAlign w:val="center"/>
          </w:tcPr>
          <w:p w14:paraId="421BDEC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Jalapa</w:t>
            </w:r>
          </w:p>
        </w:tc>
        <w:tc>
          <w:tcPr>
            <w:tcW w:w="655" w:type="pct"/>
            <w:shd w:val="clear" w:color="auto" w:fill="FFFFFF"/>
            <w:vAlign w:val="center"/>
          </w:tcPr>
          <w:p w14:paraId="423E7B6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72118CC3" w14:textId="77777777" w:rsidR="007E2F63" w:rsidRPr="0053175A" w:rsidRDefault="007E2F63" w:rsidP="008730FA">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La educación sobre nutrición y salud mental fomenta hábitos.</w:t>
            </w:r>
          </w:p>
        </w:tc>
        <w:tc>
          <w:tcPr>
            <w:tcW w:w="475" w:type="pct"/>
            <w:shd w:val="clear" w:color="auto" w:fill="FFFFFF"/>
            <w:vAlign w:val="center"/>
          </w:tcPr>
          <w:p w14:paraId="26520D5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34D605F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6AC1B0E8" w14:textId="77777777" w:rsidTr="0053175A">
        <w:tc>
          <w:tcPr>
            <w:tcW w:w="132" w:type="pct"/>
            <w:shd w:val="clear" w:color="auto" w:fill="FFFFFF"/>
            <w:vAlign w:val="center"/>
          </w:tcPr>
          <w:p w14:paraId="3E94F7EE"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56</w:t>
            </w:r>
          </w:p>
        </w:tc>
        <w:tc>
          <w:tcPr>
            <w:tcW w:w="522" w:type="pct"/>
            <w:shd w:val="clear" w:color="auto" w:fill="FFFFFF"/>
            <w:vAlign w:val="center"/>
          </w:tcPr>
          <w:p w14:paraId="73F842A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522" w:type="pct"/>
            <w:shd w:val="clear" w:color="auto" w:fill="FFFFFF"/>
            <w:vAlign w:val="center"/>
          </w:tcPr>
          <w:p w14:paraId="162298D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858" w:type="pct"/>
            <w:shd w:val="clear" w:color="auto" w:fill="FFFFFF"/>
            <w:vAlign w:val="center"/>
          </w:tcPr>
          <w:p w14:paraId="484DB67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Evento sobre la salud mental con autoridades estatales y municipales</w:t>
            </w:r>
          </w:p>
        </w:tc>
        <w:tc>
          <w:tcPr>
            <w:tcW w:w="636" w:type="pct"/>
            <w:shd w:val="clear" w:color="auto" w:fill="FFFFFF"/>
            <w:vAlign w:val="center"/>
          </w:tcPr>
          <w:p w14:paraId="685E991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Comalcalco</w:t>
            </w:r>
          </w:p>
        </w:tc>
        <w:tc>
          <w:tcPr>
            <w:tcW w:w="655" w:type="pct"/>
            <w:shd w:val="clear" w:color="auto" w:fill="FFFFFF"/>
            <w:vAlign w:val="center"/>
          </w:tcPr>
          <w:p w14:paraId="10243D0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59472E4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Ayuda a evitar situaciones que pueden truncar planes educativos y profesionales.</w:t>
            </w:r>
          </w:p>
        </w:tc>
        <w:tc>
          <w:tcPr>
            <w:tcW w:w="475" w:type="pct"/>
            <w:shd w:val="clear" w:color="auto" w:fill="FFFFFF"/>
            <w:vAlign w:val="center"/>
          </w:tcPr>
          <w:p w14:paraId="1AC7651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6E7DCA2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0855952A" w14:textId="77777777" w:rsidTr="0053175A">
        <w:tc>
          <w:tcPr>
            <w:tcW w:w="132" w:type="pct"/>
            <w:shd w:val="clear" w:color="auto" w:fill="FFFFFF"/>
            <w:vAlign w:val="center"/>
          </w:tcPr>
          <w:p w14:paraId="23AC93AB"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57</w:t>
            </w:r>
          </w:p>
        </w:tc>
        <w:tc>
          <w:tcPr>
            <w:tcW w:w="522" w:type="pct"/>
            <w:shd w:val="clear" w:color="auto" w:fill="FFFFFF"/>
            <w:vAlign w:val="center"/>
          </w:tcPr>
          <w:p w14:paraId="2EA9C35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522" w:type="pct"/>
            <w:shd w:val="clear" w:color="auto" w:fill="FFFFFF"/>
            <w:vAlign w:val="center"/>
          </w:tcPr>
          <w:p w14:paraId="41B8A21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858" w:type="pct"/>
            <w:shd w:val="clear" w:color="auto" w:fill="FFFFFF"/>
            <w:vAlign w:val="center"/>
          </w:tcPr>
          <w:p w14:paraId="6330693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Conferencia: delito cibernético por la IUDY</w:t>
            </w:r>
          </w:p>
        </w:tc>
        <w:tc>
          <w:tcPr>
            <w:tcW w:w="636" w:type="pct"/>
            <w:shd w:val="clear" w:color="auto" w:fill="FFFFFF"/>
            <w:vAlign w:val="center"/>
          </w:tcPr>
          <w:p w14:paraId="5341105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Comalcalco</w:t>
            </w:r>
          </w:p>
        </w:tc>
        <w:tc>
          <w:tcPr>
            <w:tcW w:w="655" w:type="pct"/>
            <w:shd w:val="clear" w:color="auto" w:fill="FFFFFF"/>
            <w:vAlign w:val="center"/>
          </w:tcPr>
          <w:p w14:paraId="021BA2C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7940A4B3" w14:textId="77777777" w:rsidR="007E2F63" w:rsidRPr="0053175A" w:rsidRDefault="007E2F63" w:rsidP="008730FA">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 xml:space="preserve">Es fundamental que los jóvenes conozcan sobre los delitos cibernéticos </w:t>
            </w:r>
          </w:p>
        </w:tc>
        <w:tc>
          <w:tcPr>
            <w:tcW w:w="475" w:type="pct"/>
            <w:shd w:val="clear" w:color="auto" w:fill="FFFFFF"/>
            <w:vAlign w:val="center"/>
          </w:tcPr>
          <w:p w14:paraId="3FFB634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2A1BD20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6818A1A9" w14:textId="77777777" w:rsidTr="0053175A">
        <w:tc>
          <w:tcPr>
            <w:tcW w:w="132" w:type="pct"/>
            <w:shd w:val="clear" w:color="auto" w:fill="FFFFFF"/>
            <w:vAlign w:val="center"/>
          </w:tcPr>
          <w:p w14:paraId="56482354"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58</w:t>
            </w:r>
          </w:p>
        </w:tc>
        <w:tc>
          <w:tcPr>
            <w:tcW w:w="522" w:type="pct"/>
            <w:shd w:val="clear" w:color="auto" w:fill="FFFFFF"/>
            <w:vAlign w:val="center"/>
          </w:tcPr>
          <w:p w14:paraId="28803AC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522" w:type="pct"/>
            <w:shd w:val="clear" w:color="auto" w:fill="FFFFFF"/>
            <w:vAlign w:val="center"/>
          </w:tcPr>
          <w:p w14:paraId="5A5B1E3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858" w:type="pct"/>
            <w:shd w:val="clear" w:color="auto" w:fill="FFFFFF"/>
            <w:vAlign w:val="center"/>
          </w:tcPr>
          <w:p w14:paraId="74A3C40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Infografía: salud mental</w:t>
            </w:r>
          </w:p>
        </w:tc>
        <w:tc>
          <w:tcPr>
            <w:tcW w:w="636" w:type="pct"/>
            <w:shd w:val="clear" w:color="auto" w:fill="FFFFFF"/>
            <w:vAlign w:val="center"/>
          </w:tcPr>
          <w:p w14:paraId="49A33CE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Tacotalpa</w:t>
            </w:r>
          </w:p>
        </w:tc>
        <w:tc>
          <w:tcPr>
            <w:tcW w:w="655" w:type="pct"/>
            <w:shd w:val="clear" w:color="auto" w:fill="FFFFFF"/>
            <w:vAlign w:val="center"/>
          </w:tcPr>
          <w:p w14:paraId="1663F1A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1339C8E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Ayuda a evitar situaciones que pueden truncar planes educativos y profesionales.</w:t>
            </w:r>
          </w:p>
        </w:tc>
        <w:tc>
          <w:tcPr>
            <w:tcW w:w="475" w:type="pct"/>
            <w:shd w:val="clear" w:color="auto" w:fill="FFFFFF"/>
            <w:vAlign w:val="center"/>
          </w:tcPr>
          <w:p w14:paraId="2ADCA20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6D40C02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697EE009" w14:textId="77777777" w:rsidTr="0053175A">
        <w:tc>
          <w:tcPr>
            <w:tcW w:w="132" w:type="pct"/>
            <w:shd w:val="clear" w:color="auto" w:fill="FFFFFF"/>
            <w:vAlign w:val="center"/>
          </w:tcPr>
          <w:p w14:paraId="13FEB63A"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59</w:t>
            </w:r>
          </w:p>
        </w:tc>
        <w:tc>
          <w:tcPr>
            <w:tcW w:w="522" w:type="pct"/>
            <w:shd w:val="clear" w:color="auto" w:fill="FFFFFF"/>
            <w:vAlign w:val="center"/>
          </w:tcPr>
          <w:p w14:paraId="2DA17CC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522" w:type="pct"/>
            <w:shd w:val="clear" w:color="auto" w:fill="FFFFFF"/>
            <w:vAlign w:val="center"/>
          </w:tcPr>
          <w:p w14:paraId="273CB07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858" w:type="pct"/>
            <w:shd w:val="clear" w:color="auto" w:fill="FFFFFF"/>
            <w:vAlign w:val="center"/>
          </w:tcPr>
          <w:p w14:paraId="5E4B8F3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Platica: salud mental por CECOSAMA</w:t>
            </w:r>
          </w:p>
        </w:tc>
        <w:tc>
          <w:tcPr>
            <w:tcW w:w="636" w:type="pct"/>
            <w:shd w:val="clear" w:color="auto" w:fill="FFFFFF"/>
            <w:vAlign w:val="center"/>
          </w:tcPr>
          <w:p w14:paraId="13C208B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Centla</w:t>
            </w:r>
          </w:p>
        </w:tc>
        <w:tc>
          <w:tcPr>
            <w:tcW w:w="655" w:type="pct"/>
            <w:shd w:val="clear" w:color="auto" w:fill="FFFFFF"/>
            <w:vAlign w:val="center"/>
          </w:tcPr>
          <w:p w14:paraId="15D56F9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382680D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Ayuda a evitar situaciones que pueden truncar planes educativos y profesionales.</w:t>
            </w:r>
          </w:p>
        </w:tc>
        <w:tc>
          <w:tcPr>
            <w:tcW w:w="475" w:type="pct"/>
            <w:shd w:val="clear" w:color="auto" w:fill="FFFFFF"/>
            <w:vAlign w:val="center"/>
          </w:tcPr>
          <w:p w14:paraId="3828BC0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0DC213D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5CCB5F4F" w14:textId="77777777" w:rsidTr="0053175A">
        <w:tc>
          <w:tcPr>
            <w:tcW w:w="132" w:type="pct"/>
            <w:shd w:val="clear" w:color="auto" w:fill="FFFFFF"/>
            <w:vAlign w:val="center"/>
          </w:tcPr>
          <w:p w14:paraId="4365B26E"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60</w:t>
            </w:r>
          </w:p>
        </w:tc>
        <w:tc>
          <w:tcPr>
            <w:tcW w:w="522" w:type="pct"/>
            <w:shd w:val="clear" w:color="auto" w:fill="FFFFFF"/>
            <w:vAlign w:val="center"/>
          </w:tcPr>
          <w:p w14:paraId="2F7AF4C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522" w:type="pct"/>
            <w:shd w:val="clear" w:color="auto" w:fill="FFFFFF"/>
            <w:vAlign w:val="center"/>
          </w:tcPr>
          <w:p w14:paraId="1B0DA02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858" w:type="pct"/>
            <w:shd w:val="clear" w:color="auto" w:fill="FFFFFF"/>
            <w:vAlign w:val="center"/>
          </w:tcPr>
          <w:p w14:paraId="74C5EFE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Platica: depresión</w:t>
            </w:r>
          </w:p>
        </w:tc>
        <w:tc>
          <w:tcPr>
            <w:tcW w:w="636" w:type="pct"/>
            <w:shd w:val="clear" w:color="auto" w:fill="FFFFFF"/>
            <w:vAlign w:val="center"/>
          </w:tcPr>
          <w:p w14:paraId="689154C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Macuspana</w:t>
            </w:r>
          </w:p>
        </w:tc>
        <w:tc>
          <w:tcPr>
            <w:tcW w:w="655" w:type="pct"/>
            <w:shd w:val="clear" w:color="auto" w:fill="FFFFFF"/>
            <w:vAlign w:val="center"/>
          </w:tcPr>
          <w:p w14:paraId="2A6EF4E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7DB5C66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Ayuda a evitar situaciones que pueden truncar planes educativos y profesionales.</w:t>
            </w:r>
          </w:p>
        </w:tc>
        <w:tc>
          <w:tcPr>
            <w:tcW w:w="475" w:type="pct"/>
            <w:shd w:val="clear" w:color="auto" w:fill="FFFFFF"/>
            <w:vAlign w:val="center"/>
          </w:tcPr>
          <w:p w14:paraId="4189A67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58C370C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33A352F8" w14:textId="77777777" w:rsidTr="0053175A">
        <w:tc>
          <w:tcPr>
            <w:tcW w:w="132" w:type="pct"/>
            <w:shd w:val="clear" w:color="auto" w:fill="FFFFFF"/>
            <w:vAlign w:val="center"/>
          </w:tcPr>
          <w:p w14:paraId="011436B0"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61</w:t>
            </w:r>
          </w:p>
        </w:tc>
        <w:tc>
          <w:tcPr>
            <w:tcW w:w="522" w:type="pct"/>
            <w:shd w:val="clear" w:color="auto" w:fill="FFFFFF"/>
            <w:vAlign w:val="center"/>
          </w:tcPr>
          <w:p w14:paraId="7F82C15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522" w:type="pct"/>
            <w:shd w:val="clear" w:color="auto" w:fill="FFFFFF"/>
            <w:vAlign w:val="center"/>
          </w:tcPr>
          <w:p w14:paraId="564145A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858" w:type="pct"/>
            <w:shd w:val="clear" w:color="auto" w:fill="FFFFFF"/>
            <w:vAlign w:val="center"/>
          </w:tcPr>
          <w:p w14:paraId="2119416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Taller: prevención del cáncer de mama por el IMSS-Bienestar</w:t>
            </w:r>
          </w:p>
        </w:tc>
        <w:tc>
          <w:tcPr>
            <w:tcW w:w="636" w:type="pct"/>
            <w:shd w:val="clear" w:color="auto" w:fill="FFFFFF"/>
            <w:vAlign w:val="center"/>
          </w:tcPr>
          <w:p w14:paraId="60EFC9D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Tacotalpa</w:t>
            </w:r>
          </w:p>
        </w:tc>
        <w:tc>
          <w:tcPr>
            <w:tcW w:w="655" w:type="pct"/>
            <w:shd w:val="clear" w:color="auto" w:fill="FFFFFF"/>
            <w:vAlign w:val="center"/>
          </w:tcPr>
          <w:p w14:paraId="6A1E1AE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1FFA46A4" w14:textId="77777777" w:rsidR="007E2F63" w:rsidRPr="0053175A" w:rsidRDefault="007E2F63" w:rsidP="008730FA">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La prevención del cáncer de mama en lo</w:t>
            </w:r>
            <w:r w:rsidR="008730FA">
              <w:rPr>
                <w:rFonts w:ascii="Century Gothic" w:hAnsi="Century Gothic"/>
                <w:color w:val="212529"/>
                <w:sz w:val="18"/>
                <w:szCs w:val="18"/>
              </w:rPr>
              <w:t>s jóvenes es un tema crucial</w:t>
            </w:r>
            <w:r w:rsidRPr="0053175A">
              <w:rPr>
                <w:rFonts w:ascii="Century Gothic" w:hAnsi="Century Gothic"/>
                <w:color w:val="212529"/>
                <w:sz w:val="18"/>
                <w:szCs w:val="18"/>
              </w:rPr>
              <w:t>.</w:t>
            </w:r>
          </w:p>
        </w:tc>
        <w:tc>
          <w:tcPr>
            <w:tcW w:w="475" w:type="pct"/>
            <w:shd w:val="clear" w:color="auto" w:fill="FFFFFF"/>
            <w:vAlign w:val="center"/>
          </w:tcPr>
          <w:p w14:paraId="5F74C2B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1D5DD43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3441EE7E" w14:textId="77777777" w:rsidTr="0053175A">
        <w:tc>
          <w:tcPr>
            <w:tcW w:w="132" w:type="pct"/>
            <w:shd w:val="clear" w:color="auto" w:fill="FFFFFF"/>
            <w:vAlign w:val="center"/>
          </w:tcPr>
          <w:p w14:paraId="1BB2B9C8"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62</w:t>
            </w:r>
          </w:p>
        </w:tc>
        <w:tc>
          <w:tcPr>
            <w:tcW w:w="522" w:type="pct"/>
            <w:shd w:val="clear" w:color="auto" w:fill="FFFFFF"/>
            <w:vAlign w:val="center"/>
          </w:tcPr>
          <w:p w14:paraId="328DDE4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522" w:type="pct"/>
            <w:shd w:val="clear" w:color="auto" w:fill="FFFFFF"/>
            <w:vAlign w:val="center"/>
          </w:tcPr>
          <w:p w14:paraId="07956BF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858" w:type="pct"/>
            <w:shd w:val="clear" w:color="auto" w:fill="FFFFFF"/>
            <w:vAlign w:val="center"/>
          </w:tcPr>
          <w:p w14:paraId="0A5AB2B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Periódico mural: Salud mental</w:t>
            </w:r>
          </w:p>
        </w:tc>
        <w:tc>
          <w:tcPr>
            <w:tcW w:w="636" w:type="pct"/>
            <w:shd w:val="clear" w:color="auto" w:fill="FFFFFF"/>
            <w:vAlign w:val="center"/>
          </w:tcPr>
          <w:p w14:paraId="5487498F" w14:textId="77777777" w:rsidR="007E2F63" w:rsidRPr="0053175A" w:rsidRDefault="007E2F63" w:rsidP="007E2F63">
            <w:pPr>
              <w:spacing w:after="0" w:line="240" w:lineRule="auto"/>
              <w:jc w:val="center"/>
              <w:rPr>
                <w:rFonts w:ascii="Century Gothic" w:hAnsi="Century Gothic"/>
                <w:color w:val="212529"/>
                <w:sz w:val="18"/>
                <w:szCs w:val="18"/>
              </w:rPr>
            </w:pPr>
          </w:p>
        </w:tc>
        <w:tc>
          <w:tcPr>
            <w:tcW w:w="655" w:type="pct"/>
            <w:shd w:val="clear" w:color="auto" w:fill="FFFFFF"/>
            <w:vAlign w:val="center"/>
          </w:tcPr>
          <w:p w14:paraId="651DD16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43F86B0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Ayuda a evitar situaciones que pueden truncar planes educativos y profesionales.</w:t>
            </w:r>
          </w:p>
        </w:tc>
        <w:tc>
          <w:tcPr>
            <w:tcW w:w="475" w:type="pct"/>
            <w:shd w:val="clear" w:color="auto" w:fill="FFFFFF"/>
            <w:vAlign w:val="center"/>
          </w:tcPr>
          <w:p w14:paraId="2C2F1EB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26B9781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4C8F817B" w14:textId="77777777" w:rsidTr="0053175A">
        <w:tc>
          <w:tcPr>
            <w:tcW w:w="132" w:type="pct"/>
            <w:shd w:val="clear" w:color="auto" w:fill="FFFFFF"/>
            <w:vAlign w:val="center"/>
          </w:tcPr>
          <w:p w14:paraId="60671836"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63</w:t>
            </w:r>
          </w:p>
        </w:tc>
        <w:tc>
          <w:tcPr>
            <w:tcW w:w="522" w:type="pct"/>
            <w:shd w:val="clear" w:color="auto" w:fill="FFFFFF"/>
            <w:vAlign w:val="center"/>
          </w:tcPr>
          <w:p w14:paraId="6E18B18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522" w:type="pct"/>
            <w:shd w:val="clear" w:color="auto" w:fill="FFFFFF"/>
            <w:vAlign w:val="center"/>
          </w:tcPr>
          <w:p w14:paraId="4460313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10/10/2024</w:t>
            </w:r>
          </w:p>
        </w:tc>
        <w:tc>
          <w:tcPr>
            <w:tcW w:w="858" w:type="pct"/>
            <w:shd w:val="clear" w:color="auto" w:fill="FFFFFF"/>
            <w:vAlign w:val="center"/>
          </w:tcPr>
          <w:p w14:paraId="394CA71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Platica: salud mental</w:t>
            </w:r>
          </w:p>
        </w:tc>
        <w:tc>
          <w:tcPr>
            <w:tcW w:w="636" w:type="pct"/>
            <w:shd w:val="clear" w:color="auto" w:fill="FFFFFF"/>
            <w:vAlign w:val="center"/>
          </w:tcPr>
          <w:p w14:paraId="4CB2888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Jalapa</w:t>
            </w:r>
          </w:p>
        </w:tc>
        <w:tc>
          <w:tcPr>
            <w:tcW w:w="655" w:type="pct"/>
            <w:shd w:val="clear" w:color="auto" w:fill="FFFFFF"/>
            <w:vAlign w:val="center"/>
          </w:tcPr>
          <w:p w14:paraId="782C69D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5AE59C9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Ayuda a evitar situaciones que pueden truncar planes educativos y profesionales.</w:t>
            </w:r>
          </w:p>
        </w:tc>
        <w:tc>
          <w:tcPr>
            <w:tcW w:w="475" w:type="pct"/>
            <w:shd w:val="clear" w:color="auto" w:fill="FFFFFF"/>
            <w:vAlign w:val="center"/>
          </w:tcPr>
          <w:p w14:paraId="35B6641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312AA88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2D5A92CC" w14:textId="77777777" w:rsidTr="0053175A">
        <w:tc>
          <w:tcPr>
            <w:tcW w:w="132" w:type="pct"/>
            <w:shd w:val="clear" w:color="auto" w:fill="FFFFFF"/>
            <w:vAlign w:val="center"/>
          </w:tcPr>
          <w:p w14:paraId="386727FF"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64</w:t>
            </w:r>
          </w:p>
        </w:tc>
        <w:tc>
          <w:tcPr>
            <w:tcW w:w="522" w:type="pct"/>
            <w:shd w:val="clear" w:color="auto" w:fill="FFFFFF"/>
            <w:vAlign w:val="center"/>
          </w:tcPr>
          <w:p w14:paraId="6876331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14/10/2024</w:t>
            </w:r>
          </w:p>
        </w:tc>
        <w:tc>
          <w:tcPr>
            <w:tcW w:w="522" w:type="pct"/>
            <w:shd w:val="clear" w:color="auto" w:fill="FFFFFF"/>
            <w:vAlign w:val="center"/>
          </w:tcPr>
          <w:p w14:paraId="1992977B"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14/10/2024</w:t>
            </w:r>
          </w:p>
        </w:tc>
        <w:tc>
          <w:tcPr>
            <w:tcW w:w="858" w:type="pct"/>
            <w:shd w:val="clear" w:color="auto" w:fill="FFFFFF"/>
            <w:vAlign w:val="center"/>
          </w:tcPr>
          <w:p w14:paraId="27C9FDE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Atención psicológica y nutricional</w:t>
            </w:r>
          </w:p>
        </w:tc>
        <w:tc>
          <w:tcPr>
            <w:tcW w:w="636" w:type="pct"/>
            <w:shd w:val="clear" w:color="auto" w:fill="FFFFFF"/>
            <w:vAlign w:val="center"/>
          </w:tcPr>
          <w:p w14:paraId="0B1E9E4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Cárdenas</w:t>
            </w:r>
          </w:p>
        </w:tc>
        <w:tc>
          <w:tcPr>
            <w:tcW w:w="655" w:type="pct"/>
            <w:shd w:val="clear" w:color="auto" w:fill="FFFFFF"/>
            <w:vAlign w:val="center"/>
          </w:tcPr>
          <w:p w14:paraId="30AAB9F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20AD576E" w14:textId="77777777" w:rsidR="007E2F63" w:rsidRPr="0053175A" w:rsidRDefault="007E2F63" w:rsidP="008730FA">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La educación sobre nutrición y salud mental fomenta hábitos.</w:t>
            </w:r>
          </w:p>
        </w:tc>
        <w:tc>
          <w:tcPr>
            <w:tcW w:w="475" w:type="pct"/>
            <w:shd w:val="clear" w:color="auto" w:fill="FFFFFF"/>
            <w:vAlign w:val="center"/>
          </w:tcPr>
          <w:p w14:paraId="34FFE5D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58220D0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729646FF" w14:textId="77777777" w:rsidTr="0053175A">
        <w:tc>
          <w:tcPr>
            <w:tcW w:w="132" w:type="pct"/>
            <w:shd w:val="clear" w:color="auto" w:fill="FFFFFF"/>
            <w:vAlign w:val="center"/>
          </w:tcPr>
          <w:p w14:paraId="06BE5A01"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65</w:t>
            </w:r>
          </w:p>
        </w:tc>
        <w:tc>
          <w:tcPr>
            <w:tcW w:w="522" w:type="pct"/>
            <w:shd w:val="clear" w:color="auto" w:fill="FFFFFF"/>
            <w:vAlign w:val="center"/>
          </w:tcPr>
          <w:p w14:paraId="4F8F8D3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14/10/2024</w:t>
            </w:r>
          </w:p>
        </w:tc>
        <w:tc>
          <w:tcPr>
            <w:tcW w:w="522" w:type="pct"/>
            <w:shd w:val="clear" w:color="auto" w:fill="FFFFFF"/>
            <w:vAlign w:val="center"/>
          </w:tcPr>
          <w:p w14:paraId="5128467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14/10/2024</w:t>
            </w:r>
          </w:p>
        </w:tc>
        <w:tc>
          <w:tcPr>
            <w:tcW w:w="858" w:type="pct"/>
            <w:shd w:val="clear" w:color="auto" w:fill="FFFFFF"/>
            <w:vAlign w:val="center"/>
          </w:tcPr>
          <w:p w14:paraId="112385B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Homenaje cívico: salud mental y Bull ying</w:t>
            </w:r>
          </w:p>
        </w:tc>
        <w:tc>
          <w:tcPr>
            <w:tcW w:w="636" w:type="pct"/>
            <w:shd w:val="clear" w:color="auto" w:fill="FFFFFF"/>
            <w:vAlign w:val="center"/>
          </w:tcPr>
          <w:p w14:paraId="1ACD927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Huimanguillo</w:t>
            </w:r>
          </w:p>
        </w:tc>
        <w:tc>
          <w:tcPr>
            <w:tcW w:w="655" w:type="pct"/>
            <w:shd w:val="clear" w:color="auto" w:fill="FFFFFF"/>
            <w:vAlign w:val="center"/>
          </w:tcPr>
          <w:p w14:paraId="5B781EDE"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2A45035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Ayuda a evitar situaciones que pueden truncar planes educativos y profesionales.</w:t>
            </w:r>
          </w:p>
        </w:tc>
        <w:tc>
          <w:tcPr>
            <w:tcW w:w="475" w:type="pct"/>
            <w:shd w:val="clear" w:color="auto" w:fill="FFFFFF"/>
            <w:vAlign w:val="center"/>
          </w:tcPr>
          <w:p w14:paraId="349EE30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4E7827A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218F57E8" w14:textId="77777777" w:rsidTr="0053175A">
        <w:tc>
          <w:tcPr>
            <w:tcW w:w="132" w:type="pct"/>
            <w:shd w:val="clear" w:color="auto" w:fill="FFFFFF"/>
            <w:vAlign w:val="center"/>
          </w:tcPr>
          <w:p w14:paraId="0A2EA538"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66</w:t>
            </w:r>
          </w:p>
        </w:tc>
        <w:tc>
          <w:tcPr>
            <w:tcW w:w="522" w:type="pct"/>
            <w:shd w:val="clear" w:color="auto" w:fill="FFFFFF"/>
            <w:vAlign w:val="center"/>
          </w:tcPr>
          <w:p w14:paraId="3A84FD22"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14/10/2024</w:t>
            </w:r>
          </w:p>
        </w:tc>
        <w:tc>
          <w:tcPr>
            <w:tcW w:w="522" w:type="pct"/>
            <w:shd w:val="clear" w:color="auto" w:fill="FFFFFF"/>
            <w:vAlign w:val="center"/>
          </w:tcPr>
          <w:p w14:paraId="1AEFC62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14/10/2024</w:t>
            </w:r>
          </w:p>
        </w:tc>
        <w:tc>
          <w:tcPr>
            <w:tcW w:w="858" w:type="pct"/>
            <w:shd w:val="clear" w:color="auto" w:fill="FFFFFF"/>
            <w:vAlign w:val="center"/>
          </w:tcPr>
          <w:p w14:paraId="7B90FCC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Control de peso y talla por CESSA</w:t>
            </w:r>
          </w:p>
        </w:tc>
        <w:tc>
          <w:tcPr>
            <w:tcW w:w="636" w:type="pct"/>
            <w:shd w:val="clear" w:color="auto" w:fill="FFFFFF"/>
            <w:vAlign w:val="center"/>
          </w:tcPr>
          <w:p w14:paraId="043F981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16B9C29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6F6A9203" w14:textId="77777777" w:rsidR="007E2F63" w:rsidRPr="0053175A" w:rsidRDefault="008730FA" w:rsidP="008730FA">
            <w:pPr>
              <w:spacing w:after="0" w:line="240" w:lineRule="auto"/>
              <w:jc w:val="center"/>
              <w:rPr>
                <w:rFonts w:ascii="Century Gothic" w:hAnsi="Century Gothic"/>
                <w:color w:val="212529"/>
                <w:sz w:val="18"/>
                <w:szCs w:val="18"/>
              </w:rPr>
            </w:pPr>
            <w:r>
              <w:rPr>
                <w:rFonts w:ascii="Century Gothic" w:hAnsi="Century Gothic"/>
                <w:color w:val="212529"/>
                <w:sz w:val="18"/>
                <w:szCs w:val="18"/>
              </w:rPr>
              <w:t>F</w:t>
            </w:r>
            <w:r w:rsidR="007E2F63" w:rsidRPr="0053175A">
              <w:rPr>
                <w:rFonts w:ascii="Century Gothic" w:hAnsi="Century Gothic"/>
                <w:color w:val="212529"/>
                <w:sz w:val="18"/>
                <w:szCs w:val="18"/>
              </w:rPr>
              <w:t>omentar hábitos saludables y la conci</w:t>
            </w:r>
            <w:r>
              <w:rPr>
                <w:rFonts w:ascii="Century Gothic" w:hAnsi="Century Gothic"/>
                <w:color w:val="212529"/>
                <w:sz w:val="18"/>
                <w:szCs w:val="18"/>
              </w:rPr>
              <w:t>encia del cuidado de su físico</w:t>
            </w:r>
          </w:p>
        </w:tc>
        <w:tc>
          <w:tcPr>
            <w:tcW w:w="475" w:type="pct"/>
            <w:shd w:val="clear" w:color="auto" w:fill="FFFFFF"/>
            <w:vAlign w:val="center"/>
          </w:tcPr>
          <w:p w14:paraId="66706CA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020554B5"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43C5183A" w14:textId="77777777" w:rsidTr="0053175A">
        <w:tc>
          <w:tcPr>
            <w:tcW w:w="132" w:type="pct"/>
            <w:shd w:val="clear" w:color="auto" w:fill="FFFFFF"/>
            <w:vAlign w:val="center"/>
          </w:tcPr>
          <w:p w14:paraId="132C22F2"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67</w:t>
            </w:r>
          </w:p>
        </w:tc>
        <w:tc>
          <w:tcPr>
            <w:tcW w:w="522" w:type="pct"/>
            <w:shd w:val="clear" w:color="auto" w:fill="FFFFFF"/>
            <w:vAlign w:val="center"/>
          </w:tcPr>
          <w:p w14:paraId="1F45693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14/10/2024</w:t>
            </w:r>
          </w:p>
        </w:tc>
        <w:tc>
          <w:tcPr>
            <w:tcW w:w="522" w:type="pct"/>
            <w:shd w:val="clear" w:color="auto" w:fill="FFFFFF"/>
            <w:vAlign w:val="center"/>
          </w:tcPr>
          <w:p w14:paraId="44E251E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14/10/2024</w:t>
            </w:r>
          </w:p>
        </w:tc>
        <w:tc>
          <w:tcPr>
            <w:tcW w:w="858" w:type="pct"/>
            <w:shd w:val="clear" w:color="auto" w:fill="FFFFFF"/>
            <w:vAlign w:val="center"/>
          </w:tcPr>
          <w:p w14:paraId="396BD19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Atención psicológica y nutricional</w:t>
            </w:r>
          </w:p>
        </w:tc>
        <w:tc>
          <w:tcPr>
            <w:tcW w:w="636" w:type="pct"/>
            <w:shd w:val="clear" w:color="auto" w:fill="FFFFFF"/>
            <w:vAlign w:val="center"/>
          </w:tcPr>
          <w:p w14:paraId="78559308"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Cárdenas</w:t>
            </w:r>
          </w:p>
        </w:tc>
        <w:tc>
          <w:tcPr>
            <w:tcW w:w="655" w:type="pct"/>
            <w:shd w:val="clear" w:color="auto" w:fill="FFFFFF"/>
            <w:vAlign w:val="center"/>
          </w:tcPr>
          <w:p w14:paraId="05F684A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5D4CDAE8" w14:textId="77777777" w:rsidR="007E2F63" w:rsidRPr="0053175A" w:rsidRDefault="007E2F63" w:rsidP="008730FA">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La educación sobre nutrición y salud mental fomenta hábitos.</w:t>
            </w:r>
          </w:p>
        </w:tc>
        <w:tc>
          <w:tcPr>
            <w:tcW w:w="475" w:type="pct"/>
            <w:shd w:val="clear" w:color="auto" w:fill="FFFFFF"/>
            <w:vAlign w:val="center"/>
          </w:tcPr>
          <w:p w14:paraId="6876CBFF"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307CEE0C"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57EC972B" w14:textId="77777777" w:rsidTr="0053175A">
        <w:tc>
          <w:tcPr>
            <w:tcW w:w="132" w:type="pct"/>
            <w:shd w:val="clear" w:color="auto" w:fill="FFFFFF"/>
            <w:vAlign w:val="center"/>
          </w:tcPr>
          <w:p w14:paraId="7B3F490D"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68</w:t>
            </w:r>
          </w:p>
        </w:tc>
        <w:tc>
          <w:tcPr>
            <w:tcW w:w="522" w:type="pct"/>
            <w:shd w:val="clear" w:color="auto" w:fill="FFFFFF"/>
            <w:vAlign w:val="center"/>
          </w:tcPr>
          <w:p w14:paraId="45E26BB6"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16/10/2024</w:t>
            </w:r>
          </w:p>
        </w:tc>
        <w:tc>
          <w:tcPr>
            <w:tcW w:w="522" w:type="pct"/>
            <w:shd w:val="clear" w:color="auto" w:fill="FFFFFF"/>
            <w:vAlign w:val="center"/>
          </w:tcPr>
          <w:p w14:paraId="1A4B05D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16/10/2024</w:t>
            </w:r>
          </w:p>
        </w:tc>
        <w:tc>
          <w:tcPr>
            <w:tcW w:w="858" w:type="pct"/>
            <w:shd w:val="clear" w:color="auto" w:fill="FFFFFF"/>
            <w:vAlign w:val="center"/>
          </w:tcPr>
          <w:p w14:paraId="4B2C42C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Atención psicológica y nutricional</w:t>
            </w:r>
          </w:p>
        </w:tc>
        <w:tc>
          <w:tcPr>
            <w:tcW w:w="636" w:type="pct"/>
            <w:shd w:val="clear" w:color="auto" w:fill="FFFFFF"/>
            <w:vAlign w:val="center"/>
          </w:tcPr>
          <w:p w14:paraId="7C0AAA2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Cárdenas</w:t>
            </w:r>
          </w:p>
        </w:tc>
        <w:tc>
          <w:tcPr>
            <w:tcW w:w="655" w:type="pct"/>
            <w:shd w:val="clear" w:color="auto" w:fill="FFFFFF"/>
            <w:vAlign w:val="center"/>
          </w:tcPr>
          <w:p w14:paraId="402F710A"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77106DA9" w14:textId="77777777" w:rsidR="007E2F63" w:rsidRPr="0053175A" w:rsidRDefault="007E2F63" w:rsidP="008730FA">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La educación sobre nutrición y salud mental fomenta hábitos.</w:t>
            </w:r>
          </w:p>
        </w:tc>
        <w:tc>
          <w:tcPr>
            <w:tcW w:w="475" w:type="pct"/>
            <w:shd w:val="clear" w:color="auto" w:fill="FFFFFF"/>
            <w:vAlign w:val="center"/>
          </w:tcPr>
          <w:p w14:paraId="4C4BF537"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190B0C89"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3AFF8A00" w14:textId="77777777" w:rsidTr="0053175A">
        <w:tc>
          <w:tcPr>
            <w:tcW w:w="132" w:type="pct"/>
            <w:shd w:val="clear" w:color="auto" w:fill="FFFFFF"/>
            <w:vAlign w:val="center"/>
          </w:tcPr>
          <w:p w14:paraId="2A703DB1" w14:textId="77777777" w:rsidR="007E2F63" w:rsidRPr="0053175A" w:rsidRDefault="007E2F63" w:rsidP="007E2F63">
            <w:pPr>
              <w:jc w:val="center"/>
              <w:rPr>
                <w:rFonts w:ascii="Century Gothic" w:hAnsi="Century Gothic"/>
                <w:color w:val="212529"/>
                <w:sz w:val="18"/>
                <w:szCs w:val="18"/>
              </w:rPr>
            </w:pPr>
            <w:r w:rsidRPr="0053175A">
              <w:rPr>
                <w:rFonts w:ascii="Century Gothic" w:hAnsi="Century Gothic"/>
                <w:color w:val="212529"/>
                <w:sz w:val="18"/>
                <w:szCs w:val="18"/>
              </w:rPr>
              <w:t>69</w:t>
            </w:r>
          </w:p>
        </w:tc>
        <w:tc>
          <w:tcPr>
            <w:tcW w:w="522" w:type="pct"/>
            <w:shd w:val="clear" w:color="auto" w:fill="FFFFFF"/>
            <w:vAlign w:val="center"/>
          </w:tcPr>
          <w:p w14:paraId="2EFB667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16/10/2024</w:t>
            </w:r>
          </w:p>
        </w:tc>
        <w:tc>
          <w:tcPr>
            <w:tcW w:w="522" w:type="pct"/>
            <w:shd w:val="clear" w:color="auto" w:fill="FFFFFF"/>
            <w:vAlign w:val="center"/>
          </w:tcPr>
          <w:p w14:paraId="7D9617A0"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16/10/2024</w:t>
            </w:r>
          </w:p>
        </w:tc>
        <w:tc>
          <w:tcPr>
            <w:tcW w:w="858" w:type="pct"/>
            <w:shd w:val="clear" w:color="auto" w:fill="FFFFFF"/>
            <w:vAlign w:val="center"/>
          </w:tcPr>
          <w:p w14:paraId="02154AC4"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Control de peso y talla, taller de autoestima y aplicación de pruebas de embarazo y VIH por CESSA</w:t>
            </w:r>
          </w:p>
        </w:tc>
        <w:tc>
          <w:tcPr>
            <w:tcW w:w="636" w:type="pct"/>
            <w:shd w:val="clear" w:color="auto" w:fill="FFFFFF"/>
            <w:vAlign w:val="center"/>
          </w:tcPr>
          <w:p w14:paraId="05E1FB9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497CFCFD"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5B02446D" w14:textId="77777777" w:rsidR="007E2F63" w:rsidRPr="0053175A" w:rsidRDefault="007E2F63" w:rsidP="008730FA">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fomentar hábitos saludables y la conciencia desde una edad temprana.</w:t>
            </w:r>
          </w:p>
        </w:tc>
        <w:tc>
          <w:tcPr>
            <w:tcW w:w="475" w:type="pct"/>
            <w:shd w:val="clear" w:color="auto" w:fill="FFFFFF"/>
            <w:vAlign w:val="center"/>
          </w:tcPr>
          <w:p w14:paraId="0107E1F1"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267393F3" w14:textId="77777777" w:rsidR="007E2F63" w:rsidRPr="0053175A" w:rsidRDefault="007E2F63" w:rsidP="007E2F63">
            <w:pPr>
              <w:spacing w:after="0" w:line="240" w:lineRule="auto"/>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463B093C" w14:textId="77777777" w:rsidTr="0053175A">
        <w:tc>
          <w:tcPr>
            <w:tcW w:w="132" w:type="pct"/>
            <w:shd w:val="clear" w:color="auto" w:fill="FFFFFF"/>
            <w:vAlign w:val="center"/>
          </w:tcPr>
          <w:p w14:paraId="785DF43B" w14:textId="77777777" w:rsidR="007E2F63" w:rsidRPr="0053175A" w:rsidRDefault="007E2F63" w:rsidP="0053175A">
            <w:pPr>
              <w:jc w:val="center"/>
              <w:rPr>
                <w:rFonts w:ascii="Century Gothic" w:hAnsi="Century Gothic"/>
                <w:color w:val="212529"/>
                <w:sz w:val="18"/>
                <w:szCs w:val="18"/>
              </w:rPr>
            </w:pPr>
          </w:p>
          <w:p w14:paraId="476F75DE"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70</w:t>
            </w:r>
          </w:p>
        </w:tc>
        <w:tc>
          <w:tcPr>
            <w:tcW w:w="522" w:type="pct"/>
            <w:shd w:val="clear" w:color="auto" w:fill="FFFFFF"/>
            <w:vAlign w:val="center"/>
          </w:tcPr>
          <w:p w14:paraId="1A0997FF"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16/10/2024</w:t>
            </w:r>
          </w:p>
        </w:tc>
        <w:tc>
          <w:tcPr>
            <w:tcW w:w="522" w:type="pct"/>
            <w:shd w:val="clear" w:color="auto" w:fill="FFFFFF"/>
            <w:vAlign w:val="center"/>
          </w:tcPr>
          <w:p w14:paraId="7D18DD03"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16/10/2024</w:t>
            </w:r>
          </w:p>
        </w:tc>
        <w:tc>
          <w:tcPr>
            <w:tcW w:w="858" w:type="pct"/>
            <w:shd w:val="clear" w:color="auto" w:fill="FFFFFF"/>
            <w:vAlign w:val="center"/>
          </w:tcPr>
          <w:p w14:paraId="3DE3B1F4"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Atención psicológica y nutricional</w:t>
            </w:r>
          </w:p>
        </w:tc>
        <w:tc>
          <w:tcPr>
            <w:tcW w:w="636" w:type="pct"/>
            <w:shd w:val="clear" w:color="auto" w:fill="FFFFFF"/>
            <w:vAlign w:val="center"/>
          </w:tcPr>
          <w:p w14:paraId="632EACD7"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Cárdenas</w:t>
            </w:r>
          </w:p>
        </w:tc>
        <w:tc>
          <w:tcPr>
            <w:tcW w:w="655" w:type="pct"/>
            <w:shd w:val="clear" w:color="auto" w:fill="FFFFFF"/>
            <w:vAlign w:val="center"/>
          </w:tcPr>
          <w:p w14:paraId="10A98DB9"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53AEAEF9"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La educación sobre nutrición y salud mental fomenta hábitos.</w:t>
            </w:r>
          </w:p>
        </w:tc>
        <w:tc>
          <w:tcPr>
            <w:tcW w:w="475" w:type="pct"/>
            <w:shd w:val="clear" w:color="auto" w:fill="FFFFFF"/>
            <w:vAlign w:val="center"/>
          </w:tcPr>
          <w:p w14:paraId="6F7B6C35"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6CF320B7"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716F69E1" w14:textId="77777777" w:rsidTr="0053175A">
        <w:tc>
          <w:tcPr>
            <w:tcW w:w="132" w:type="pct"/>
            <w:shd w:val="clear" w:color="auto" w:fill="FFFFFF"/>
            <w:vAlign w:val="center"/>
          </w:tcPr>
          <w:p w14:paraId="61DE2D45"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71</w:t>
            </w:r>
          </w:p>
        </w:tc>
        <w:tc>
          <w:tcPr>
            <w:tcW w:w="522" w:type="pct"/>
            <w:shd w:val="clear" w:color="auto" w:fill="FFFFFF"/>
            <w:vAlign w:val="center"/>
          </w:tcPr>
          <w:p w14:paraId="237B8E2E"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16/10/2024</w:t>
            </w:r>
          </w:p>
        </w:tc>
        <w:tc>
          <w:tcPr>
            <w:tcW w:w="522" w:type="pct"/>
            <w:shd w:val="clear" w:color="auto" w:fill="FFFFFF"/>
            <w:vAlign w:val="center"/>
          </w:tcPr>
          <w:p w14:paraId="560A3395"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16/10/2024</w:t>
            </w:r>
          </w:p>
        </w:tc>
        <w:tc>
          <w:tcPr>
            <w:tcW w:w="858" w:type="pct"/>
            <w:shd w:val="clear" w:color="auto" w:fill="FFFFFF"/>
            <w:vAlign w:val="center"/>
          </w:tcPr>
          <w:p w14:paraId="6069AFCC"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Periódico mura: salud mental</w:t>
            </w:r>
          </w:p>
        </w:tc>
        <w:tc>
          <w:tcPr>
            <w:tcW w:w="636" w:type="pct"/>
            <w:shd w:val="clear" w:color="auto" w:fill="FFFFFF"/>
            <w:vAlign w:val="center"/>
          </w:tcPr>
          <w:p w14:paraId="518A08B0" w14:textId="77777777" w:rsidR="007E2F63" w:rsidRPr="0053175A" w:rsidRDefault="007E2F63" w:rsidP="0053175A">
            <w:pPr>
              <w:jc w:val="center"/>
              <w:rPr>
                <w:rFonts w:ascii="Century Gothic" w:hAnsi="Century Gothic"/>
                <w:color w:val="212529"/>
                <w:sz w:val="18"/>
                <w:szCs w:val="18"/>
              </w:rPr>
            </w:pPr>
          </w:p>
        </w:tc>
        <w:tc>
          <w:tcPr>
            <w:tcW w:w="655" w:type="pct"/>
            <w:shd w:val="clear" w:color="auto" w:fill="FFFFFF"/>
            <w:vAlign w:val="center"/>
          </w:tcPr>
          <w:p w14:paraId="377C3123"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3275E674"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Ayuda a evitar situaciones que pueden truncar planes educativos y profesionales.</w:t>
            </w:r>
          </w:p>
        </w:tc>
        <w:tc>
          <w:tcPr>
            <w:tcW w:w="475" w:type="pct"/>
            <w:shd w:val="clear" w:color="auto" w:fill="FFFFFF"/>
            <w:vAlign w:val="center"/>
          </w:tcPr>
          <w:p w14:paraId="7016C8B4"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351E960E"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3E66E477" w14:textId="77777777" w:rsidTr="0053175A">
        <w:tc>
          <w:tcPr>
            <w:tcW w:w="132" w:type="pct"/>
            <w:shd w:val="clear" w:color="auto" w:fill="FFFFFF"/>
            <w:vAlign w:val="center"/>
          </w:tcPr>
          <w:p w14:paraId="5A3DD1ED"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72</w:t>
            </w:r>
          </w:p>
        </w:tc>
        <w:tc>
          <w:tcPr>
            <w:tcW w:w="522" w:type="pct"/>
            <w:shd w:val="clear" w:color="auto" w:fill="FFFFFF"/>
            <w:vAlign w:val="center"/>
          </w:tcPr>
          <w:p w14:paraId="10AB4E3D"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17/10/2024</w:t>
            </w:r>
          </w:p>
        </w:tc>
        <w:tc>
          <w:tcPr>
            <w:tcW w:w="522" w:type="pct"/>
            <w:shd w:val="clear" w:color="auto" w:fill="FFFFFF"/>
            <w:vAlign w:val="center"/>
          </w:tcPr>
          <w:p w14:paraId="16E5252C"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17/10/2024</w:t>
            </w:r>
          </w:p>
        </w:tc>
        <w:tc>
          <w:tcPr>
            <w:tcW w:w="858" w:type="pct"/>
            <w:shd w:val="clear" w:color="auto" w:fill="FFFFFF"/>
            <w:vAlign w:val="center"/>
          </w:tcPr>
          <w:p w14:paraId="6FCFC67F"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Atención psicológica y nutricional</w:t>
            </w:r>
          </w:p>
        </w:tc>
        <w:tc>
          <w:tcPr>
            <w:tcW w:w="636" w:type="pct"/>
            <w:shd w:val="clear" w:color="auto" w:fill="FFFFFF"/>
            <w:vAlign w:val="center"/>
          </w:tcPr>
          <w:p w14:paraId="10FEFB36"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Cárdenas</w:t>
            </w:r>
          </w:p>
        </w:tc>
        <w:tc>
          <w:tcPr>
            <w:tcW w:w="655" w:type="pct"/>
            <w:shd w:val="clear" w:color="auto" w:fill="FFFFFF"/>
            <w:vAlign w:val="center"/>
          </w:tcPr>
          <w:p w14:paraId="20F810E0"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67AC1513"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La educación sobre nutrición y salud mental fomenta hábitos.</w:t>
            </w:r>
          </w:p>
        </w:tc>
        <w:tc>
          <w:tcPr>
            <w:tcW w:w="475" w:type="pct"/>
            <w:shd w:val="clear" w:color="auto" w:fill="FFFFFF"/>
            <w:vAlign w:val="center"/>
          </w:tcPr>
          <w:p w14:paraId="4FB1607B"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62CF1BB5"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3E112F9E" w14:textId="77777777" w:rsidTr="0053175A">
        <w:tc>
          <w:tcPr>
            <w:tcW w:w="132" w:type="pct"/>
            <w:shd w:val="clear" w:color="auto" w:fill="FFFFFF"/>
            <w:vAlign w:val="center"/>
          </w:tcPr>
          <w:p w14:paraId="0C5790C9"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73</w:t>
            </w:r>
          </w:p>
        </w:tc>
        <w:tc>
          <w:tcPr>
            <w:tcW w:w="522" w:type="pct"/>
            <w:shd w:val="clear" w:color="auto" w:fill="FFFFFF"/>
            <w:vAlign w:val="center"/>
          </w:tcPr>
          <w:p w14:paraId="165A238C"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17/10/2024</w:t>
            </w:r>
          </w:p>
        </w:tc>
        <w:tc>
          <w:tcPr>
            <w:tcW w:w="522" w:type="pct"/>
            <w:shd w:val="clear" w:color="auto" w:fill="FFFFFF"/>
            <w:vAlign w:val="center"/>
          </w:tcPr>
          <w:p w14:paraId="1B127200"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17/10/2024</w:t>
            </w:r>
          </w:p>
        </w:tc>
        <w:tc>
          <w:tcPr>
            <w:tcW w:w="858" w:type="pct"/>
            <w:shd w:val="clear" w:color="auto" w:fill="FFFFFF"/>
            <w:vAlign w:val="center"/>
          </w:tcPr>
          <w:p w14:paraId="2DAC300F"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Platicas de sexualidad en adolescentes. Por el centro de salud</w:t>
            </w:r>
          </w:p>
        </w:tc>
        <w:tc>
          <w:tcPr>
            <w:tcW w:w="636" w:type="pct"/>
            <w:shd w:val="clear" w:color="auto" w:fill="FFFFFF"/>
            <w:vAlign w:val="center"/>
          </w:tcPr>
          <w:p w14:paraId="41BC82EB"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Macuspana</w:t>
            </w:r>
          </w:p>
        </w:tc>
        <w:tc>
          <w:tcPr>
            <w:tcW w:w="655" w:type="pct"/>
            <w:shd w:val="clear" w:color="auto" w:fill="FFFFFF"/>
            <w:vAlign w:val="center"/>
          </w:tcPr>
          <w:p w14:paraId="77F7588B"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670CD144"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Promover el bienestar general de los jóvene</w:t>
            </w:r>
            <w:r w:rsidR="008730FA">
              <w:rPr>
                <w:rFonts w:ascii="Century Gothic" w:hAnsi="Century Gothic"/>
                <w:color w:val="212529"/>
                <w:sz w:val="18"/>
                <w:szCs w:val="18"/>
              </w:rPr>
              <w:t>s, mejorar la calidad de vida</w:t>
            </w:r>
          </w:p>
        </w:tc>
        <w:tc>
          <w:tcPr>
            <w:tcW w:w="475" w:type="pct"/>
            <w:shd w:val="clear" w:color="auto" w:fill="FFFFFF"/>
            <w:vAlign w:val="center"/>
          </w:tcPr>
          <w:p w14:paraId="71C518CF"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3155A7C0"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1E615078" w14:textId="77777777" w:rsidTr="0053175A">
        <w:tc>
          <w:tcPr>
            <w:tcW w:w="132" w:type="pct"/>
            <w:shd w:val="clear" w:color="auto" w:fill="FFFFFF"/>
            <w:vAlign w:val="center"/>
          </w:tcPr>
          <w:p w14:paraId="345C8316"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74</w:t>
            </w:r>
          </w:p>
        </w:tc>
        <w:tc>
          <w:tcPr>
            <w:tcW w:w="522" w:type="pct"/>
            <w:shd w:val="clear" w:color="auto" w:fill="FFFFFF"/>
            <w:vAlign w:val="center"/>
          </w:tcPr>
          <w:p w14:paraId="5C1DAFCB"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17/10/2024</w:t>
            </w:r>
          </w:p>
        </w:tc>
        <w:tc>
          <w:tcPr>
            <w:tcW w:w="522" w:type="pct"/>
            <w:shd w:val="clear" w:color="auto" w:fill="FFFFFF"/>
            <w:vAlign w:val="center"/>
          </w:tcPr>
          <w:p w14:paraId="79EDDF8D"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12/10/2024</w:t>
            </w:r>
          </w:p>
        </w:tc>
        <w:tc>
          <w:tcPr>
            <w:tcW w:w="858" w:type="pct"/>
            <w:shd w:val="clear" w:color="auto" w:fill="FFFFFF"/>
            <w:vAlign w:val="center"/>
          </w:tcPr>
          <w:p w14:paraId="35A61823"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Platicas: tipos de violencia y violencia en el noviazgo impartida por IEM del PAIMEF</w:t>
            </w:r>
          </w:p>
        </w:tc>
        <w:tc>
          <w:tcPr>
            <w:tcW w:w="636" w:type="pct"/>
            <w:shd w:val="clear" w:color="auto" w:fill="FFFFFF"/>
            <w:vAlign w:val="center"/>
          </w:tcPr>
          <w:p w14:paraId="3FF8D08E"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4765A942"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221B225E"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Concientizar que la violencia puede generar trastornos me</w:t>
            </w:r>
            <w:r w:rsidR="008730FA">
              <w:rPr>
                <w:rFonts w:ascii="Century Gothic" w:hAnsi="Century Gothic"/>
                <w:color w:val="212529"/>
                <w:sz w:val="18"/>
                <w:szCs w:val="18"/>
              </w:rPr>
              <w:t>ntales como ansiedad.</w:t>
            </w:r>
          </w:p>
        </w:tc>
        <w:tc>
          <w:tcPr>
            <w:tcW w:w="475" w:type="pct"/>
            <w:shd w:val="clear" w:color="auto" w:fill="FFFFFF"/>
            <w:vAlign w:val="center"/>
          </w:tcPr>
          <w:p w14:paraId="06023E61"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1F1FB4A1"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78E16526" w14:textId="77777777" w:rsidTr="0053175A">
        <w:tc>
          <w:tcPr>
            <w:tcW w:w="132" w:type="pct"/>
            <w:shd w:val="clear" w:color="auto" w:fill="FFFFFF"/>
            <w:vAlign w:val="center"/>
          </w:tcPr>
          <w:p w14:paraId="1658C61E"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75</w:t>
            </w:r>
          </w:p>
        </w:tc>
        <w:tc>
          <w:tcPr>
            <w:tcW w:w="522" w:type="pct"/>
            <w:shd w:val="clear" w:color="auto" w:fill="FFFFFF"/>
            <w:vAlign w:val="center"/>
          </w:tcPr>
          <w:p w14:paraId="66B51B0D"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21/10/2024</w:t>
            </w:r>
          </w:p>
        </w:tc>
        <w:tc>
          <w:tcPr>
            <w:tcW w:w="522" w:type="pct"/>
            <w:shd w:val="clear" w:color="auto" w:fill="FFFFFF"/>
            <w:vAlign w:val="center"/>
          </w:tcPr>
          <w:p w14:paraId="4CDBBDBB"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21/10/2024</w:t>
            </w:r>
          </w:p>
        </w:tc>
        <w:tc>
          <w:tcPr>
            <w:tcW w:w="858" w:type="pct"/>
            <w:shd w:val="clear" w:color="auto" w:fill="FFFFFF"/>
            <w:vAlign w:val="center"/>
          </w:tcPr>
          <w:p w14:paraId="250A7A04"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Platica: violencia en el adolescente.</w:t>
            </w:r>
          </w:p>
        </w:tc>
        <w:tc>
          <w:tcPr>
            <w:tcW w:w="636" w:type="pct"/>
            <w:shd w:val="clear" w:color="auto" w:fill="FFFFFF"/>
            <w:vAlign w:val="center"/>
          </w:tcPr>
          <w:p w14:paraId="1DF79F15"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Macuspana</w:t>
            </w:r>
          </w:p>
        </w:tc>
        <w:tc>
          <w:tcPr>
            <w:tcW w:w="655" w:type="pct"/>
            <w:shd w:val="clear" w:color="auto" w:fill="FFFFFF"/>
            <w:vAlign w:val="center"/>
          </w:tcPr>
          <w:p w14:paraId="3F9EA1E0"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43B4DF86"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Concientizar que la violencia puede generar trastor</w:t>
            </w:r>
            <w:r w:rsidR="008730FA">
              <w:rPr>
                <w:rFonts w:ascii="Century Gothic" w:hAnsi="Century Gothic"/>
                <w:color w:val="212529"/>
                <w:sz w:val="18"/>
                <w:szCs w:val="18"/>
              </w:rPr>
              <w:t>nos mentales.</w:t>
            </w:r>
          </w:p>
        </w:tc>
        <w:tc>
          <w:tcPr>
            <w:tcW w:w="475" w:type="pct"/>
            <w:shd w:val="clear" w:color="auto" w:fill="FFFFFF"/>
            <w:vAlign w:val="center"/>
          </w:tcPr>
          <w:p w14:paraId="0CEFE6A8"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6A707FBD"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3F5259DE" w14:textId="77777777" w:rsidTr="0053175A">
        <w:tc>
          <w:tcPr>
            <w:tcW w:w="132" w:type="pct"/>
            <w:shd w:val="clear" w:color="auto" w:fill="FFFFFF"/>
            <w:vAlign w:val="center"/>
          </w:tcPr>
          <w:p w14:paraId="79F26DCB"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76</w:t>
            </w:r>
          </w:p>
        </w:tc>
        <w:tc>
          <w:tcPr>
            <w:tcW w:w="522" w:type="pct"/>
            <w:shd w:val="clear" w:color="auto" w:fill="FFFFFF"/>
            <w:vAlign w:val="center"/>
          </w:tcPr>
          <w:p w14:paraId="646B02D9"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21/10/2024</w:t>
            </w:r>
          </w:p>
        </w:tc>
        <w:tc>
          <w:tcPr>
            <w:tcW w:w="522" w:type="pct"/>
            <w:shd w:val="clear" w:color="auto" w:fill="FFFFFF"/>
            <w:vAlign w:val="center"/>
          </w:tcPr>
          <w:p w14:paraId="785933A4"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21/10/2024</w:t>
            </w:r>
          </w:p>
        </w:tc>
        <w:tc>
          <w:tcPr>
            <w:tcW w:w="858" w:type="pct"/>
            <w:shd w:val="clear" w:color="auto" w:fill="FFFFFF"/>
            <w:vAlign w:val="center"/>
          </w:tcPr>
          <w:p w14:paraId="111F219A"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Platicas y periódico mural sobre: la prevención del cáncer de mama.</w:t>
            </w:r>
          </w:p>
        </w:tc>
        <w:tc>
          <w:tcPr>
            <w:tcW w:w="636" w:type="pct"/>
            <w:shd w:val="clear" w:color="auto" w:fill="FFFFFF"/>
            <w:vAlign w:val="center"/>
          </w:tcPr>
          <w:p w14:paraId="7258D0B5"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544B9FB2"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743A57E3"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 xml:space="preserve">La prevención del cáncer de mama en </w:t>
            </w:r>
            <w:r w:rsidR="008730FA">
              <w:rPr>
                <w:rFonts w:ascii="Century Gothic" w:hAnsi="Century Gothic"/>
                <w:color w:val="212529"/>
                <w:sz w:val="18"/>
                <w:szCs w:val="18"/>
              </w:rPr>
              <w:t>los jóvenes es un tema crucial.</w:t>
            </w:r>
          </w:p>
        </w:tc>
        <w:tc>
          <w:tcPr>
            <w:tcW w:w="475" w:type="pct"/>
            <w:shd w:val="clear" w:color="auto" w:fill="FFFFFF"/>
            <w:vAlign w:val="center"/>
          </w:tcPr>
          <w:p w14:paraId="7D4A92B3"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30EAEB51"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046706D5" w14:textId="77777777" w:rsidTr="0053175A">
        <w:tc>
          <w:tcPr>
            <w:tcW w:w="132" w:type="pct"/>
            <w:shd w:val="clear" w:color="auto" w:fill="FFFFFF"/>
            <w:vAlign w:val="center"/>
          </w:tcPr>
          <w:p w14:paraId="554E7283"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77</w:t>
            </w:r>
          </w:p>
        </w:tc>
        <w:tc>
          <w:tcPr>
            <w:tcW w:w="522" w:type="pct"/>
            <w:shd w:val="clear" w:color="auto" w:fill="FFFFFF"/>
            <w:vAlign w:val="center"/>
          </w:tcPr>
          <w:p w14:paraId="3D8BF5C4"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23/10/2024</w:t>
            </w:r>
          </w:p>
        </w:tc>
        <w:tc>
          <w:tcPr>
            <w:tcW w:w="522" w:type="pct"/>
            <w:shd w:val="clear" w:color="auto" w:fill="FFFFFF"/>
            <w:vAlign w:val="center"/>
          </w:tcPr>
          <w:p w14:paraId="3D602271"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23/10/2024</w:t>
            </w:r>
          </w:p>
        </w:tc>
        <w:tc>
          <w:tcPr>
            <w:tcW w:w="858" w:type="pct"/>
            <w:shd w:val="clear" w:color="auto" w:fill="FFFFFF"/>
            <w:vAlign w:val="center"/>
          </w:tcPr>
          <w:p w14:paraId="2C161268"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Taller: Las drogas por CECOSAMA</w:t>
            </w:r>
          </w:p>
        </w:tc>
        <w:tc>
          <w:tcPr>
            <w:tcW w:w="636" w:type="pct"/>
            <w:shd w:val="clear" w:color="auto" w:fill="FFFFFF"/>
            <w:vAlign w:val="center"/>
          </w:tcPr>
          <w:p w14:paraId="65CCF2F3"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Comalcalco</w:t>
            </w:r>
          </w:p>
        </w:tc>
        <w:tc>
          <w:tcPr>
            <w:tcW w:w="655" w:type="pct"/>
            <w:shd w:val="clear" w:color="auto" w:fill="FFFFFF"/>
            <w:vAlign w:val="center"/>
          </w:tcPr>
          <w:p w14:paraId="029145F3"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1A351D73"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Informan a los jóvenes sobre los efectos negativos d</w:t>
            </w:r>
            <w:r w:rsidR="008730FA">
              <w:rPr>
                <w:rFonts w:ascii="Century Gothic" w:hAnsi="Century Gothic"/>
                <w:color w:val="212529"/>
                <w:sz w:val="18"/>
                <w:szCs w:val="18"/>
              </w:rPr>
              <w:t>e las drogas en la salud física.</w:t>
            </w:r>
          </w:p>
        </w:tc>
        <w:tc>
          <w:tcPr>
            <w:tcW w:w="475" w:type="pct"/>
            <w:shd w:val="clear" w:color="auto" w:fill="FFFFFF"/>
            <w:vAlign w:val="center"/>
          </w:tcPr>
          <w:p w14:paraId="02B771AA"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529049AB"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0AAAC442" w14:textId="77777777" w:rsidTr="0053175A">
        <w:tc>
          <w:tcPr>
            <w:tcW w:w="132" w:type="pct"/>
            <w:shd w:val="clear" w:color="auto" w:fill="FFFFFF"/>
            <w:vAlign w:val="center"/>
          </w:tcPr>
          <w:p w14:paraId="7F7DDE76"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78</w:t>
            </w:r>
          </w:p>
        </w:tc>
        <w:tc>
          <w:tcPr>
            <w:tcW w:w="522" w:type="pct"/>
            <w:shd w:val="clear" w:color="auto" w:fill="FFFFFF"/>
            <w:vAlign w:val="center"/>
          </w:tcPr>
          <w:p w14:paraId="1ACC40D7"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23/10/2024</w:t>
            </w:r>
          </w:p>
        </w:tc>
        <w:tc>
          <w:tcPr>
            <w:tcW w:w="522" w:type="pct"/>
            <w:shd w:val="clear" w:color="auto" w:fill="FFFFFF"/>
            <w:vAlign w:val="center"/>
          </w:tcPr>
          <w:p w14:paraId="28E04835"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23/10/2024</w:t>
            </w:r>
          </w:p>
        </w:tc>
        <w:tc>
          <w:tcPr>
            <w:tcW w:w="858" w:type="pct"/>
            <w:shd w:val="clear" w:color="auto" w:fill="FFFFFF"/>
            <w:vAlign w:val="center"/>
          </w:tcPr>
          <w:p w14:paraId="3F3ED366"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Platica sobre: La prevención del cáncer de mama</w:t>
            </w:r>
          </w:p>
        </w:tc>
        <w:tc>
          <w:tcPr>
            <w:tcW w:w="636" w:type="pct"/>
            <w:shd w:val="clear" w:color="auto" w:fill="FFFFFF"/>
            <w:vAlign w:val="center"/>
          </w:tcPr>
          <w:p w14:paraId="6840C818"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Macuspana</w:t>
            </w:r>
          </w:p>
        </w:tc>
        <w:tc>
          <w:tcPr>
            <w:tcW w:w="655" w:type="pct"/>
            <w:shd w:val="clear" w:color="auto" w:fill="FFFFFF"/>
            <w:vAlign w:val="center"/>
          </w:tcPr>
          <w:p w14:paraId="18492AF8"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4A02354C"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 xml:space="preserve">La prevención del cáncer de mama en </w:t>
            </w:r>
            <w:r w:rsidR="008730FA">
              <w:rPr>
                <w:rFonts w:ascii="Century Gothic" w:hAnsi="Century Gothic"/>
                <w:color w:val="212529"/>
                <w:sz w:val="18"/>
                <w:szCs w:val="18"/>
              </w:rPr>
              <w:t>los jóvenes es un tema crucial.</w:t>
            </w:r>
          </w:p>
        </w:tc>
        <w:tc>
          <w:tcPr>
            <w:tcW w:w="475" w:type="pct"/>
            <w:shd w:val="clear" w:color="auto" w:fill="FFFFFF"/>
            <w:vAlign w:val="center"/>
          </w:tcPr>
          <w:p w14:paraId="51C39035"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568014CC"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69611752" w14:textId="77777777" w:rsidTr="0053175A">
        <w:tc>
          <w:tcPr>
            <w:tcW w:w="132" w:type="pct"/>
            <w:shd w:val="clear" w:color="auto" w:fill="FFFFFF"/>
            <w:vAlign w:val="center"/>
          </w:tcPr>
          <w:p w14:paraId="5437CBE7"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79</w:t>
            </w:r>
          </w:p>
        </w:tc>
        <w:tc>
          <w:tcPr>
            <w:tcW w:w="522" w:type="pct"/>
            <w:shd w:val="clear" w:color="auto" w:fill="FFFFFF"/>
            <w:vAlign w:val="center"/>
          </w:tcPr>
          <w:p w14:paraId="7B963208"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24/10/2024</w:t>
            </w:r>
          </w:p>
        </w:tc>
        <w:tc>
          <w:tcPr>
            <w:tcW w:w="522" w:type="pct"/>
            <w:shd w:val="clear" w:color="auto" w:fill="FFFFFF"/>
            <w:vAlign w:val="center"/>
          </w:tcPr>
          <w:p w14:paraId="4C0A6A4C"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24/10/2024</w:t>
            </w:r>
          </w:p>
        </w:tc>
        <w:tc>
          <w:tcPr>
            <w:tcW w:w="858" w:type="pct"/>
            <w:shd w:val="clear" w:color="auto" w:fill="FFFFFF"/>
            <w:vAlign w:val="center"/>
          </w:tcPr>
          <w:p w14:paraId="469CB628"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Conferencia: La prevención del cáncer de mama</w:t>
            </w:r>
          </w:p>
        </w:tc>
        <w:tc>
          <w:tcPr>
            <w:tcW w:w="636" w:type="pct"/>
            <w:shd w:val="clear" w:color="auto" w:fill="FFFFFF"/>
            <w:vAlign w:val="center"/>
          </w:tcPr>
          <w:p w14:paraId="0505007D"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Comalcalco</w:t>
            </w:r>
          </w:p>
        </w:tc>
        <w:tc>
          <w:tcPr>
            <w:tcW w:w="655" w:type="pct"/>
            <w:shd w:val="clear" w:color="auto" w:fill="FFFFFF"/>
            <w:vAlign w:val="center"/>
          </w:tcPr>
          <w:p w14:paraId="2BF07ABA"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43A0F7B4"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La prevención del cáncer de mama en los jóvenes es un tema crucial.</w:t>
            </w:r>
          </w:p>
        </w:tc>
        <w:tc>
          <w:tcPr>
            <w:tcW w:w="475" w:type="pct"/>
            <w:shd w:val="clear" w:color="auto" w:fill="FFFFFF"/>
            <w:vAlign w:val="center"/>
          </w:tcPr>
          <w:p w14:paraId="114B8ED5"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1AB33E13"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14EF6975" w14:textId="77777777" w:rsidTr="0053175A">
        <w:tc>
          <w:tcPr>
            <w:tcW w:w="132" w:type="pct"/>
            <w:shd w:val="clear" w:color="auto" w:fill="FFFFFF"/>
            <w:vAlign w:val="center"/>
          </w:tcPr>
          <w:p w14:paraId="4CC89C60"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80</w:t>
            </w:r>
          </w:p>
        </w:tc>
        <w:tc>
          <w:tcPr>
            <w:tcW w:w="522" w:type="pct"/>
            <w:shd w:val="clear" w:color="auto" w:fill="FFFFFF"/>
            <w:vAlign w:val="center"/>
          </w:tcPr>
          <w:p w14:paraId="4723E4D1"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25/10/2024</w:t>
            </w:r>
          </w:p>
        </w:tc>
        <w:tc>
          <w:tcPr>
            <w:tcW w:w="522" w:type="pct"/>
            <w:shd w:val="clear" w:color="auto" w:fill="FFFFFF"/>
            <w:vAlign w:val="center"/>
          </w:tcPr>
          <w:p w14:paraId="470E0CE1"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25/10/2024</w:t>
            </w:r>
          </w:p>
        </w:tc>
        <w:tc>
          <w:tcPr>
            <w:tcW w:w="858" w:type="pct"/>
            <w:shd w:val="clear" w:color="auto" w:fill="FFFFFF"/>
            <w:vAlign w:val="center"/>
          </w:tcPr>
          <w:p w14:paraId="0110DD3F"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Diversas actividades en el marco de la prevención del cáncer de mama y en el marco de día naranja.</w:t>
            </w:r>
          </w:p>
        </w:tc>
        <w:tc>
          <w:tcPr>
            <w:tcW w:w="636" w:type="pct"/>
            <w:shd w:val="clear" w:color="auto" w:fill="FFFFFF"/>
            <w:vAlign w:val="center"/>
          </w:tcPr>
          <w:p w14:paraId="7F0474A1"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Huimanguillo</w:t>
            </w:r>
          </w:p>
        </w:tc>
        <w:tc>
          <w:tcPr>
            <w:tcW w:w="655" w:type="pct"/>
            <w:shd w:val="clear" w:color="auto" w:fill="FFFFFF"/>
            <w:vAlign w:val="center"/>
          </w:tcPr>
          <w:p w14:paraId="68FB2DE9"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071D3EE8"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 xml:space="preserve">Sensibilizar y actuar contra la violencia hacia mujeres y niñas. </w:t>
            </w:r>
          </w:p>
        </w:tc>
        <w:tc>
          <w:tcPr>
            <w:tcW w:w="475" w:type="pct"/>
            <w:shd w:val="clear" w:color="auto" w:fill="FFFFFF"/>
            <w:vAlign w:val="center"/>
          </w:tcPr>
          <w:p w14:paraId="0802F60B"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74A5BA77"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2288138B" w14:textId="77777777" w:rsidTr="0053175A">
        <w:tc>
          <w:tcPr>
            <w:tcW w:w="132" w:type="pct"/>
            <w:shd w:val="clear" w:color="auto" w:fill="FFFFFF"/>
            <w:vAlign w:val="center"/>
          </w:tcPr>
          <w:p w14:paraId="3FAD7BA8"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81</w:t>
            </w:r>
          </w:p>
        </w:tc>
        <w:tc>
          <w:tcPr>
            <w:tcW w:w="522" w:type="pct"/>
            <w:shd w:val="clear" w:color="auto" w:fill="FFFFFF"/>
            <w:vAlign w:val="center"/>
          </w:tcPr>
          <w:p w14:paraId="7D6DA0D0"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28/10/2024</w:t>
            </w:r>
          </w:p>
        </w:tc>
        <w:tc>
          <w:tcPr>
            <w:tcW w:w="522" w:type="pct"/>
            <w:shd w:val="clear" w:color="auto" w:fill="FFFFFF"/>
            <w:vAlign w:val="center"/>
          </w:tcPr>
          <w:p w14:paraId="71BF4205"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28/10/2024</w:t>
            </w:r>
          </w:p>
        </w:tc>
        <w:tc>
          <w:tcPr>
            <w:tcW w:w="858" w:type="pct"/>
            <w:shd w:val="clear" w:color="auto" w:fill="FFFFFF"/>
            <w:vAlign w:val="center"/>
          </w:tcPr>
          <w:p w14:paraId="5154C0C3"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Atención psicológica y nutricional</w:t>
            </w:r>
          </w:p>
        </w:tc>
        <w:tc>
          <w:tcPr>
            <w:tcW w:w="636" w:type="pct"/>
            <w:shd w:val="clear" w:color="auto" w:fill="FFFFFF"/>
            <w:vAlign w:val="center"/>
          </w:tcPr>
          <w:p w14:paraId="3B73D7ED"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662F65D4"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436261D6"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La educación sobre nutrición y salud mental fomenta hábitos que los estudiantes pueden llevar consigo a lo largo de su vida.</w:t>
            </w:r>
          </w:p>
        </w:tc>
        <w:tc>
          <w:tcPr>
            <w:tcW w:w="475" w:type="pct"/>
            <w:shd w:val="clear" w:color="auto" w:fill="FFFFFF"/>
            <w:vAlign w:val="center"/>
          </w:tcPr>
          <w:p w14:paraId="30503732"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10623496"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59F75EAF" w14:textId="77777777" w:rsidTr="0053175A">
        <w:tc>
          <w:tcPr>
            <w:tcW w:w="132" w:type="pct"/>
            <w:shd w:val="clear" w:color="auto" w:fill="FFFFFF"/>
            <w:vAlign w:val="center"/>
          </w:tcPr>
          <w:p w14:paraId="5962860C"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82</w:t>
            </w:r>
          </w:p>
        </w:tc>
        <w:tc>
          <w:tcPr>
            <w:tcW w:w="522" w:type="pct"/>
            <w:shd w:val="clear" w:color="auto" w:fill="FFFFFF"/>
            <w:vAlign w:val="center"/>
          </w:tcPr>
          <w:p w14:paraId="33BD704C"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28/10/2024</w:t>
            </w:r>
          </w:p>
        </w:tc>
        <w:tc>
          <w:tcPr>
            <w:tcW w:w="522" w:type="pct"/>
            <w:shd w:val="clear" w:color="auto" w:fill="FFFFFF"/>
            <w:vAlign w:val="center"/>
          </w:tcPr>
          <w:p w14:paraId="0589E9B5"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28/10/2024</w:t>
            </w:r>
          </w:p>
        </w:tc>
        <w:tc>
          <w:tcPr>
            <w:tcW w:w="858" w:type="pct"/>
            <w:shd w:val="clear" w:color="auto" w:fill="FFFFFF"/>
            <w:vAlign w:val="center"/>
          </w:tcPr>
          <w:p w14:paraId="16D76CEB"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Diversas actividades en el marco de la prevención del cáncer de mama y en el marco de día naranja.</w:t>
            </w:r>
          </w:p>
        </w:tc>
        <w:tc>
          <w:tcPr>
            <w:tcW w:w="636" w:type="pct"/>
            <w:shd w:val="clear" w:color="auto" w:fill="FFFFFF"/>
            <w:vAlign w:val="center"/>
          </w:tcPr>
          <w:p w14:paraId="617A34A2"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Cárdenas</w:t>
            </w:r>
          </w:p>
        </w:tc>
        <w:tc>
          <w:tcPr>
            <w:tcW w:w="655" w:type="pct"/>
            <w:shd w:val="clear" w:color="auto" w:fill="FFFFFF"/>
            <w:vAlign w:val="center"/>
          </w:tcPr>
          <w:p w14:paraId="28420CB6"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08EE5E23"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Sensibilizar y actuar contra la violencia hacia m</w:t>
            </w:r>
            <w:r w:rsidR="008730FA">
              <w:rPr>
                <w:rFonts w:ascii="Century Gothic" w:hAnsi="Century Gothic"/>
                <w:color w:val="212529"/>
                <w:sz w:val="18"/>
                <w:szCs w:val="18"/>
              </w:rPr>
              <w:t>ujeres y niñas</w:t>
            </w:r>
            <w:r w:rsidRPr="0053175A">
              <w:rPr>
                <w:rFonts w:ascii="Century Gothic" w:hAnsi="Century Gothic"/>
                <w:color w:val="212529"/>
                <w:sz w:val="18"/>
                <w:szCs w:val="18"/>
              </w:rPr>
              <w:t>.</w:t>
            </w:r>
          </w:p>
        </w:tc>
        <w:tc>
          <w:tcPr>
            <w:tcW w:w="475" w:type="pct"/>
            <w:shd w:val="clear" w:color="auto" w:fill="FFFFFF"/>
            <w:vAlign w:val="center"/>
          </w:tcPr>
          <w:p w14:paraId="3B9E2B26"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3DEA20C1"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29BD41AC" w14:textId="77777777" w:rsidTr="0053175A">
        <w:tc>
          <w:tcPr>
            <w:tcW w:w="132" w:type="pct"/>
            <w:shd w:val="clear" w:color="auto" w:fill="FFFFFF"/>
            <w:vAlign w:val="center"/>
          </w:tcPr>
          <w:p w14:paraId="01F83FDC"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83</w:t>
            </w:r>
          </w:p>
        </w:tc>
        <w:tc>
          <w:tcPr>
            <w:tcW w:w="522" w:type="pct"/>
            <w:shd w:val="clear" w:color="auto" w:fill="FFFFFF"/>
            <w:vAlign w:val="center"/>
          </w:tcPr>
          <w:p w14:paraId="2BB69E0F"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28/10/2024</w:t>
            </w:r>
          </w:p>
        </w:tc>
        <w:tc>
          <w:tcPr>
            <w:tcW w:w="522" w:type="pct"/>
            <w:shd w:val="clear" w:color="auto" w:fill="FFFFFF"/>
            <w:vAlign w:val="center"/>
          </w:tcPr>
          <w:p w14:paraId="17DA75B4"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28/10/2024</w:t>
            </w:r>
          </w:p>
        </w:tc>
        <w:tc>
          <w:tcPr>
            <w:tcW w:w="858" w:type="pct"/>
            <w:shd w:val="clear" w:color="auto" w:fill="FFFFFF"/>
            <w:vAlign w:val="center"/>
          </w:tcPr>
          <w:p w14:paraId="32E2331D"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Conferencia sobre: No violencia contra las mujeres</w:t>
            </w:r>
          </w:p>
        </w:tc>
        <w:tc>
          <w:tcPr>
            <w:tcW w:w="636" w:type="pct"/>
            <w:shd w:val="clear" w:color="auto" w:fill="FFFFFF"/>
            <w:vAlign w:val="center"/>
          </w:tcPr>
          <w:p w14:paraId="2ACFA645"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Comalcalco</w:t>
            </w:r>
          </w:p>
        </w:tc>
        <w:tc>
          <w:tcPr>
            <w:tcW w:w="655" w:type="pct"/>
            <w:shd w:val="clear" w:color="auto" w:fill="FFFFFF"/>
            <w:vAlign w:val="center"/>
          </w:tcPr>
          <w:p w14:paraId="7B2A6A86"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25457F22"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 xml:space="preserve">Sensibilizar y actuar contra la violencia hacia mujeres y niñas. </w:t>
            </w:r>
          </w:p>
        </w:tc>
        <w:tc>
          <w:tcPr>
            <w:tcW w:w="475" w:type="pct"/>
            <w:shd w:val="clear" w:color="auto" w:fill="FFFFFF"/>
            <w:vAlign w:val="center"/>
          </w:tcPr>
          <w:p w14:paraId="762AF6EB"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694F7EB8"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635EBAD7" w14:textId="77777777" w:rsidTr="0053175A">
        <w:tc>
          <w:tcPr>
            <w:tcW w:w="132" w:type="pct"/>
            <w:shd w:val="clear" w:color="auto" w:fill="FFFFFF"/>
            <w:vAlign w:val="center"/>
          </w:tcPr>
          <w:p w14:paraId="5C8D1B61"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84</w:t>
            </w:r>
          </w:p>
        </w:tc>
        <w:tc>
          <w:tcPr>
            <w:tcW w:w="522" w:type="pct"/>
            <w:shd w:val="clear" w:color="auto" w:fill="FFFFFF"/>
            <w:vAlign w:val="center"/>
          </w:tcPr>
          <w:p w14:paraId="2C604569"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28/10/2024</w:t>
            </w:r>
          </w:p>
        </w:tc>
        <w:tc>
          <w:tcPr>
            <w:tcW w:w="522" w:type="pct"/>
            <w:shd w:val="clear" w:color="auto" w:fill="FFFFFF"/>
            <w:vAlign w:val="center"/>
          </w:tcPr>
          <w:p w14:paraId="04539993"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28/10/2024</w:t>
            </w:r>
          </w:p>
        </w:tc>
        <w:tc>
          <w:tcPr>
            <w:tcW w:w="858" w:type="pct"/>
            <w:shd w:val="clear" w:color="auto" w:fill="FFFFFF"/>
            <w:vAlign w:val="center"/>
          </w:tcPr>
          <w:p w14:paraId="16375A5F"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Explicación del violentó metro y platica.</w:t>
            </w:r>
          </w:p>
        </w:tc>
        <w:tc>
          <w:tcPr>
            <w:tcW w:w="636" w:type="pct"/>
            <w:shd w:val="clear" w:color="auto" w:fill="FFFFFF"/>
            <w:vAlign w:val="center"/>
          </w:tcPr>
          <w:p w14:paraId="6492AA4D"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699C4A3A"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2BD86F62"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 xml:space="preserve">Sensibilizar y actuar contra la violencia hacia mujeres y niñas. </w:t>
            </w:r>
          </w:p>
        </w:tc>
        <w:tc>
          <w:tcPr>
            <w:tcW w:w="475" w:type="pct"/>
            <w:shd w:val="clear" w:color="auto" w:fill="FFFFFF"/>
            <w:vAlign w:val="center"/>
          </w:tcPr>
          <w:p w14:paraId="2935D40D"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1114BB36"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6E136D7B" w14:textId="77777777" w:rsidTr="0053175A">
        <w:tc>
          <w:tcPr>
            <w:tcW w:w="132" w:type="pct"/>
            <w:shd w:val="clear" w:color="auto" w:fill="FFFFFF"/>
            <w:vAlign w:val="center"/>
          </w:tcPr>
          <w:p w14:paraId="4432BB19"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85</w:t>
            </w:r>
          </w:p>
        </w:tc>
        <w:tc>
          <w:tcPr>
            <w:tcW w:w="522" w:type="pct"/>
            <w:shd w:val="clear" w:color="auto" w:fill="FFFFFF"/>
            <w:vAlign w:val="center"/>
          </w:tcPr>
          <w:p w14:paraId="6940849F"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28/10/2024</w:t>
            </w:r>
          </w:p>
        </w:tc>
        <w:tc>
          <w:tcPr>
            <w:tcW w:w="522" w:type="pct"/>
            <w:shd w:val="clear" w:color="auto" w:fill="FFFFFF"/>
            <w:vAlign w:val="center"/>
          </w:tcPr>
          <w:p w14:paraId="6B2CC018"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28/10/2024</w:t>
            </w:r>
          </w:p>
        </w:tc>
        <w:tc>
          <w:tcPr>
            <w:tcW w:w="858" w:type="pct"/>
            <w:shd w:val="clear" w:color="auto" w:fill="FFFFFF"/>
            <w:vAlign w:val="center"/>
          </w:tcPr>
          <w:p w14:paraId="2ED24DFC"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Aplicación de vacuna contra el tétano por el sector salud</w:t>
            </w:r>
          </w:p>
        </w:tc>
        <w:tc>
          <w:tcPr>
            <w:tcW w:w="636" w:type="pct"/>
            <w:shd w:val="clear" w:color="auto" w:fill="FFFFFF"/>
            <w:vAlign w:val="center"/>
          </w:tcPr>
          <w:p w14:paraId="55067A5D"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Macuspana</w:t>
            </w:r>
          </w:p>
        </w:tc>
        <w:tc>
          <w:tcPr>
            <w:tcW w:w="655" w:type="pct"/>
            <w:shd w:val="clear" w:color="auto" w:fill="FFFFFF"/>
            <w:vAlign w:val="center"/>
          </w:tcPr>
          <w:p w14:paraId="74911600"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7D06047E"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Crear conciencia en los jóvenes sobr</w:t>
            </w:r>
            <w:r w:rsidR="008730FA">
              <w:rPr>
                <w:rFonts w:ascii="Century Gothic" w:hAnsi="Century Gothic"/>
                <w:color w:val="212529"/>
                <w:sz w:val="18"/>
                <w:szCs w:val="18"/>
              </w:rPr>
              <w:t>e la importancia de las vacunas.</w:t>
            </w:r>
          </w:p>
        </w:tc>
        <w:tc>
          <w:tcPr>
            <w:tcW w:w="475" w:type="pct"/>
            <w:shd w:val="clear" w:color="auto" w:fill="FFFFFF"/>
            <w:vAlign w:val="center"/>
          </w:tcPr>
          <w:p w14:paraId="6AE757C6"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481F2677"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55E75A46" w14:textId="77777777" w:rsidTr="0053175A">
        <w:tc>
          <w:tcPr>
            <w:tcW w:w="132" w:type="pct"/>
            <w:shd w:val="clear" w:color="auto" w:fill="FFFFFF"/>
            <w:vAlign w:val="center"/>
          </w:tcPr>
          <w:p w14:paraId="7A5C081C"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86</w:t>
            </w:r>
          </w:p>
        </w:tc>
        <w:tc>
          <w:tcPr>
            <w:tcW w:w="522" w:type="pct"/>
            <w:shd w:val="clear" w:color="auto" w:fill="FFFFFF"/>
            <w:vAlign w:val="center"/>
          </w:tcPr>
          <w:p w14:paraId="37B000E6"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29/10/2024</w:t>
            </w:r>
          </w:p>
        </w:tc>
        <w:tc>
          <w:tcPr>
            <w:tcW w:w="522" w:type="pct"/>
            <w:shd w:val="clear" w:color="auto" w:fill="FFFFFF"/>
            <w:vAlign w:val="center"/>
          </w:tcPr>
          <w:p w14:paraId="761F5297"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29/10/2024</w:t>
            </w:r>
          </w:p>
        </w:tc>
        <w:tc>
          <w:tcPr>
            <w:tcW w:w="858" w:type="pct"/>
            <w:shd w:val="clear" w:color="auto" w:fill="FFFFFF"/>
            <w:vAlign w:val="center"/>
          </w:tcPr>
          <w:p w14:paraId="2AB05F4C"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Atención psicológica y nutricional</w:t>
            </w:r>
          </w:p>
        </w:tc>
        <w:tc>
          <w:tcPr>
            <w:tcW w:w="636" w:type="pct"/>
            <w:shd w:val="clear" w:color="auto" w:fill="FFFFFF"/>
            <w:vAlign w:val="center"/>
          </w:tcPr>
          <w:p w14:paraId="4B44A493"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Jalapa</w:t>
            </w:r>
          </w:p>
        </w:tc>
        <w:tc>
          <w:tcPr>
            <w:tcW w:w="655" w:type="pct"/>
            <w:shd w:val="clear" w:color="auto" w:fill="FFFFFF"/>
            <w:vAlign w:val="center"/>
          </w:tcPr>
          <w:p w14:paraId="236A7D8F"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475FAED7"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La educación sobre nutrición y salud mental fomenta hábitos.</w:t>
            </w:r>
          </w:p>
        </w:tc>
        <w:tc>
          <w:tcPr>
            <w:tcW w:w="475" w:type="pct"/>
            <w:shd w:val="clear" w:color="auto" w:fill="FFFFFF"/>
            <w:vAlign w:val="center"/>
          </w:tcPr>
          <w:p w14:paraId="3CC34A6B"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2B0ABC52"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6A091964" w14:textId="77777777" w:rsidTr="0053175A">
        <w:tc>
          <w:tcPr>
            <w:tcW w:w="132" w:type="pct"/>
            <w:shd w:val="clear" w:color="auto" w:fill="FFFFFF"/>
            <w:vAlign w:val="center"/>
          </w:tcPr>
          <w:p w14:paraId="277F0A05"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87</w:t>
            </w:r>
          </w:p>
        </w:tc>
        <w:tc>
          <w:tcPr>
            <w:tcW w:w="522" w:type="pct"/>
            <w:shd w:val="clear" w:color="auto" w:fill="FFFFFF"/>
            <w:vAlign w:val="center"/>
          </w:tcPr>
          <w:p w14:paraId="4FB02C72"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29/10/2024</w:t>
            </w:r>
          </w:p>
        </w:tc>
        <w:tc>
          <w:tcPr>
            <w:tcW w:w="522" w:type="pct"/>
            <w:shd w:val="clear" w:color="auto" w:fill="FFFFFF"/>
            <w:vAlign w:val="center"/>
          </w:tcPr>
          <w:p w14:paraId="34A5E7F5"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31/10/2024</w:t>
            </w:r>
          </w:p>
        </w:tc>
        <w:tc>
          <w:tcPr>
            <w:tcW w:w="858" w:type="pct"/>
            <w:shd w:val="clear" w:color="auto" w:fill="FFFFFF"/>
            <w:vAlign w:val="center"/>
          </w:tcPr>
          <w:p w14:paraId="5BC073F9"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Curso -Taller Actualización de Carreras Especificas de los CECyTE</w:t>
            </w:r>
          </w:p>
        </w:tc>
        <w:tc>
          <w:tcPr>
            <w:tcW w:w="636" w:type="pct"/>
            <w:shd w:val="clear" w:color="auto" w:fill="FFFFFF"/>
            <w:vAlign w:val="center"/>
          </w:tcPr>
          <w:p w14:paraId="012E0CB9"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Ciudad de México</w:t>
            </w:r>
          </w:p>
        </w:tc>
        <w:tc>
          <w:tcPr>
            <w:tcW w:w="655" w:type="pct"/>
            <w:shd w:val="clear" w:color="auto" w:fill="FFFFFF"/>
            <w:vAlign w:val="center"/>
          </w:tcPr>
          <w:p w14:paraId="5EAAD2F2"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 xml:space="preserve">Coord. </w:t>
            </w:r>
            <w:proofErr w:type="spellStart"/>
            <w:r w:rsidRPr="0053175A">
              <w:rPr>
                <w:rFonts w:ascii="Century Gothic" w:hAnsi="Century Gothic"/>
                <w:color w:val="212529"/>
                <w:sz w:val="18"/>
                <w:szCs w:val="18"/>
              </w:rPr>
              <w:t>Nac</w:t>
            </w:r>
            <w:proofErr w:type="spellEnd"/>
            <w:r w:rsidRPr="0053175A">
              <w:rPr>
                <w:rFonts w:ascii="Century Gothic" w:hAnsi="Century Gothic"/>
                <w:color w:val="212529"/>
                <w:sz w:val="18"/>
                <w:szCs w:val="18"/>
              </w:rPr>
              <w:t>. CECyTE</w:t>
            </w:r>
          </w:p>
        </w:tc>
        <w:tc>
          <w:tcPr>
            <w:tcW w:w="819" w:type="pct"/>
            <w:shd w:val="clear" w:color="auto" w:fill="FFFFFF"/>
            <w:vAlign w:val="center"/>
          </w:tcPr>
          <w:p w14:paraId="5A6B8187"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Generar las capacidades necesarias en el personal para la actualización de carreras técnicas.</w:t>
            </w:r>
          </w:p>
        </w:tc>
        <w:tc>
          <w:tcPr>
            <w:tcW w:w="475" w:type="pct"/>
            <w:shd w:val="clear" w:color="auto" w:fill="FFFFFF"/>
            <w:vAlign w:val="center"/>
          </w:tcPr>
          <w:p w14:paraId="695507C2"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7E179702"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518DEEBD" w14:textId="77777777" w:rsidTr="0053175A">
        <w:tc>
          <w:tcPr>
            <w:tcW w:w="132" w:type="pct"/>
            <w:shd w:val="clear" w:color="auto" w:fill="FFFFFF"/>
            <w:vAlign w:val="center"/>
          </w:tcPr>
          <w:p w14:paraId="7A20004B" w14:textId="77777777" w:rsidR="007E2F63" w:rsidRPr="0053175A" w:rsidRDefault="008730FA" w:rsidP="0053175A">
            <w:pPr>
              <w:jc w:val="center"/>
              <w:rPr>
                <w:rFonts w:ascii="Century Gothic" w:hAnsi="Century Gothic"/>
                <w:color w:val="212529"/>
                <w:sz w:val="18"/>
                <w:szCs w:val="18"/>
              </w:rPr>
            </w:pPr>
            <w:r>
              <w:rPr>
                <w:rFonts w:ascii="Century Gothic" w:hAnsi="Century Gothic"/>
                <w:color w:val="212529"/>
                <w:sz w:val="18"/>
                <w:szCs w:val="18"/>
              </w:rPr>
              <w:t>88</w:t>
            </w:r>
          </w:p>
        </w:tc>
        <w:tc>
          <w:tcPr>
            <w:tcW w:w="522" w:type="pct"/>
            <w:shd w:val="clear" w:color="auto" w:fill="FFFFFF"/>
            <w:vAlign w:val="center"/>
          </w:tcPr>
          <w:p w14:paraId="38B83DD3"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30/10/2024</w:t>
            </w:r>
          </w:p>
        </w:tc>
        <w:tc>
          <w:tcPr>
            <w:tcW w:w="522" w:type="pct"/>
            <w:shd w:val="clear" w:color="auto" w:fill="FFFFFF"/>
            <w:vAlign w:val="center"/>
          </w:tcPr>
          <w:p w14:paraId="0F2895CE"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30/10/2024</w:t>
            </w:r>
          </w:p>
        </w:tc>
        <w:tc>
          <w:tcPr>
            <w:tcW w:w="858" w:type="pct"/>
            <w:shd w:val="clear" w:color="auto" w:fill="FFFFFF"/>
            <w:vAlign w:val="center"/>
          </w:tcPr>
          <w:p w14:paraId="2307C49F"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Creación y Exposición de altares (catrinas)</w:t>
            </w:r>
          </w:p>
        </w:tc>
        <w:tc>
          <w:tcPr>
            <w:tcW w:w="636" w:type="pct"/>
            <w:shd w:val="clear" w:color="auto" w:fill="FFFFFF"/>
            <w:vAlign w:val="center"/>
          </w:tcPr>
          <w:p w14:paraId="7C0ED7DB"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21 Planteles CECyTE. Jalapa, Huimanguillo, Cárdenas, Macuspana, Centro, Tacotalpa, Comalcalco</w:t>
            </w:r>
          </w:p>
        </w:tc>
        <w:tc>
          <w:tcPr>
            <w:tcW w:w="655" w:type="pct"/>
            <w:shd w:val="clear" w:color="auto" w:fill="FFFFFF"/>
            <w:vAlign w:val="center"/>
          </w:tcPr>
          <w:p w14:paraId="607BF36E"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0E369B01"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Generar entre nuestros jóvenes una conexión con nuestras raíces culturales</w:t>
            </w:r>
          </w:p>
        </w:tc>
        <w:tc>
          <w:tcPr>
            <w:tcW w:w="475" w:type="pct"/>
            <w:shd w:val="clear" w:color="auto" w:fill="FFFFFF"/>
            <w:vAlign w:val="center"/>
          </w:tcPr>
          <w:p w14:paraId="5FE5393F"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77D21574"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r w:rsidR="007E2F63" w:rsidRPr="0053175A" w14:paraId="79793CF3" w14:textId="77777777" w:rsidTr="0053175A">
        <w:tc>
          <w:tcPr>
            <w:tcW w:w="132" w:type="pct"/>
            <w:shd w:val="clear" w:color="auto" w:fill="FFFFFF"/>
            <w:vAlign w:val="center"/>
          </w:tcPr>
          <w:p w14:paraId="4D0C9C34" w14:textId="77777777" w:rsidR="007E2F63" w:rsidRPr="0053175A" w:rsidRDefault="008730FA" w:rsidP="0053175A">
            <w:pPr>
              <w:jc w:val="center"/>
              <w:rPr>
                <w:rFonts w:ascii="Century Gothic" w:hAnsi="Century Gothic"/>
                <w:color w:val="212529"/>
                <w:sz w:val="18"/>
                <w:szCs w:val="18"/>
              </w:rPr>
            </w:pPr>
            <w:r>
              <w:rPr>
                <w:rFonts w:ascii="Century Gothic" w:hAnsi="Century Gothic"/>
                <w:color w:val="212529"/>
                <w:sz w:val="18"/>
                <w:szCs w:val="18"/>
              </w:rPr>
              <w:t>89</w:t>
            </w:r>
          </w:p>
        </w:tc>
        <w:tc>
          <w:tcPr>
            <w:tcW w:w="522" w:type="pct"/>
            <w:shd w:val="clear" w:color="auto" w:fill="FFFFFF"/>
            <w:vAlign w:val="center"/>
          </w:tcPr>
          <w:p w14:paraId="77D16508"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30/10/2024</w:t>
            </w:r>
          </w:p>
        </w:tc>
        <w:tc>
          <w:tcPr>
            <w:tcW w:w="522" w:type="pct"/>
            <w:shd w:val="clear" w:color="auto" w:fill="FFFFFF"/>
            <w:vAlign w:val="center"/>
          </w:tcPr>
          <w:p w14:paraId="371DE48F"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30/10/2024</w:t>
            </w:r>
          </w:p>
        </w:tc>
        <w:tc>
          <w:tcPr>
            <w:tcW w:w="858" w:type="pct"/>
            <w:shd w:val="clear" w:color="auto" w:fill="FFFFFF"/>
            <w:vAlign w:val="center"/>
          </w:tcPr>
          <w:p w14:paraId="10D61725"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Atención psicológica y nutricional</w:t>
            </w:r>
          </w:p>
        </w:tc>
        <w:tc>
          <w:tcPr>
            <w:tcW w:w="636" w:type="pct"/>
            <w:shd w:val="clear" w:color="auto" w:fill="FFFFFF"/>
            <w:vAlign w:val="center"/>
          </w:tcPr>
          <w:p w14:paraId="0042AE14"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Centro</w:t>
            </w:r>
          </w:p>
        </w:tc>
        <w:tc>
          <w:tcPr>
            <w:tcW w:w="655" w:type="pct"/>
            <w:shd w:val="clear" w:color="auto" w:fill="FFFFFF"/>
            <w:vAlign w:val="center"/>
          </w:tcPr>
          <w:p w14:paraId="191CDB42"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Dirección académica</w:t>
            </w:r>
          </w:p>
        </w:tc>
        <w:tc>
          <w:tcPr>
            <w:tcW w:w="819" w:type="pct"/>
            <w:shd w:val="clear" w:color="auto" w:fill="FFFFFF"/>
            <w:vAlign w:val="center"/>
          </w:tcPr>
          <w:p w14:paraId="031429FB" w14:textId="77777777" w:rsidR="007E2F63" w:rsidRPr="0053175A" w:rsidRDefault="007E2F63" w:rsidP="008730FA">
            <w:pPr>
              <w:jc w:val="center"/>
              <w:rPr>
                <w:rFonts w:ascii="Century Gothic" w:hAnsi="Century Gothic"/>
                <w:color w:val="212529"/>
                <w:sz w:val="18"/>
                <w:szCs w:val="18"/>
              </w:rPr>
            </w:pPr>
            <w:r w:rsidRPr="0053175A">
              <w:rPr>
                <w:rFonts w:ascii="Century Gothic" w:hAnsi="Century Gothic"/>
                <w:color w:val="212529"/>
                <w:sz w:val="18"/>
                <w:szCs w:val="18"/>
              </w:rPr>
              <w:t>La educación sobre nutrición y salud mental fomenta hábitos.</w:t>
            </w:r>
          </w:p>
        </w:tc>
        <w:tc>
          <w:tcPr>
            <w:tcW w:w="475" w:type="pct"/>
            <w:shd w:val="clear" w:color="auto" w:fill="FFFFFF"/>
            <w:vAlign w:val="center"/>
          </w:tcPr>
          <w:p w14:paraId="379B2A1A"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0</w:t>
            </w:r>
          </w:p>
        </w:tc>
        <w:tc>
          <w:tcPr>
            <w:tcW w:w="381" w:type="pct"/>
            <w:shd w:val="clear" w:color="auto" w:fill="FFFFFF"/>
            <w:vAlign w:val="center"/>
          </w:tcPr>
          <w:p w14:paraId="56AB0204" w14:textId="77777777" w:rsidR="007E2F63" w:rsidRPr="0053175A" w:rsidRDefault="007E2F63" w:rsidP="0053175A">
            <w:pPr>
              <w:jc w:val="center"/>
              <w:rPr>
                <w:rFonts w:ascii="Century Gothic" w:hAnsi="Century Gothic"/>
                <w:color w:val="212529"/>
                <w:sz w:val="18"/>
                <w:szCs w:val="18"/>
              </w:rPr>
            </w:pPr>
            <w:r w:rsidRPr="0053175A">
              <w:rPr>
                <w:rFonts w:ascii="Century Gothic" w:hAnsi="Century Gothic"/>
                <w:color w:val="212529"/>
                <w:sz w:val="18"/>
                <w:szCs w:val="18"/>
              </w:rPr>
              <w:t>Pública y privada</w:t>
            </w:r>
          </w:p>
        </w:tc>
      </w:tr>
    </w:tbl>
    <w:p w14:paraId="3B242CE4" w14:textId="77777777" w:rsidR="00F733A4" w:rsidRPr="00EA00E9" w:rsidRDefault="00F733A4" w:rsidP="00F733A4">
      <w:pPr>
        <w:spacing w:after="200" w:line="276" w:lineRule="auto"/>
        <w:rPr>
          <w:rFonts w:ascii="Century Gothic" w:hAnsi="Century Gothic" w:cs="Arial"/>
          <w:b/>
          <w:sz w:val="20"/>
        </w:rPr>
      </w:pPr>
    </w:p>
    <w:p w14:paraId="75DAEEFB" w14:textId="77777777" w:rsidR="00F733A4" w:rsidRPr="00EA00E9" w:rsidRDefault="00F733A4" w:rsidP="00F733A4">
      <w:pPr>
        <w:spacing w:after="200" w:line="276" w:lineRule="auto"/>
        <w:rPr>
          <w:rFonts w:ascii="Century Gothic" w:hAnsi="Century Gothic" w:cs="Arial"/>
          <w:b/>
          <w:sz w:val="20"/>
        </w:rPr>
      </w:pPr>
    </w:p>
    <w:p w14:paraId="6B0F1050" w14:textId="77777777" w:rsidR="00F733A4" w:rsidRPr="00EA00E9" w:rsidRDefault="00F733A4" w:rsidP="00F733A4">
      <w:pPr>
        <w:spacing w:after="200" w:line="276" w:lineRule="auto"/>
        <w:rPr>
          <w:rFonts w:ascii="Century Gothic" w:hAnsi="Century Gothic" w:cs="Arial"/>
          <w:b/>
          <w:sz w:val="20"/>
        </w:rPr>
      </w:pPr>
    </w:p>
    <w:p w14:paraId="3BF1B417" w14:textId="77777777" w:rsidR="00F733A4" w:rsidRDefault="00F733A4" w:rsidP="00F733A4">
      <w:pPr>
        <w:spacing w:after="200" w:line="276" w:lineRule="auto"/>
        <w:rPr>
          <w:rFonts w:ascii="Century Gothic" w:hAnsi="Century Gothic" w:cs="Arial"/>
          <w:b/>
          <w:sz w:val="20"/>
        </w:rPr>
      </w:pPr>
    </w:p>
    <w:p w14:paraId="4296A6E7" w14:textId="77777777" w:rsidR="008730FA" w:rsidRDefault="008730FA" w:rsidP="00F733A4">
      <w:pPr>
        <w:spacing w:after="200" w:line="276" w:lineRule="auto"/>
        <w:rPr>
          <w:rFonts w:ascii="Century Gothic" w:hAnsi="Century Gothic" w:cs="Arial"/>
          <w:b/>
          <w:sz w:val="20"/>
        </w:rPr>
      </w:pPr>
    </w:p>
    <w:p w14:paraId="288DCFE0" w14:textId="77777777" w:rsidR="008730FA" w:rsidRDefault="008730FA" w:rsidP="00F733A4">
      <w:pPr>
        <w:spacing w:after="200" w:line="276" w:lineRule="auto"/>
        <w:rPr>
          <w:rFonts w:ascii="Century Gothic" w:hAnsi="Century Gothic" w:cs="Arial"/>
          <w:b/>
          <w:sz w:val="20"/>
        </w:rPr>
      </w:pPr>
    </w:p>
    <w:p w14:paraId="636C83B0" w14:textId="77777777" w:rsidR="008730FA" w:rsidRDefault="008730FA" w:rsidP="00F733A4">
      <w:pPr>
        <w:spacing w:after="200" w:line="276" w:lineRule="auto"/>
        <w:rPr>
          <w:rFonts w:ascii="Century Gothic" w:hAnsi="Century Gothic" w:cs="Arial"/>
          <w:b/>
          <w:sz w:val="20"/>
        </w:rPr>
      </w:pPr>
    </w:p>
    <w:p w14:paraId="5504E36F" w14:textId="77777777" w:rsidR="008730FA" w:rsidRDefault="008730FA" w:rsidP="00F733A4">
      <w:pPr>
        <w:spacing w:after="200" w:line="276" w:lineRule="auto"/>
        <w:rPr>
          <w:rFonts w:ascii="Century Gothic" w:hAnsi="Century Gothic" w:cs="Arial"/>
          <w:b/>
          <w:sz w:val="20"/>
        </w:rPr>
      </w:pPr>
    </w:p>
    <w:p w14:paraId="3795F3C3" w14:textId="77777777" w:rsidR="008730FA" w:rsidRDefault="008730FA" w:rsidP="00F733A4">
      <w:pPr>
        <w:spacing w:after="200" w:line="276" w:lineRule="auto"/>
        <w:rPr>
          <w:rFonts w:ascii="Century Gothic" w:hAnsi="Century Gothic" w:cs="Arial"/>
          <w:b/>
          <w:sz w:val="20"/>
        </w:rPr>
      </w:pPr>
    </w:p>
    <w:p w14:paraId="0EB562E6" w14:textId="77777777" w:rsidR="008730FA" w:rsidRDefault="008730FA" w:rsidP="00F733A4">
      <w:pPr>
        <w:spacing w:after="200" w:line="276" w:lineRule="auto"/>
        <w:rPr>
          <w:rFonts w:ascii="Century Gothic" w:hAnsi="Century Gothic" w:cs="Arial"/>
          <w:b/>
          <w:sz w:val="20"/>
        </w:rPr>
      </w:pPr>
    </w:p>
    <w:p w14:paraId="5F9FC9F9" w14:textId="77777777" w:rsidR="008730FA" w:rsidRDefault="008730FA" w:rsidP="00F733A4">
      <w:pPr>
        <w:spacing w:after="200" w:line="276" w:lineRule="auto"/>
        <w:rPr>
          <w:rFonts w:ascii="Century Gothic" w:hAnsi="Century Gothic" w:cs="Arial"/>
          <w:b/>
          <w:sz w:val="20"/>
        </w:rPr>
      </w:pPr>
    </w:p>
    <w:p w14:paraId="10144D0C" w14:textId="77777777" w:rsidR="008730FA" w:rsidRDefault="008730FA" w:rsidP="00F733A4">
      <w:pPr>
        <w:spacing w:after="200" w:line="276" w:lineRule="auto"/>
        <w:rPr>
          <w:rFonts w:ascii="Century Gothic" w:hAnsi="Century Gothic" w:cs="Arial"/>
          <w:b/>
          <w:sz w:val="20"/>
        </w:rPr>
      </w:pPr>
    </w:p>
    <w:p w14:paraId="75DC74F0" w14:textId="77777777" w:rsidR="008730FA" w:rsidRPr="00EA00E9" w:rsidRDefault="008730FA" w:rsidP="00F733A4">
      <w:pPr>
        <w:spacing w:after="200" w:line="276" w:lineRule="auto"/>
        <w:rPr>
          <w:rFonts w:ascii="Century Gothic" w:hAnsi="Century Gothic" w:cs="Arial"/>
          <w:b/>
          <w:sz w:val="20"/>
        </w:rPr>
      </w:pPr>
    </w:p>
    <w:p w14:paraId="257F0224" w14:textId="77777777" w:rsidR="00F733A4" w:rsidRPr="00EA00E9" w:rsidRDefault="00F733A4" w:rsidP="00F733A4">
      <w:pPr>
        <w:spacing w:after="200" w:line="276" w:lineRule="auto"/>
        <w:rPr>
          <w:rFonts w:ascii="Century Gothic" w:hAnsi="Century Gothic" w:cs="Arial"/>
          <w:b/>
          <w:sz w:val="20"/>
        </w:rPr>
      </w:pPr>
    </w:p>
    <w:p w14:paraId="1481E8BC" w14:textId="77777777" w:rsidR="00CC4DD9" w:rsidRDefault="00CC4DD9" w:rsidP="00CC4DD9">
      <w:pPr>
        <w:numPr>
          <w:ilvl w:val="1"/>
          <w:numId w:val="6"/>
        </w:numPr>
        <w:spacing w:after="200" w:line="276" w:lineRule="auto"/>
        <w:ind w:left="720" w:hanging="11"/>
        <w:rPr>
          <w:rFonts w:ascii="Century Gothic" w:hAnsi="Century Gothic" w:cs="Arial"/>
          <w:b/>
          <w:sz w:val="20"/>
        </w:rPr>
      </w:pPr>
      <w:r w:rsidRPr="00EA00E9">
        <w:rPr>
          <w:rFonts w:ascii="Century Gothic" w:hAnsi="Century Gothic" w:cs="Arial"/>
          <w:b/>
          <w:sz w:val="20"/>
        </w:rPr>
        <w:t>Plantilla Docente</w:t>
      </w:r>
    </w:p>
    <w:p w14:paraId="56CA3CFA" w14:textId="77777777" w:rsidR="007E2F63" w:rsidRPr="00743D60" w:rsidRDefault="0053175A" w:rsidP="007E2F63">
      <w:pPr>
        <w:pStyle w:val="Prrafodelista"/>
        <w:spacing w:after="0" w:line="240" w:lineRule="auto"/>
        <w:ind w:left="0"/>
        <w:jc w:val="both"/>
        <w:rPr>
          <w:rFonts w:ascii="Arial" w:hAnsi="Arial" w:cs="Arial"/>
          <w:b/>
          <w:bCs/>
          <w:sz w:val="24"/>
          <w:szCs w:val="24"/>
        </w:rPr>
      </w:pPr>
      <w:r w:rsidRPr="0053175A">
        <w:rPr>
          <w:rFonts w:ascii="Arial" w:hAnsi="Arial" w:cs="Arial"/>
          <w:b/>
          <w:bCs/>
          <w:noProof/>
          <w:sz w:val="24"/>
          <w:szCs w:val="24"/>
        </w:rPr>
        <w:drawing>
          <wp:inline distT="0" distB="0" distL="0" distR="0" wp14:anchorId="419798E3" wp14:editId="6FD1163A">
            <wp:extent cx="5612130" cy="310578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105785"/>
                    </a:xfrm>
                    <a:prstGeom prst="rect">
                      <a:avLst/>
                    </a:prstGeom>
                  </pic:spPr>
                </pic:pic>
              </a:graphicData>
            </a:graphic>
          </wp:inline>
        </w:drawing>
      </w:r>
      <w:r w:rsidR="007E2F63" w:rsidRPr="00743D60">
        <w:rPr>
          <w:rFonts w:ascii="Arial" w:hAnsi="Arial" w:cs="Arial"/>
          <w:b/>
          <w:bCs/>
          <w:sz w:val="24"/>
          <w:szCs w:val="24"/>
        </w:rPr>
        <w:t xml:space="preserve">   </w:t>
      </w:r>
    </w:p>
    <w:p w14:paraId="27922401" w14:textId="77777777" w:rsidR="007E2F63" w:rsidRDefault="007E2F63" w:rsidP="007E2F63">
      <w:pPr>
        <w:pStyle w:val="Prrafodelista"/>
        <w:spacing w:after="0" w:line="240" w:lineRule="auto"/>
        <w:rPr>
          <w:rFonts w:ascii="Arial" w:hAnsi="Arial" w:cs="Arial"/>
          <w:b/>
          <w:bCs/>
          <w:sz w:val="24"/>
          <w:szCs w:val="24"/>
        </w:rPr>
      </w:pPr>
      <w:r>
        <w:rPr>
          <w:rFonts w:ascii="Arial" w:hAnsi="Arial" w:cs="Arial"/>
          <w:b/>
          <w:bCs/>
          <w:sz w:val="24"/>
          <w:szCs w:val="24"/>
        </w:rPr>
        <w:t xml:space="preserve">   </w:t>
      </w:r>
    </w:p>
    <w:p w14:paraId="2C7C0465" w14:textId="77777777" w:rsidR="007E2F63" w:rsidRDefault="007E2F63" w:rsidP="007E2F63">
      <w:pPr>
        <w:pStyle w:val="Prrafodelista"/>
        <w:spacing w:after="0" w:line="240" w:lineRule="auto"/>
        <w:rPr>
          <w:rFonts w:ascii="Arial" w:hAnsi="Arial" w:cs="Arial"/>
          <w:b/>
          <w:bCs/>
          <w:sz w:val="24"/>
          <w:szCs w:val="24"/>
        </w:rPr>
      </w:pPr>
    </w:p>
    <w:p w14:paraId="2CC15BDA" w14:textId="77777777" w:rsidR="007E2F63" w:rsidRDefault="007E2F63" w:rsidP="007E2F63">
      <w:pPr>
        <w:pStyle w:val="Prrafodelista"/>
        <w:spacing w:after="0" w:line="240" w:lineRule="auto"/>
        <w:rPr>
          <w:rFonts w:ascii="Arial" w:hAnsi="Arial" w:cs="Arial"/>
          <w:b/>
          <w:bCs/>
          <w:sz w:val="24"/>
          <w:szCs w:val="24"/>
        </w:rPr>
      </w:pPr>
    </w:p>
    <w:p w14:paraId="10ED86C6" w14:textId="77777777" w:rsidR="007E2F63" w:rsidRDefault="007E2F63" w:rsidP="007E2F63">
      <w:pPr>
        <w:pStyle w:val="Prrafodelista"/>
        <w:spacing w:after="0" w:line="240" w:lineRule="auto"/>
        <w:ind w:left="360"/>
        <w:rPr>
          <w:rFonts w:ascii="Arial" w:hAnsi="Arial" w:cs="Arial"/>
          <w:b/>
          <w:bCs/>
          <w:sz w:val="24"/>
          <w:szCs w:val="24"/>
        </w:rPr>
      </w:pPr>
    </w:p>
    <w:p w14:paraId="035825D6" w14:textId="77777777" w:rsidR="007E2F63" w:rsidRPr="00D04D83" w:rsidRDefault="007E2F63" w:rsidP="007E2F63">
      <w:pPr>
        <w:pStyle w:val="Prrafodelista"/>
        <w:numPr>
          <w:ilvl w:val="0"/>
          <w:numId w:val="14"/>
        </w:numPr>
        <w:spacing w:after="0" w:line="240" w:lineRule="auto"/>
        <w:rPr>
          <w:rFonts w:ascii="Century Gothic" w:hAnsi="Century Gothic" w:cs="Arial"/>
          <w:sz w:val="20"/>
          <w:szCs w:val="20"/>
        </w:rPr>
      </w:pPr>
      <w:r>
        <w:rPr>
          <w:rFonts w:ascii="Century Gothic" w:hAnsi="Century Gothic" w:cs="Arial"/>
          <w:sz w:val="20"/>
          <w:szCs w:val="20"/>
        </w:rPr>
        <w:t>Docentes Registrados = 359</w:t>
      </w:r>
    </w:p>
    <w:p w14:paraId="67B0364A" w14:textId="77777777" w:rsidR="007E2F63" w:rsidRPr="00D04D83" w:rsidRDefault="007E2F63" w:rsidP="007E2F63">
      <w:pPr>
        <w:pStyle w:val="Prrafodelista"/>
        <w:numPr>
          <w:ilvl w:val="0"/>
          <w:numId w:val="14"/>
        </w:numPr>
        <w:spacing w:after="0" w:line="240" w:lineRule="auto"/>
        <w:rPr>
          <w:rFonts w:ascii="Century Gothic" w:hAnsi="Century Gothic" w:cs="Arial"/>
          <w:sz w:val="20"/>
          <w:szCs w:val="20"/>
        </w:rPr>
      </w:pPr>
      <w:r w:rsidRPr="00D04D83">
        <w:rPr>
          <w:rFonts w:ascii="Century Gothic" w:hAnsi="Century Gothic" w:cs="Arial"/>
          <w:sz w:val="20"/>
          <w:szCs w:val="20"/>
        </w:rPr>
        <w:t>Docentes del PRODEP = 0</w:t>
      </w:r>
    </w:p>
    <w:p w14:paraId="6E1FB3E2" w14:textId="77777777" w:rsidR="007E2F63" w:rsidRPr="00D04D83" w:rsidRDefault="007E2F63" w:rsidP="007E2F63">
      <w:pPr>
        <w:pStyle w:val="Prrafodelista"/>
        <w:numPr>
          <w:ilvl w:val="0"/>
          <w:numId w:val="14"/>
        </w:numPr>
        <w:spacing w:after="0" w:line="240" w:lineRule="auto"/>
        <w:rPr>
          <w:rFonts w:ascii="Century Gothic" w:hAnsi="Century Gothic" w:cs="Arial"/>
          <w:sz w:val="20"/>
          <w:szCs w:val="20"/>
        </w:rPr>
      </w:pPr>
      <w:r w:rsidRPr="00D04D83">
        <w:rPr>
          <w:rFonts w:ascii="Century Gothic" w:hAnsi="Century Gothic" w:cs="Arial"/>
          <w:sz w:val="20"/>
          <w:szCs w:val="20"/>
        </w:rPr>
        <w:t>Docentes SIN = 0</w:t>
      </w:r>
    </w:p>
    <w:p w14:paraId="5144E0BC" w14:textId="77777777" w:rsidR="007E2F63" w:rsidRPr="00D04D83" w:rsidRDefault="007E2F63" w:rsidP="007E2F63">
      <w:pPr>
        <w:pStyle w:val="Prrafodelista"/>
        <w:numPr>
          <w:ilvl w:val="0"/>
          <w:numId w:val="14"/>
        </w:numPr>
        <w:spacing w:after="0" w:line="240" w:lineRule="auto"/>
        <w:rPr>
          <w:rFonts w:ascii="Century Gothic" w:hAnsi="Century Gothic" w:cs="Arial"/>
          <w:sz w:val="20"/>
          <w:szCs w:val="20"/>
        </w:rPr>
      </w:pPr>
      <w:r>
        <w:rPr>
          <w:rFonts w:ascii="Century Gothic" w:hAnsi="Century Gothic" w:cs="Arial"/>
          <w:sz w:val="20"/>
          <w:szCs w:val="20"/>
        </w:rPr>
        <w:t>Docentes PEI = 4</w:t>
      </w:r>
    </w:p>
    <w:p w14:paraId="5A6E5B0C" w14:textId="77777777" w:rsidR="007E2F63" w:rsidRPr="00D04D83" w:rsidRDefault="007E2F63" w:rsidP="007E2F63">
      <w:pPr>
        <w:rPr>
          <w:rFonts w:ascii="Century Gothic" w:hAnsi="Century Gothic" w:cs="Arial"/>
          <w:b/>
          <w:sz w:val="20"/>
          <w:szCs w:val="20"/>
        </w:rPr>
      </w:pPr>
    </w:p>
    <w:p w14:paraId="56A7B187" w14:textId="77777777" w:rsidR="007E2F63" w:rsidRDefault="007E2F63" w:rsidP="007E2F63">
      <w:pPr>
        <w:rPr>
          <w:rFonts w:ascii="Century Gothic" w:hAnsi="Century Gothic" w:cs="Arial"/>
          <w:sz w:val="20"/>
          <w:szCs w:val="20"/>
        </w:rPr>
      </w:pPr>
    </w:p>
    <w:p w14:paraId="7A525D88" w14:textId="77777777" w:rsidR="007E2F63" w:rsidRDefault="007E2F63" w:rsidP="007E2F63">
      <w:pPr>
        <w:spacing w:after="200" w:line="276" w:lineRule="auto"/>
        <w:rPr>
          <w:rFonts w:ascii="Century Gothic" w:hAnsi="Century Gothic" w:cs="Arial"/>
          <w:b/>
          <w:sz w:val="20"/>
        </w:rPr>
      </w:pPr>
    </w:p>
    <w:p w14:paraId="44DB3446" w14:textId="77777777" w:rsidR="007E2F63" w:rsidRDefault="007E2F63" w:rsidP="007E2F63">
      <w:pPr>
        <w:spacing w:after="200" w:line="276" w:lineRule="auto"/>
        <w:rPr>
          <w:rFonts w:ascii="Century Gothic" w:hAnsi="Century Gothic" w:cs="Arial"/>
          <w:b/>
          <w:sz w:val="20"/>
        </w:rPr>
      </w:pPr>
    </w:p>
    <w:p w14:paraId="287143AA" w14:textId="77777777" w:rsidR="007E2F63" w:rsidRDefault="007E2F63" w:rsidP="007E2F63">
      <w:pPr>
        <w:spacing w:after="200" w:line="276" w:lineRule="auto"/>
        <w:rPr>
          <w:rFonts w:ascii="Century Gothic" w:hAnsi="Century Gothic" w:cs="Arial"/>
          <w:b/>
          <w:sz w:val="20"/>
        </w:rPr>
      </w:pPr>
    </w:p>
    <w:p w14:paraId="1C3D8942" w14:textId="77777777" w:rsidR="007E2F63" w:rsidRDefault="007E2F63" w:rsidP="007E2F63">
      <w:pPr>
        <w:spacing w:after="200" w:line="276" w:lineRule="auto"/>
        <w:rPr>
          <w:rFonts w:ascii="Century Gothic" w:hAnsi="Century Gothic" w:cs="Arial"/>
          <w:b/>
          <w:sz w:val="20"/>
        </w:rPr>
      </w:pPr>
    </w:p>
    <w:p w14:paraId="7FC75ACD" w14:textId="77777777" w:rsidR="007E2F63" w:rsidRDefault="007E2F63" w:rsidP="007E2F63">
      <w:pPr>
        <w:spacing w:after="200" w:line="276" w:lineRule="auto"/>
        <w:rPr>
          <w:rFonts w:ascii="Century Gothic" w:hAnsi="Century Gothic" w:cs="Arial"/>
          <w:b/>
          <w:sz w:val="20"/>
        </w:rPr>
      </w:pPr>
    </w:p>
    <w:p w14:paraId="1DF362A9" w14:textId="77777777" w:rsidR="007E2F63" w:rsidRDefault="007E2F63" w:rsidP="007E2F63">
      <w:pPr>
        <w:spacing w:after="200" w:line="276" w:lineRule="auto"/>
        <w:rPr>
          <w:rFonts w:ascii="Century Gothic" w:hAnsi="Century Gothic" w:cs="Arial"/>
          <w:b/>
          <w:sz w:val="20"/>
        </w:rPr>
      </w:pPr>
    </w:p>
    <w:p w14:paraId="1D1CAE5C" w14:textId="77777777" w:rsidR="007E2F63" w:rsidRDefault="007E2F63" w:rsidP="007E2F63">
      <w:pPr>
        <w:spacing w:after="200" w:line="276" w:lineRule="auto"/>
        <w:rPr>
          <w:rFonts w:ascii="Century Gothic" w:hAnsi="Century Gothic" w:cs="Arial"/>
          <w:b/>
          <w:sz w:val="20"/>
        </w:rPr>
      </w:pPr>
    </w:p>
    <w:p w14:paraId="7059C567" w14:textId="77777777" w:rsidR="007E2F63" w:rsidRDefault="007E2F63" w:rsidP="007E2F63">
      <w:pPr>
        <w:spacing w:after="200" w:line="276" w:lineRule="auto"/>
        <w:rPr>
          <w:rFonts w:ascii="Century Gothic" w:hAnsi="Century Gothic" w:cs="Arial"/>
          <w:b/>
          <w:sz w:val="20"/>
        </w:rPr>
      </w:pPr>
    </w:p>
    <w:p w14:paraId="3EF6F349" w14:textId="77777777" w:rsidR="007E2F63" w:rsidRPr="00EA00E9" w:rsidRDefault="007E2F63" w:rsidP="007E2F63">
      <w:pPr>
        <w:spacing w:after="200" w:line="276" w:lineRule="auto"/>
        <w:rPr>
          <w:rFonts w:ascii="Century Gothic" w:hAnsi="Century Gothic" w:cs="Arial"/>
          <w:b/>
          <w:sz w:val="20"/>
        </w:rPr>
      </w:pPr>
    </w:p>
    <w:p w14:paraId="22DFFC88" w14:textId="77777777" w:rsidR="00CC4DD9" w:rsidRPr="00EA00E9" w:rsidRDefault="00CC4DD9" w:rsidP="00CC4DD9">
      <w:pPr>
        <w:numPr>
          <w:ilvl w:val="1"/>
          <w:numId w:val="6"/>
        </w:numPr>
        <w:spacing w:after="200" w:line="276" w:lineRule="auto"/>
        <w:ind w:left="720" w:hanging="11"/>
        <w:rPr>
          <w:rFonts w:ascii="Century Gothic" w:hAnsi="Century Gothic" w:cs="Arial"/>
          <w:b/>
          <w:sz w:val="20"/>
        </w:rPr>
      </w:pPr>
      <w:r w:rsidRPr="00EA00E9">
        <w:rPr>
          <w:rFonts w:ascii="Century Gothic" w:hAnsi="Century Gothic" w:cs="Arial"/>
          <w:b/>
          <w:sz w:val="20"/>
        </w:rPr>
        <w:t xml:space="preserve">Profesionalización y Desarrollo Docente </w:t>
      </w:r>
    </w:p>
    <w:tbl>
      <w:tblPr>
        <w:tblpPr w:leftFromText="141" w:rightFromText="141" w:vertAnchor="text" w:horzAnchor="margin" w:tblpXSpec="center" w:tblpY="361"/>
        <w:tblW w:w="61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82"/>
        <w:gridCol w:w="1343"/>
        <w:gridCol w:w="13"/>
        <w:gridCol w:w="886"/>
        <w:gridCol w:w="13"/>
        <w:gridCol w:w="840"/>
        <w:gridCol w:w="492"/>
        <w:gridCol w:w="11"/>
        <w:gridCol w:w="542"/>
        <w:gridCol w:w="11"/>
        <w:gridCol w:w="407"/>
        <w:gridCol w:w="11"/>
        <w:gridCol w:w="407"/>
        <w:gridCol w:w="11"/>
        <w:gridCol w:w="542"/>
        <w:gridCol w:w="11"/>
        <w:gridCol w:w="407"/>
        <w:gridCol w:w="11"/>
        <w:gridCol w:w="385"/>
        <w:gridCol w:w="825"/>
        <w:gridCol w:w="9"/>
        <w:gridCol w:w="729"/>
        <w:gridCol w:w="9"/>
        <w:gridCol w:w="731"/>
        <w:gridCol w:w="9"/>
        <w:gridCol w:w="877"/>
        <w:gridCol w:w="9"/>
        <w:gridCol w:w="862"/>
      </w:tblGrid>
      <w:tr w:rsidR="00CC4DD9" w:rsidRPr="00EA00E9" w14:paraId="23B5C37D" w14:textId="77777777" w:rsidTr="0053175A">
        <w:trPr>
          <w:trHeight w:val="450"/>
        </w:trPr>
        <w:tc>
          <w:tcPr>
            <w:tcW w:w="221" w:type="pct"/>
            <w:vMerge w:val="restart"/>
            <w:shd w:val="clear" w:color="auto" w:fill="990033"/>
            <w:vAlign w:val="center"/>
            <w:hideMark/>
          </w:tcPr>
          <w:p w14:paraId="05E7AC0D" w14:textId="77777777" w:rsidR="00CC4DD9" w:rsidRPr="00EA00E9" w:rsidRDefault="00CC4DD9" w:rsidP="007D14C8">
            <w:pPr>
              <w:spacing w:after="0" w:line="240" w:lineRule="auto"/>
              <w:ind w:left="108" w:hanging="108"/>
              <w:jc w:val="center"/>
              <w:rPr>
                <w:rFonts w:ascii="Century Gothic" w:hAnsi="Century Gothic"/>
                <w:b/>
                <w:bCs/>
                <w:sz w:val="18"/>
                <w:szCs w:val="18"/>
              </w:rPr>
            </w:pPr>
            <w:r w:rsidRPr="00EA00E9">
              <w:rPr>
                <w:rFonts w:ascii="Century Gothic" w:hAnsi="Century Gothic"/>
                <w:b/>
                <w:bCs/>
                <w:sz w:val="18"/>
                <w:szCs w:val="18"/>
              </w:rPr>
              <w:t>#</w:t>
            </w:r>
          </w:p>
        </w:tc>
        <w:tc>
          <w:tcPr>
            <w:tcW w:w="617" w:type="pct"/>
            <w:vMerge w:val="restart"/>
            <w:shd w:val="clear" w:color="auto" w:fill="990033"/>
            <w:vAlign w:val="center"/>
            <w:hideMark/>
          </w:tcPr>
          <w:p w14:paraId="23C01C82"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NIVEL MÁXIMO DE ESTUDIOS DE LA PLANTA DOCENTE</w:t>
            </w:r>
          </w:p>
        </w:tc>
        <w:tc>
          <w:tcPr>
            <w:tcW w:w="413" w:type="pct"/>
            <w:gridSpan w:val="2"/>
            <w:vMerge w:val="restart"/>
            <w:shd w:val="clear" w:color="auto" w:fill="990033"/>
            <w:vAlign w:val="center"/>
            <w:hideMark/>
          </w:tcPr>
          <w:p w14:paraId="1C125A08"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NO.</w:t>
            </w:r>
          </w:p>
          <w:p w14:paraId="07149E3B"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DOCENTES</w:t>
            </w:r>
          </w:p>
        </w:tc>
        <w:tc>
          <w:tcPr>
            <w:tcW w:w="390" w:type="pct"/>
            <w:gridSpan w:val="2"/>
            <w:vMerge w:val="restart"/>
            <w:shd w:val="clear" w:color="auto" w:fill="990033"/>
            <w:vAlign w:val="center"/>
            <w:hideMark/>
          </w:tcPr>
          <w:p w14:paraId="3D06EF30"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NO. DOCENTES (IDIOMAS)</w:t>
            </w:r>
          </w:p>
        </w:tc>
        <w:tc>
          <w:tcPr>
            <w:tcW w:w="1870" w:type="pct"/>
            <w:gridSpan w:val="14"/>
            <w:vMerge w:val="restart"/>
            <w:shd w:val="clear" w:color="auto" w:fill="990033"/>
            <w:vAlign w:val="center"/>
            <w:hideMark/>
          </w:tcPr>
          <w:p w14:paraId="4E12CF4A"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ESTUDIOS EN CURSO</w:t>
            </w:r>
          </w:p>
        </w:tc>
        <w:tc>
          <w:tcPr>
            <w:tcW w:w="1488" w:type="pct"/>
            <w:gridSpan w:val="8"/>
            <w:vMerge w:val="restart"/>
            <w:shd w:val="clear" w:color="auto" w:fill="990033"/>
            <w:vAlign w:val="center"/>
            <w:hideMark/>
          </w:tcPr>
          <w:p w14:paraId="42A73555"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CERTIFICACIÓN EN EL DOMINIO DE IDIOMAS DE LOS DOCENTES POR GRADO MÁXIMO DE ESTUDIOS</w:t>
            </w:r>
          </w:p>
        </w:tc>
      </w:tr>
      <w:tr w:rsidR="00CC4DD9" w:rsidRPr="00EA00E9" w14:paraId="0EE44657" w14:textId="77777777" w:rsidTr="0053175A">
        <w:trPr>
          <w:trHeight w:val="450"/>
        </w:trPr>
        <w:tc>
          <w:tcPr>
            <w:tcW w:w="221" w:type="pct"/>
            <w:vMerge/>
            <w:shd w:val="clear" w:color="auto" w:fill="990033"/>
            <w:vAlign w:val="center"/>
            <w:hideMark/>
          </w:tcPr>
          <w:p w14:paraId="0F196270" w14:textId="77777777" w:rsidR="00CC4DD9" w:rsidRPr="00EA00E9" w:rsidRDefault="00CC4DD9" w:rsidP="007D14C8">
            <w:pPr>
              <w:spacing w:after="0" w:line="240" w:lineRule="auto"/>
              <w:jc w:val="center"/>
              <w:rPr>
                <w:rFonts w:ascii="Century Gothic" w:hAnsi="Century Gothic"/>
                <w:b/>
                <w:bCs/>
                <w:sz w:val="18"/>
                <w:szCs w:val="18"/>
              </w:rPr>
            </w:pPr>
          </w:p>
        </w:tc>
        <w:tc>
          <w:tcPr>
            <w:tcW w:w="617" w:type="pct"/>
            <w:vMerge/>
            <w:shd w:val="clear" w:color="auto" w:fill="990033"/>
            <w:vAlign w:val="center"/>
            <w:hideMark/>
          </w:tcPr>
          <w:p w14:paraId="5BE215DD" w14:textId="77777777" w:rsidR="00CC4DD9" w:rsidRPr="00EA00E9" w:rsidRDefault="00CC4DD9" w:rsidP="007D14C8">
            <w:pPr>
              <w:spacing w:after="0" w:line="240" w:lineRule="auto"/>
              <w:jc w:val="center"/>
              <w:rPr>
                <w:rFonts w:ascii="Century Gothic" w:hAnsi="Century Gothic"/>
                <w:b/>
                <w:bCs/>
                <w:sz w:val="18"/>
                <w:szCs w:val="18"/>
              </w:rPr>
            </w:pPr>
          </w:p>
        </w:tc>
        <w:tc>
          <w:tcPr>
            <w:tcW w:w="413" w:type="pct"/>
            <w:gridSpan w:val="2"/>
            <w:vMerge/>
            <w:shd w:val="clear" w:color="auto" w:fill="990033"/>
            <w:vAlign w:val="center"/>
            <w:hideMark/>
          </w:tcPr>
          <w:p w14:paraId="0B6D9B73" w14:textId="77777777" w:rsidR="00CC4DD9" w:rsidRPr="00EA00E9" w:rsidRDefault="00CC4DD9" w:rsidP="007D14C8">
            <w:pPr>
              <w:spacing w:after="0" w:line="240" w:lineRule="auto"/>
              <w:jc w:val="center"/>
              <w:rPr>
                <w:rFonts w:ascii="Century Gothic" w:hAnsi="Century Gothic"/>
                <w:b/>
                <w:bCs/>
                <w:sz w:val="18"/>
                <w:szCs w:val="18"/>
              </w:rPr>
            </w:pPr>
          </w:p>
        </w:tc>
        <w:tc>
          <w:tcPr>
            <w:tcW w:w="390" w:type="pct"/>
            <w:gridSpan w:val="2"/>
            <w:vMerge/>
            <w:shd w:val="clear" w:color="auto" w:fill="990033"/>
            <w:vAlign w:val="center"/>
            <w:hideMark/>
          </w:tcPr>
          <w:p w14:paraId="06F14E4B" w14:textId="77777777" w:rsidR="00CC4DD9" w:rsidRPr="00EA00E9" w:rsidRDefault="00CC4DD9" w:rsidP="007D14C8">
            <w:pPr>
              <w:spacing w:after="0" w:line="240" w:lineRule="auto"/>
              <w:jc w:val="center"/>
              <w:rPr>
                <w:rFonts w:ascii="Century Gothic" w:hAnsi="Century Gothic"/>
                <w:b/>
                <w:bCs/>
                <w:sz w:val="18"/>
                <w:szCs w:val="18"/>
              </w:rPr>
            </w:pPr>
          </w:p>
        </w:tc>
        <w:tc>
          <w:tcPr>
            <w:tcW w:w="1870" w:type="pct"/>
            <w:gridSpan w:val="14"/>
            <w:vMerge/>
            <w:shd w:val="clear" w:color="auto" w:fill="990033"/>
            <w:vAlign w:val="center"/>
            <w:hideMark/>
          </w:tcPr>
          <w:p w14:paraId="7255399B" w14:textId="77777777" w:rsidR="00CC4DD9" w:rsidRPr="00EA00E9" w:rsidRDefault="00CC4DD9" w:rsidP="007D14C8">
            <w:pPr>
              <w:spacing w:after="0" w:line="240" w:lineRule="auto"/>
              <w:jc w:val="center"/>
              <w:rPr>
                <w:rFonts w:ascii="Century Gothic" w:hAnsi="Century Gothic"/>
                <w:b/>
                <w:bCs/>
                <w:sz w:val="18"/>
                <w:szCs w:val="18"/>
              </w:rPr>
            </w:pPr>
          </w:p>
        </w:tc>
        <w:tc>
          <w:tcPr>
            <w:tcW w:w="1488" w:type="pct"/>
            <w:gridSpan w:val="8"/>
            <w:vMerge/>
            <w:shd w:val="clear" w:color="auto" w:fill="990033"/>
            <w:vAlign w:val="center"/>
            <w:hideMark/>
          </w:tcPr>
          <w:p w14:paraId="4A8FEF83" w14:textId="77777777" w:rsidR="00CC4DD9" w:rsidRPr="00EA00E9" w:rsidRDefault="00CC4DD9" w:rsidP="007D14C8">
            <w:pPr>
              <w:spacing w:after="0" w:line="240" w:lineRule="auto"/>
              <w:jc w:val="center"/>
              <w:rPr>
                <w:rFonts w:ascii="Century Gothic" w:hAnsi="Century Gothic"/>
                <w:b/>
                <w:bCs/>
                <w:sz w:val="18"/>
                <w:szCs w:val="18"/>
              </w:rPr>
            </w:pPr>
          </w:p>
        </w:tc>
      </w:tr>
      <w:tr w:rsidR="0053175A" w:rsidRPr="00EA00E9" w14:paraId="3E1E3D1F" w14:textId="77777777" w:rsidTr="0053175A">
        <w:trPr>
          <w:trHeight w:val="465"/>
        </w:trPr>
        <w:tc>
          <w:tcPr>
            <w:tcW w:w="221" w:type="pct"/>
            <w:vMerge/>
            <w:shd w:val="clear" w:color="auto" w:fill="990033"/>
            <w:vAlign w:val="center"/>
            <w:hideMark/>
          </w:tcPr>
          <w:p w14:paraId="666B3199" w14:textId="77777777" w:rsidR="00CC4DD9" w:rsidRPr="00EA00E9" w:rsidRDefault="00CC4DD9" w:rsidP="007D14C8">
            <w:pPr>
              <w:spacing w:after="0" w:line="240" w:lineRule="auto"/>
              <w:jc w:val="center"/>
              <w:rPr>
                <w:rFonts w:ascii="Century Gothic" w:hAnsi="Century Gothic"/>
                <w:b/>
                <w:bCs/>
                <w:sz w:val="18"/>
                <w:szCs w:val="18"/>
              </w:rPr>
            </w:pPr>
          </w:p>
        </w:tc>
        <w:tc>
          <w:tcPr>
            <w:tcW w:w="617" w:type="pct"/>
            <w:vMerge/>
            <w:shd w:val="clear" w:color="auto" w:fill="990033"/>
            <w:vAlign w:val="center"/>
            <w:hideMark/>
          </w:tcPr>
          <w:p w14:paraId="395AAB0D" w14:textId="77777777" w:rsidR="00CC4DD9" w:rsidRPr="00EA00E9" w:rsidRDefault="00CC4DD9" w:rsidP="007D14C8">
            <w:pPr>
              <w:spacing w:after="0" w:line="240" w:lineRule="auto"/>
              <w:jc w:val="center"/>
              <w:rPr>
                <w:rFonts w:ascii="Century Gothic" w:hAnsi="Century Gothic"/>
                <w:b/>
                <w:bCs/>
                <w:sz w:val="18"/>
                <w:szCs w:val="18"/>
              </w:rPr>
            </w:pPr>
          </w:p>
        </w:tc>
        <w:tc>
          <w:tcPr>
            <w:tcW w:w="413" w:type="pct"/>
            <w:gridSpan w:val="2"/>
            <w:vMerge/>
            <w:shd w:val="clear" w:color="auto" w:fill="990033"/>
            <w:vAlign w:val="center"/>
            <w:hideMark/>
          </w:tcPr>
          <w:p w14:paraId="6660DDD9" w14:textId="77777777" w:rsidR="00CC4DD9" w:rsidRPr="00EA00E9" w:rsidRDefault="00CC4DD9" w:rsidP="007D14C8">
            <w:pPr>
              <w:spacing w:after="0" w:line="240" w:lineRule="auto"/>
              <w:jc w:val="center"/>
              <w:rPr>
                <w:rFonts w:ascii="Century Gothic" w:hAnsi="Century Gothic"/>
                <w:b/>
                <w:bCs/>
                <w:sz w:val="18"/>
                <w:szCs w:val="18"/>
              </w:rPr>
            </w:pPr>
          </w:p>
        </w:tc>
        <w:tc>
          <w:tcPr>
            <w:tcW w:w="390" w:type="pct"/>
            <w:gridSpan w:val="2"/>
            <w:vMerge/>
            <w:shd w:val="clear" w:color="auto" w:fill="990033"/>
            <w:vAlign w:val="center"/>
            <w:hideMark/>
          </w:tcPr>
          <w:p w14:paraId="2D2BBCA7" w14:textId="77777777" w:rsidR="00CC4DD9" w:rsidRPr="00EA00E9" w:rsidRDefault="00CC4DD9" w:rsidP="007D14C8">
            <w:pPr>
              <w:spacing w:after="0" w:line="240" w:lineRule="auto"/>
              <w:jc w:val="center"/>
              <w:rPr>
                <w:rFonts w:ascii="Century Gothic" w:hAnsi="Century Gothic"/>
                <w:b/>
                <w:bCs/>
                <w:sz w:val="18"/>
                <w:szCs w:val="18"/>
              </w:rPr>
            </w:pPr>
          </w:p>
        </w:tc>
        <w:tc>
          <w:tcPr>
            <w:tcW w:w="226" w:type="pct"/>
            <w:shd w:val="clear" w:color="auto" w:fill="990033"/>
            <w:vAlign w:val="center"/>
            <w:hideMark/>
          </w:tcPr>
          <w:p w14:paraId="01F11EF3" w14:textId="77777777" w:rsidR="00CC4DD9" w:rsidRPr="00EA00E9" w:rsidRDefault="00CC4DD9" w:rsidP="007D14C8">
            <w:pPr>
              <w:spacing w:after="0" w:line="240" w:lineRule="auto"/>
              <w:jc w:val="center"/>
              <w:rPr>
                <w:rFonts w:ascii="Century Gothic" w:hAnsi="Century Gothic"/>
                <w:b/>
                <w:bCs/>
                <w:sz w:val="16"/>
                <w:szCs w:val="16"/>
              </w:rPr>
            </w:pPr>
            <w:r w:rsidRPr="00EA00E9">
              <w:rPr>
                <w:rFonts w:ascii="Century Gothic" w:hAnsi="Century Gothic"/>
                <w:b/>
                <w:bCs/>
                <w:sz w:val="16"/>
                <w:szCs w:val="16"/>
              </w:rPr>
              <w:t>DIP</w:t>
            </w:r>
          </w:p>
        </w:tc>
        <w:tc>
          <w:tcPr>
            <w:tcW w:w="254" w:type="pct"/>
            <w:gridSpan w:val="2"/>
            <w:shd w:val="clear" w:color="auto" w:fill="990033"/>
            <w:vAlign w:val="center"/>
            <w:hideMark/>
          </w:tcPr>
          <w:p w14:paraId="1A3D004F" w14:textId="77777777" w:rsidR="00CC4DD9" w:rsidRPr="00EA00E9" w:rsidRDefault="00CC4DD9" w:rsidP="007D14C8">
            <w:pPr>
              <w:spacing w:after="0" w:line="240" w:lineRule="auto"/>
              <w:jc w:val="center"/>
              <w:rPr>
                <w:rFonts w:ascii="Century Gothic" w:hAnsi="Century Gothic"/>
                <w:b/>
                <w:bCs/>
                <w:sz w:val="16"/>
                <w:szCs w:val="16"/>
              </w:rPr>
            </w:pPr>
            <w:r w:rsidRPr="00EA00E9">
              <w:rPr>
                <w:rFonts w:ascii="Century Gothic" w:hAnsi="Century Gothic"/>
                <w:b/>
                <w:bCs/>
                <w:sz w:val="16"/>
                <w:szCs w:val="16"/>
              </w:rPr>
              <w:t>ESP</w:t>
            </w:r>
          </w:p>
        </w:tc>
        <w:tc>
          <w:tcPr>
            <w:tcW w:w="192" w:type="pct"/>
            <w:gridSpan w:val="2"/>
            <w:shd w:val="clear" w:color="auto" w:fill="990033"/>
            <w:vAlign w:val="center"/>
            <w:hideMark/>
          </w:tcPr>
          <w:p w14:paraId="31419ABD" w14:textId="77777777" w:rsidR="00CC4DD9" w:rsidRPr="00EA00E9" w:rsidRDefault="00CC4DD9" w:rsidP="007D14C8">
            <w:pPr>
              <w:spacing w:after="0" w:line="240" w:lineRule="auto"/>
              <w:jc w:val="center"/>
              <w:rPr>
                <w:rFonts w:ascii="Century Gothic" w:hAnsi="Century Gothic"/>
                <w:b/>
                <w:bCs/>
                <w:sz w:val="16"/>
                <w:szCs w:val="16"/>
              </w:rPr>
            </w:pPr>
            <w:r w:rsidRPr="00EA00E9">
              <w:rPr>
                <w:rFonts w:ascii="Century Gothic" w:hAnsi="Century Gothic"/>
                <w:b/>
                <w:bCs/>
                <w:sz w:val="16"/>
                <w:szCs w:val="16"/>
              </w:rPr>
              <w:t>LIC</w:t>
            </w:r>
          </w:p>
        </w:tc>
        <w:tc>
          <w:tcPr>
            <w:tcW w:w="192" w:type="pct"/>
            <w:gridSpan w:val="2"/>
            <w:shd w:val="clear" w:color="auto" w:fill="990033"/>
            <w:vAlign w:val="center"/>
            <w:hideMark/>
          </w:tcPr>
          <w:p w14:paraId="3CDA0C71" w14:textId="77777777" w:rsidR="00CC4DD9" w:rsidRPr="00EA00E9" w:rsidRDefault="00CC4DD9" w:rsidP="007D14C8">
            <w:pPr>
              <w:spacing w:after="0" w:line="240" w:lineRule="auto"/>
              <w:jc w:val="center"/>
              <w:rPr>
                <w:rFonts w:ascii="Century Gothic" w:hAnsi="Century Gothic"/>
                <w:b/>
                <w:bCs/>
                <w:sz w:val="16"/>
                <w:szCs w:val="16"/>
              </w:rPr>
            </w:pPr>
            <w:r w:rsidRPr="00EA00E9">
              <w:rPr>
                <w:rFonts w:ascii="Century Gothic" w:hAnsi="Century Gothic"/>
                <w:b/>
                <w:bCs/>
                <w:sz w:val="16"/>
                <w:szCs w:val="16"/>
              </w:rPr>
              <w:t>ING</w:t>
            </w:r>
          </w:p>
        </w:tc>
        <w:tc>
          <w:tcPr>
            <w:tcW w:w="254" w:type="pct"/>
            <w:gridSpan w:val="2"/>
            <w:shd w:val="clear" w:color="auto" w:fill="990033"/>
            <w:vAlign w:val="center"/>
            <w:hideMark/>
          </w:tcPr>
          <w:p w14:paraId="141C2558" w14:textId="77777777" w:rsidR="00CC4DD9" w:rsidRPr="00EA00E9" w:rsidRDefault="00CC4DD9" w:rsidP="007D14C8">
            <w:pPr>
              <w:spacing w:after="0" w:line="240" w:lineRule="auto"/>
              <w:jc w:val="center"/>
              <w:rPr>
                <w:rFonts w:ascii="Century Gothic" w:hAnsi="Century Gothic"/>
                <w:b/>
                <w:bCs/>
                <w:sz w:val="16"/>
                <w:szCs w:val="16"/>
              </w:rPr>
            </w:pPr>
            <w:r w:rsidRPr="00EA00E9">
              <w:rPr>
                <w:rFonts w:ascii="Century Gothic" w:hAnsi="Century Gothic"/>
                <w:b/>
                <w:bCs/>
                <w:sz w:val="16"/>
                <w:szCs w:val="16"/>
              </w:rPr>
              <w:t>MTRIA</w:t>
            </w:r>
          </w:p>
        </w:tc>
        <w:tc>
          <w:tcPr>
            <w:tcW w:w="192" w:type="pct"/>
            <w:gridSpan w:val="2"/>
            <w:shd w:val="clear" w:color="auto" w:fill="990033"/>
            <w:vAlign w:val="center"/>
            <w:hideMark/>
          </w:tcPr>
          <w:p w14:paraId="16D14FBA" w14:textId="77777777" w:rsidR="00CC4DD9" w:rsidRPr="00EA00E9" w:rsidRDefault="00CC4DD9" w:rsidP="007D14C8">
            <w:pPr>
              <w:spacing w:after="0" w:line="240" w:lineRule="auto"/>
              <w:jc w:val="center"/>
              <w:rPr>
                <w:rFonts w:ascii="Century Gothic" w:hAnsi="Century Gothic"/>
                <w:b/>
                <w:bCs/>
                <w:sz w:val="16"/>
                <w:szCs w:val="16"/>
              </w:rPr>
            </w:pPr>
            <w:r w:rsidRPr="00EA00E9">
              <w:rPr>
                <w:rFonts w:ascii="Century Gothic" w:hAnsi="Century Gothic"/>
                <w:b/>
                <w:bCs/>
                <w:sz w:val="16"/>
                <w:szCs w:val="16"/>
              </w:rPr>
              <w:t>DOC</w:t>
            </w:r>
          </w:p>
        </w:tc>
        <w:tc>
          <w:tcPr>
            <w:tcW w:w="181" w:type="pct"/>
            <w:gridSpan w:val="2"/>
            <w:shd w:val="clear" w:color="auto" w:fill="990033"/>
            <w:vAlign w:val="center"/>
            <w:hideMark/>
          </w:tcPr>
          <w:p w14:paraId="76EC533B" w14:textId="77777777" w:rsidR="00CC4DD9" w:rsidRPr="00EA00E9" w:rsidRDefault="00CC4DD9" w:rsidP="007D14C8">
            <w:pPr>
              <w:spacing w:after="0" w:line="240" w:lineRule="auto"/>
              <w:jc w:val="center"/>
              <w:rPr>
                <w:rFonts w:ascii="Century Gothic" w:hAnsi="Century Gothic"/>
                <w:b/>
                <w:bCs/>
                <w:sz w:val="16"/>
                <w:szCs w:val="16"/>
              </w:rPr>
            </w:pPr>
            <w:r w:rsidRPr="00EA00E9">
              <w:rPr>
                <w:rFonts w:ascii="Century Gothic" w:hAnsi="Century Gothic"/>
                <w:b/>
                <w:bCs/>
                <w:sz w:val="16"/>
                <w:szCs w:val="16"/>
              </w:rPr>
              <w:t>POS</w:t>
            </w:r>
          </w:p>
        </w:tc>
        <w:tc>
          <w:tcPr>
            <w:tcW w:w="379" w:type="pct"/>
            <w:shd w:val="clear" w:color="auto" w:fill="990033"/>
            <w:vAlign w:val="center"/>
            <w:hideMark/>
          </w:tcPr>
          <w:p w14:paraId="6341F545" w14:textId="77777777" w:rsidR="00CC4DD9" w:rsidRPr="00EA00E9" w:rsidRDefault="00CC4DD9" w:rsidP="007D14C8">
            <w:pPr>
              <w:spacing w:after="0" w:line="240" w:lineRule="auto"/>
              <w:jc w:val="center"/>
              <w:rPr>
                <w:rFonts w:ascii="Century Gothic" w:hAnsi="Century Gothic"/>
                <w:b/>
                <w:bCs/>
                <w:sz w:val="16"/>
                <w:szCs w:val="16"/>
              </w:rPr>
            </w:pPr>
            <w:r w:rsidRPr="00EA00E9">
              <w:rPr>
                <w:rFonts w:ascii="Century Gothic" w:hAnsi="Century Gothic"/>
                <w:b/>
                <w:bCs/>
                <w:sz w:val="16"/>
                <w:szCs w:val="16"/>
              </w:rPr>
              <w:t>NINGUNO</w:t>
            </w:r>
          </w:p>
        </w:tc>
        <w:tc>
          <w:tcPr>
            <w:tcW w:w="339" w:type="pct"/>
            <w:gridSpan w:val="2"/>
            <w:shd w:val="clear" w:color="auto" w:fill="990033"/>
            <w:vAlign w:val="center"/>
            <w:hideMark/>
          </w:tcPr>
          <w:p w14:paraId="746B3533" w14:textId="77777777" w:rsidR="00CC4DD9" w:rsidRPr="00EA00E9" w:rsidRDefault="00CC4DD9" w:rsidP="007D14C8">
            <w:pPr>
              <w:spacing w:after="0" w:line="240" w:lineRule="auto"/>
              <w:jc w:val="center"/>
              <w:rPr>
                <w:rFonts w:ascii="Century Gothic" w:hAnsi="Century Gothic"/>
                <w:b/>
                <w:bCs/>
                <w:sz w:val="16"/>
                <w:szCs w:val="16"/>
              </w:rPr>
            </w:pPr>
            <w:r w:rsidRPr="00EA00E9">
              <w:rPr>
                <w:rFonts w:ascii="Century Gothic" w:hAnsi="Century Gothic"/>
                <w:b/>
                <w:bCs/>
                <w:sz w:val="16"/>
                <w:szCs w:val="16"/>
              </w:rPr>
              <w:t>INGLÉS</w:t>
            </w:r>
          </w:p>
        </w:tc>
        <w:tc>
          <w:tcPr>
            <w:tcW w:w="340" w:type="pct"/>
            <w:gridSpan w:val="2"/>
            <w:shd w:val="clear" w:color="auto" w:fill="990033"/>
            <w:vAlign w:val="center"/>
            <w:hideMark/>
          </w:tcPr>
          <w:p w14:paraId="4FE4DD43" w14:textId="77777777" w:rsidR="00CC4DD9" w:rsidRPr="00EA00E9" w:rsidRDefault="00CC4DD9" w:rsidP="007D14C8">
            <w:pPr>
              <w:spacing w:after="0" w:line="240" w:lineRule="auto"/>
              <w:jc w:val="center"/>
              <w:rPr>
                <w:rFonts w:ascii="Century Gothic" w:hAnsi="Century Gothic"/>
                <w:b/>
                <w:bCs/>
                <w:sz w:val="16"/>
                <w:szCs w:val="16"/>
              </w:rPr>
            </w:pPr>
            <w:r w:rsidRPr="00EA00E9">
              <w:rPr>
                <w:rFonts w:ascii="Century Gothic" w:hAnsi="Century Gothic"/>
                <w:b/>
                <w:bCs/>
                <w:sz w:val="16"/>
                <w:szCs w:val="16"/>
              </w:rPr>
              <w:t>FRAN</w:t>
            </w:r>
          </w:p>
        </w:tc>
        <w:tc>
          <w:tcPr>
            <w:tcW w:w="407" w:type="pct"/>
            <w:gridSpan w:val="2"/>
            <w:shd w:val="clear" w:color="auto" w:fill="990033"/>
            <w:vAlign w:val="center"/>
            <w:hideMark/>
          </w:tcPr>
          <w:p w14:paraId="1A09375F" w14:textId="77777777" w:rsidR="00CC4DD9" w:rsidRPr="00EA00E9" w:rsidRDefault="00CC4DD9" w:rsidP="007D14C8">
            <w:pPr>
              <w:spacing w:after="0" w:line="240" w:lineRule="auto"/>
              <w:jc w:val="center"/>
              <w:rPr>
                <w:rFonts w:ascii="Century Gothic" w:hAnsi="Century Gothic"/>
                <w:b/>
                <w:bCs/>
                <w:sz w:val="16"/>
                <w:szCs w:val="16"/>
              </w:rPr>
            </w:pPr>
            <w:r w:rsidRPr="00EA00E9">
              <w:rPr>
                <w:rFonts w:ascii="Century Gothic" w:hAnsi="Century Gothic"/>
                <w:b/>
                <w:bCs/>
                <w:sz w:val="16"/>
                <w:szCs w:val="16"/>
              </w:rPr>
              <w:t>CHINO</w:t>
            </w:r>
          </w:p>
        </w:tc>
        <w:tc>
          <w:tcPr>
            <w:tcW w:w="401" w:type="pct"/>
            <w:gridSpan w:val="2"/>
            <w:shd w:val="clear" w:color="auto" w:fill="990033"/>
            <w:vAlign w:val="center"/>
            <w:hideMark/>
          </w:tcPr>
          <w:p w14:paraId="6E9DFDCB" w14:textId="77777777" w:rsidR="00CC4DD9" w:rsidRPr="00EA00E9" w:rsidRDefault="00CC4DD9" w:rsidP="007D14C8">
            <w:pPr>
              <w:spacing w:after="0" w:line="240" w:lineRule="auto"/>
              <w:jc w:val="center"/>
              <w:rPr>
                <w:rFonts w:ascii="Century Gothic" w:hAnsi="Century Gothic"/>
                <w:b/>
                <w:bCs/>
                <w:sz w:val="16"/>
                <w:szCs w:val="16"/>
              </w:rPr>
            </w:pPr>
            <w:r w:rsidRPr="00EA00E9">
              <w:rPr>
                <w:rFonts w:ascii="Century Gothic" w:hAnsi="Century Gothic"/>
                <w:b/>
                <w:bCs/>
                <w:sz w:val="16"/>
                <w:szCs w:val="16"/>
              </w:rPr>
              <w:t>OTRO (ESPECIFIQUE)</w:t>
            </w:r>
          </w:p>
        </w:tc>
      </w:tr>
      <w:tr w:rsidR="0053175A" w:rsidRPr="00EA00E9" w14:paraId="1E2A8EB9" w14:textId="77777777" w:rsidTr="0053175A">
        <w:trPr>
          <w:trHeight w:val="224"/>
        </w:trPr>
        <w:tc>
          <w:tcPr>
            <w:tcW w:w="221" w:type="pct"/>
            <w:shd w:val="clear" w:color="auto" w:fill="auto"/>
            <w:vAlign w:val="center"/>
            <w:hideMark/>
          </w:tcPr>
          <w:p w14:paraId="291BA927"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1</w:t>
            </w:r>
          </w:p>
        </w:tc>
        <w:tc>
          <w:tcPr>
            <w:tcW w:w="617" w:type="pct"/>
            <w:shd w:val="clear" w:color="auto" w:fill="auto"/>
            <w:vAlign w:val="center"/>
            <w:hideMark/>
          </w:tcPr>
          <w:p w14:paraId="2534FD4F"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Licenciatura</w:t>
            </w:r>
          </w:p>
        </w:tc>
        <w:tc>
          <w:tcPr>
            <w:tcW w:w="413" w:type="pct"/>
            <w:gridSpan w:val="2"/>
            <w:shd w:val="clear" w:color="auto" w:fill="auto"/>
            <w:vAlign w:val="center"/>
            <w:hideMark/>
          </w:tcPr>
          <w:p w14:paraId="7CE685C1" w14:textId="77777777" w:rsidR="00CC4DD9" w:rsidRPr="00EA00E9" w:rsidRDefault="0053175A" w:rsidP="007D14C8">
            <w:pPr>
              <w:spacing w:after="0" w:line="240" w:lineRule="auto"/>
              <w:jc w:val="center"/>
              <w:rPr>
                <w:rFonts w:ascii="Century Gothic" w:hAnsi="Century Gothic"/>
                <w:sz w:val="18"/>
                <w:szCs w:val="18"/>
              </w:rPr>
            </w:pPr>
            <w:r>
              <w:rPr>
                <w:rFonts w:ascii="Century Gothic" w:hAnsi="Century Gothic"/>
                <w:sz w:val="18"/>
                <w:szCs w:val="18"/>
              </w:rPr>
              <w:t>195</w:t>
            </w:r>
          </w:p>
        </w:tc>
        <w:tc>
          <w:tcPr>
            <w:tcW w:w="390" w:type="pct"/>
            <w:gridSpan w:val="2"/>
            <w:shd w:val="clear" w:color="auto" w:fill="auto"/>
            <w:vAlign w:val="center"/>
            <w:hideMark/>
          </w:tcPr>
          <w:p w14:paraId="32A636F3"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14</w:t>
            </w:r>
          </w:p>
        </w:tc>
        <w:tc>
          <w:tcPr>
            <w:tcW w:w="226" w:type="pct"/>
            <w:shd w:val="clear" w:color="auto" w:fill="auto"/>
            <w:vAlign w:val="center"/>
            <w:hideMark/>
          </w:tcPr>
          <w:p w14:paraId="2D96C93E" w14:textId="77777777" w:rsidR="00CC4DD9" w:rsidRPr="00EA00E9" w:rsidRDefault="00CC4DD9" w:rsidP="007D14C8">
            <w:pPr>
              <w:spacing w:after="0" w:line="240" w:lineRule="auto"/>
              <w:jc w:val="center"/>
              <w:rPr>
                <w:rFonts w:ascii="Century Gothic" w:hAnsi="Century Gothic"/>
                <w:sz w:val="18"/>
                <w:szCs w:val="18"/>
              </w:rPr>
            </w:pPr>
          </w:p>
        </w:tc>
        <w:tc>
          <w:tcPr>
            <w:tcW w:w="254" w:type="pct"/>
            <w:gridSpan w:val="2"/>
            <w:shd w:val="clear" w:color="auto" w:fill="auto"/>
            <w:vAlign w:val="center"/>
            <w:hideMark/>
          </w:tcPr>
          <w:p w14:paraId="0CB31583" w14:textId="77777777" w:rsidR="00CC4DD9" w:rsidRPr="00EA00E9" w:rsidRDefault="00CC4DD9" w:rsidP="007D14C8">
            <w:pPr>
              <w:spacing w:after="0" w:line="240" w:lineRule="auto"/>
              <w:jc w:val="center"/>
              <w:rPr>
                <w:rFonts w:ascii="Century Gothic" w:hAnsi="Century Gothic"/>
                <w:sz w:val="18"/>
                <w:szCs w:val="18"/>
              </w:rPr>
            </w:pPr>
          </w:p>
        </w:tc>
        <w:tc>
          <w:tcPr>
            <w:tcW w:w="192" w:type="pct"/>
            <w:gridSpan w:val="2"/>
            <w:shd w:val="clear" w:color="auto" w:fill="auto"/>
            <w:vAlign w:val="center"/>
            <w:hideMark/>
          </w:tcPr>
          <w:p w14:paraId="4D4CE8BA" w14:textId="77777777" w:rsidR="00CC4DD9" w:rsidRPr="00EA00E9" w:rsidRDefault="00CC4DD9" w:rsidP="007D14C8">
            <w:pPr>
              <w:spacing w:after="0" w:line="240" w:lineRule="auto"/>
              <w:jc w:val="center"/>
              <w:rPr>
                <w:rFonts w:ascii="Century Gothic" w:hAnsi="Century Gothic"/>
                <w:sz w:val="18"/>
                <w:szCs w:val="18"/>
              </w:rPr>
            </w:pPr>
          </w:p>
        </w:tc>
        <w:tc>
          <w:tcPr>
            <w:tcW w:w="192" w:type="pct"/>
            <w:gridSpan w:val="2"/>
            <w:shd w:val="clear" w:color="auto" w:fill="auto"/>
            <w:vAlign w:val="center"/>
            <w:hideMark/>
          </w:tcPr>
          <w:p w14:paraId="1A8912DF" w14:textId="77777777" w:rsidR="00CC4DD9" w:rsidRPr="00EA00E9" w:rsidRDefault="00CC4DD9" w:rsidP="007D14C8">
            <w:pPr>
              <w:spacing w:after="0" w:line="240" w:lineRule="auto"/>
              <w:jc w:val="center"/>
              <w:rPr>
                <w:rFonts w:ascii="Century Gothic" w:hAnsi="Century Gothic"/>
                <w:sz w:val="18"/>
                <w:szCs w:val="18"/>
              </w:rPr>
            </w:pPr>
          </w:p>
        </w:tc>
        <w:tc>
          <w:tcPr>
            <w:tcW w:w="254" w:type="pct"/>
            <w:gridSpan w:val="2"/>
            <w:shd w:val="clear" w:color="auto" w:fill="auto"/>
            <w:vAlign w:val="center"/>
            <w:hideMark/>
          </w:tcPr>
          <w:p w14:paraId="17A5ACB0" w14:textId="77777777" w:rsidR="00CC4DD9" w:rsidRPr="00EA00E9" w:rsidRDefault="00CC4DD9" w:rsidP="007D14C8">
            <w:pPr>
              <w:spacing w:after="0" w:line="240" w:lineRule="auto"/>
              <w:jc w:val="center"/>
              <w:rPr>
                <w:rFonts w:ascii="Century Gothic" w:hAnsi="Century Gothic"/>
                <w:sz w:val="18"/>
                <w:szCs w:val="18"/>
              </w:rPr>
            </w:pPr>
          </w:p>
        </w:tc>
        <w:tc>
          <w:tcPr>
            <w:tcW w:w="192" w:type="pct"/>
            <w:gridSpan w:val="2"/>
            <w:shd w:val="clear" w:color="auto" w:fill="auto"/>
            <w:vAlign w:val="center"/>
            <w:hideMark/>
          </w:tcPr>
          <w:p w14:paraId="49DE8DD7" w14:textId="77777777" w:rsidR="00CC4DD9" w:rsidRPr="00EA00E9" w:rsidRDefault="00CC4DD9" w:rsidP="007D14C8">
            <w:pPr>
              <w:spacing w:after="0" w:line="240" w:lineRule="auto"/>
              <w:jc w:val="center"/>
              <w:rPr>
                <w:rFonts w:ascii="Century Gothic" w:hAnsi="Century Gothic"/>
                <w:sz w:val="18"/>
                <w:szCs w:val="18"/>
              </w:rPr>
            </w:pPr>
          </w:p>
        </w:tc>
        <w:tc>
          <w:tcPr>
            <w:tcW w:w="181" w:type="pct"/>
            <w:gridSpan w:val="2"/>
            <w:shd w:val="clear" w:color="auto" w:fill="auto"/>
            <w:vAlign w:val="center"/>
            <w:hideMark/>
          </w:tcPr>
          <w:p w14:paraId="79F449E4" w14:textId="77777777" w:rsidR="00CC4DD9" w:rsidRPr="00EA00E9" w:rsidRDefault="00CC4DD9" w:rsidP="007D14C8">
            <w:pPr>
              <w:spacing w:after="0" w:line="240" w:lineRule="auto"/>
              <w:jc w:val="center"/>
              <w:rPr>
                <w:rFonts w:ascii="Century Gothic" w:hAnsi="Century Gothic"/>
                <w:sz w:val="18"/>
                <w:szCs w:val="18"/>
              </w:rPr>
            </w:pPr>
          </w:p>
        </w:tc>
        <w:tc>
          <w:tcPr>
            <w:tcW w:w="379" w:type="pct"/>
            <w:shd w:val="clear" w:color="auto" w:fill="auto"/>
            <w:vAlign w:val="center"/>
            <w:hideMark/>
          </w:tcPr>
          <w:p w14:paraId="2BC3B966" w14:textId="77777777" w:rsidR="00CC4DD9" w:rsidRPr="00EA00E9" w:rsidRDefault="0053175A" w:rsidP="007D14C8">
            <w:pPr>
              <w:spacing w:after="0" w:line="240" w:lineRule="auto"/>
              <w:jc w:val="center"/>
              <w:rPr>
                <w:rFonts w:ascii="Century Gothic" w:hAnsi="Century Gothic"/>
                <w:sz w:val="18"/>
                <w:szCs w:val="18"/>
              </w:rPr>
            </w:pPr>
            <w:r>
              <w:rPr>
                <w:rFonts w:ascii="Century Gothic" w:hAnsi="Century Gothic"/>
                <w:sz w:val="18"/>
                <w:szCs w:val="18"/>
              </w:rPr>
              <w:t>195</w:t>
            </w:r>
          </w:p>
        </w:tc>
        <w:tc>
          <w:tcPr>
            <w:tcW w:w="339" w:type="pct"/>
            <w:gridSpan w:val="2"/>
            <w:shd w:val="clear" w:color="auto" w:fill="auto"/>
            <w:vAlign w:val="center"/>
            <w:hideMark/>
          </w:tcPr>
          <w:p w14:paraId="0EAC446A"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13</w:t>
            </w:r>
          </w:p>
        </w:tc>
        <w:tc>
          <w:tcPr>
            <w:tcW w:w="340" w:type="pct"/>
            <w:gridSpan w:val="2"/>
            <w:shd w:val="clear" w:color="auto" w:fill="auto"/>
            <w:vAlign w:val="center"/>
            <w:hideMark/>
          </w:tcPr>
          <w:p w14:paraId="01C95F7E" w14:textId="77777777" w:rsidR="00CC4DD9" w:rsidRPr="00EA00E9" w:rsidRDefault="00CC4DD9" w:rsidP="007D14C8">
            <w:pPr>
              <w:spacing w:after="0" w:line="240" w:lineRule="auto"/>
              <w:jc w:val="center"/>
              <w:rPr>
                <w:rFonts w:ascii="Century Gothic" w:hAnsi="Century Gothic"/>
                <w:sz w:val="18"/>
                <w:szCs w:val="18"/>
              </w:rPr>
            </w:pPr>
          </w:p>
        </w:tc>
        <w:tc>
          <w:tcPr>
            <w:tcW w:w="407" w:type="pct"/>
            <w:gridSpan w:val="2"/>
            <w:shd w:val="clear" w:color="auto" w:fill="auto"/>
            <w:vAlign w:val="center"/>
            <w:hideMark/>
          </w:tcPr>
          <w:p w14:paraId="2561151B" w14:textId="77777777" w:rsidR="00CC4DD9" w:rsidRPr="00EA00E9" w:rsidRDefault="00CC4DD9" w:rsidP="007D14C8">
            <w:pPr>
              <w:spacing w:after="0" w:line="240" w:lineRule="auto"/>
              <w:jc w:val="center"/>
              <w:rPr>
                <w:rFonts w:ascii="Century Gothic" w:hAnsi="Century Gothic"/>
                <w:sz w:val="18"/>
                <w:szCs w:val="18"/>
              </w:rPr>
            </w:pPr>
          </w:p>
        </w:tc>
        <w:tc>
          <w:tcPr>
            <w:tcW w:w="401" w:type="pct"/>
            <w:gridSpan w:val="2"/>
            <w:shd w:val="clear" w:color="auto" w:fill="auto"/>
            <w:vAlign w:val="center"/>
            <w:hideMark/>
          </w:tcPr>
          <w:p w14:paraId="1873665C"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br/>
            </w:r>
          </w:p>
        </w:tc>
      </w:tr>
      <w:tr w:rsidR="0053175A" w:rsidRPr="00EA00E9" w14:paraId="47C0F6FB" w14:textId="77777777" w:rsidTr="0053175A">
        <w:trPr>
          <w:trHeight w:val="209"/>
        </w:trPr>
        <w:tc>
          <w:tcPr>
            <w:tcW w:w="221" w:type="pct"/>
            <w:shd w:val="clear" w:color="auto" w:fill="auto"/>
            <w:vAlign w:val="center"/>
            <w:hideMark/>
          </w:tcPr>
          <w:p w14:paraId="61B204A1"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2</w:t>
            </w:r>
          </w:p>
        </w:tc>
        <w:tc>
          <w:tcPr>
            <w:tcW w:w="617" w:type="pct"/>
            <w:shd w:val="clear" w:color="auto" w:fill="auto"/>
            <w:vAlign w:val="center"/>
            <w:hideMark/>
          </w:tcPr>
          <w:p w14:paraId="056881E3"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Maestría</w:t>
            </w:r>
          </w:p>
        </w:tc>
        <w:tc>
          <w:tcPr>
            <w:tcW w:w="413" w:type="pct"/>
            <w:gridSpan w:val="2"/>
            <w:shd w:val="clear" w:color="auto" w:fill="auto"/>
            <w:vAlign w:val="center"/>
            <w:hideMark/>
          </w:tcPr>
          <w:p w14:paraId="154B9C70" w14:textId="77777777" w:rsidR="00CC4DD9" w:rsidRPr="00EA00E9" w:rsidRDefault="0053175A" w:rsidP="007D14C8">
            <w:pPr>
              <w:spacing w:after="0" w:line="240" w:lineRule="auto"/>
              <w:jc w:val="center"/>
              <w:rPr>
                <w:rFonts w:ascii="Century Gothic" w:hAnsi="Century Gothic"/>
                <w:sz w:val="18"/>
                <w:szCs w:val="18"/>
              </w:rPr>
            </w:pPr>
            <w:r>
              <w:rPr>
                <w:rFonts w:ascii="Century Gothic" w:hAnsi="Century Gothic"/>
                <w:sz w:val="18"/>
                <w:szCs w:val="18"/>
              </w:rPr>
              <w:t>147</w:t>
            </w:r>
          </w:p>
        </w:tc>
        <w:tc>
          <w:tcPr>
            <w:tcW w:w="390" w:type="pct"/>
            <w:gridSpan w:val="2"/>
            <w:shd w:val="clear" w:color="auto" w:fill="auto"/>
            <w:vAlign w:val="center"/>
            <w:hideMark/>
          </w:tcPr>
          <w:p w14:paraId="10BD264B"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15</w:t>
            </w:r>
          </w:p>
        </w:tc>
        <w:tc>
          <w:tcPr>
            <w:tcW w:w="226" w:type="pct"/>
            <w:shd w:val="clear" w:color="auto" w:fill="auto"/>
            <w:vAlign w:val="center"/>
            <w:hideMark/>
          </w:tcPr>
          <w:p w14:paraId="4372C82A" w14:textId="77777777" w:rsidR="00CC4DD9" w:rsidRPr="00EA00E9" w:rsidRDefault="00CC4DD9" w:rsidP="007D14C8">
            <w:pPr>
              <w:spacing w:after="0" w:line="240" w:lineRule="auto"/>
              <w:jc w:val="center"/>
              <w:rPr>
                <w:rFonts w:ascii="Century Gothic" w:hAnsi="Century Gothic"/>
                <w:sz w:val="18"/>
                <w:szCs w:val="18"/>
              </w:rPr>
            </w:pPr>
          </w:p>
        </w:tc>
        <w:tc>
          <w:tcPr>
            <w:tcW w:w="254" w:type="pct"/>
            <w:gridSpan w:val="2"/>
            <w:shd w:val="clear" w:color="auto" w:fill="auto"/>
            <w:vAlign w:val="center"/>
            <w:hideMark/>
          </w:tcPr>
          <w:p w14:paraId="2575C096" w14:textId="77777777" w:rsidR="00CC4DD9" w:rsidRPr="00EA00E9" w:rsidRDefault="00CC4DD9" w:rsidP="007D14C8">
            <w:pPr>
              <w:spacing w:after="0" w:line="240" w:lineRule="auto"/>
              <w:jc w:val="center"/>
              <w:rPr>
                <w:rFonts w:ascii="Century Gothic" w:hAnsi="Century Gothic"/>
                <w:sz w:val="18"/>
                <w:szCs w:val="18"/>
              </w:rPr>
            </w:pPr>
          </w:p>
        </w:tc>
        <w:tc>
          <w:tcPr>
            <w:tcW w:w="192" w:type="pct"/>
            <w:gridSpan w:val="2"/>
            <w:shd w:val="clear" w:color="auto" w:fill="auto"/>
            <w:vAlign w:val="center"/>
            <w:hideMark/>
          </w:tcPr>
          <w:p w14:paraId="3169FF5A" w14:textId="77777777" w:rsidR="00CC4DD9" w:rsidRPr="00EA00E9" w:rsidRDefault="00CC4DD9" w:rsidP="007D14C8">
            <w:pPr>
              <w:spacing w:after="0" w:line="240" w:lineRule="auto"/>
              <w:jc w:val="center"/>
              <w:rPr>
                <w:rFonts w:ascii="Century Gothic" w:hAnsi="Century Gothic"/>
                <w:sz w:val="18"/>
                <w:szCs w:val="18"/>
              </w:rPr>
            </w:pPr>
          </w:p>
        </w:tc>
        <w:tc>
          <w:tcPr>
            <w:tcW w:w="192" w:type="pct"/>
            <w:gridSpan w:val="2"/>
            <w:shd w:val="clear" w:color="auto" w:fill="auto"/>
            <w:vAlign w:val="center"/>
            <w:hideMark/>
          </w:tcPr>
          <w:p w14:paraId="4A75F6C3" w14:textId="77777777" w:rsidR="00CC4DD9" w:rsidRPr="00EA00E9" w:rsidRDefault="00CC4DD9" w:rsidP="007D14C8">
            <w:pPr>
              <w:spacing w:after="0" w:line="240" w:lineRule="auto"/>
              <w:jc w:val="center"/>
              <w:rPr>
                <w:rFonts w:ascii="Century Gothic" w:hAnsi="Century Gothic"/>
                <w:sz w:val="18"/>
                <w:szCs w:val="18"/>
              </w:rPr>
            </w:pPr>
          </w:p>
        </w:tc>
        <w:tc>
          <w:tcPr>
            <w:tcW w:w="254" w:type="pct"/>
            <w:gridSpan w:val="2"/>
            <w:shd w:val="clear" w:color="auto" w:fill="auto"/>
            <w:vAlign w:val="center"/>
            <w:hideMark/>
          </w:tcPr>
          <w:p w14:paraId="2A88733A" w14:textId="77777777" w:rsidR="00CC4DD9" w:rsidRPr="00EA00E9" w:rsidRDefault="00CC4DD9" w:rsidP="007D14C8">
            <w:pPr>
              <w:spacing w:after="0" w:line="240" w:lineRule="auto"/>
              <w:jc w:val="center"/>
              <w:rPr>
                <w:rFonts w:ascii="Century Gothic" w:hAnsi="Century Gothic"/>
                <w:sz w:val="18"/>
                <w:szCs w:val="18"/>
              </w:rPr>
            </w:pPr>
          </w:p>
        </w:tc>
        <w:tc>
          <w:tcPr>
            <w:tcW w:w="192" w:type="pct"/>
            <w:gridSpan w:val="2"/>
            <w:shd w:val="clear" w:color="auto" w:fill="auto"/>
            <w:vAlign w:val="center"/>
            <w:hideMark/>
          </w:tcPr>
          <w:p w14:paraId="4FB9507C" w14:textId="77777777" w:rsidR="00CC4DD9" w:rsidRPr="00EA00E9" w:rsidRDefault="00CC4DD9" w:rsidP="007D14C8">
            <w:pPr>
              <w:spacing w:after="0" w:line="240" w:lineRule="auto"/>
              <w:jc w:val="center"/>
              <w:rPr>
                <w:rFonts w:ascii="Century Gothic" w:hAnsi="Century Gothic"/>
                <w:sz w:val="18"/>
                <w:szCs w:val="18"/>
              </w:rPr>
            </w:pPr>
          </w:p>
        </w:tc>
        <w:tc>
          <w:tcPr>
            <w:tcW w:w="181" w:type="pct"/>
            <w:gridSpan w:val="2"/>
            <w:shd w:val="clear" w:color="auto" w:fill="auto"/>
            <w:vAlign w:val="center"/>
            <w:hideMark/>
          </w:tcPr>
          <w:p w14:paraId="13518BC7" w14:textId="77777777" w:rsidR="00CC4DD9" w:rsidRPr="00EA00E9" w:rsidRDefault="00CC4DD9" w:rsidP="007D14C8">
            <w:pPr>
              <w:spacing w:after="0" w:line="240" w:lineRule="auto"/>
              <w:jc w:val="center"/>
              <w:rPr>
                <w:rFonts w:ascii="Century Gothic" w:hAnsi="Century Gothic"/>
                <w:sz w:val="18"/>
                <w:szCs w:val="18"/>
              </w:rPr>
            </w:pPr>
          </w:p>
        </w:tc>
        <w:tc>
          <w:tcPr>
            <w:tcW w:w="379" w:type="pct"/>
            <w:shd w:val="clear" w:color="auto" w:fill="auto"/>
            <w:vAlign w:val="center"/>
            <w:hideMark/>
          </w:tcPr>
          <w:p w14:paraId="3A6C05E5" w14:textId="77777777" w:rsidR="00CC4DD9" w:rsidRPr="00EA00E9" w:rsidRDefault="0053175A" w:rsidP="007D14C8">
            <w:pPr>
              <w:spacing w:after="0" w:line="240" w:lineRule="auto"/>
              <w:jc w:val="center"/>
              <w:rPr>
                <w:rFonts w:ascii="Century Gothic" w:hAnsi="Century Gothic"/>
                <w:sz w:val="18"/>
                <w:szCs w:val="18"/>
              </w:rPr>
            </w:pPr>
            <w:r>
              <w:rPr>
                <w:rFonts w:ascii="Century Gothic" w:hAnsi="Century Gothic"/>
                <w:sz w:val="18"/>
                <w:szCs w:val="18"/>
              </w:rPr>
              <w:t>147</w:t>
            </w:r>
          </w:p>
        </w:tc>
        <w:tc>
          <w:tcPr>
            <w:tcW w:w="339" w:type="pct"/>
            <w:gridSpan w:val="2"/>
            <w:shd w:val="clear" w:color="auto" w:fill="auto"/>
            <w:vAlign w:val="center"/>
            <w:hideMark/>
          </w:tcPr>
          <w:p w14:paraId="5D2AE94C"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15</w:t>
            </w:r>
          </w:p>
        </w:tc>
        <w:tc>
          <w:tcPr>
            <w:tcW w:w="340" w:type="pct"/>
            <w:gridSpan w:val="2"/>
            <w:shd w:val="clear" w:color="auto" w:fill="auto"/>
            <w:vAlign w:val="center"/>
            <w:hideMark/>
          </w:tcPr>
          <w:p w14:paraId="5244F0E9" w14:textId="77777777" w:rsidR="00CC4DD9" w:rsidRPr="00EA00E9" w:rsidRDefault="00CC4DD9" w:rsidP="007D14C8">
            <w:pPr>
              <w:spacing w:after="0" w:line="240" w:lineRule="auto"/>
              <w:jc w:val="center"/>
              <w:rPr>
                <w:rFonts w:ascii="Century Gothic" w:hAnsi="Century Gothic"/>
                <w:sz w:val="18"/>
                <w:szCs w:val="18"/>
              </w:rPr>
            </w:pPr>
          </w:p>
        </w:tc>
        <w:tc>
          <w:tcPr>
            <w:tcW w:w="407" w:type="pct"/>
            <w:gridSpan w:val="2"/>
            <w:shd w:val="clear" w:color="auto" w:fill="auto"/>
            <w:vAlign w:val="center"/>
            <w:hideMark/>
          </w:tcPr>
          <w:p w14:paraId="39DAEE7D" w14:textId="77777777" w:rsidR="00CC4DD9" w:rsidRPr="00EA00E9" w:rsidRDefault="00CC4DD9" w:rsidP="007D14C8">
            <w:pPr>
              <w:spacing w:after="0" w:line="240" w:lineRule="auto"/>
              <w:jc w:val="center"/>
              <w:rPr>
                <w:rFonts w:ascii="Century Gothic" w:hAnsi="Century Gothic"/>
                <w:sz w:val="18"/>
                <w:szCs w:val="18"/>
              </w:rPr>
            </w:pPr>
          </w:p>
        </w:tc>
        <w:tc>
          <w:tcPr>
            <w:tcW w:w="401" w:type="pct"/>
            <w:gridSpan w:val="2"/>
            <w:shd w:val="clear" w:color="auto" w:fill="auto"/>
            <w:vAlign w:val="center"/>
            <w:hideMark/>
          </w:tcPr>
          <w:p w14:paraId="1EFC1511"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br/>
            </w:r>
          </w:p>
        </w:tc>
      </w:tr>
      <w:tr w:rsidR="0053175A" w:rsidRPr="00EA00E9" w14:paraId="7E4D0942" w14:textId="77777777" w:rsidTr="0053175A">
        <w:trPr>
          <w:trHeight w:val="209"/>
        </w:trPr>
        <w:tc>
          <w:tcPr>
            <w:tcW w:w="221" w:type="pct"/>
            <w:shd w:val="clear" w:color="auto" w:fill="auto"/>
            <w:vAlign w:val="center"/>
          </w:tcPr>
          <w:p w14:paraId="50CFD1CD"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3</w:t>
            </w:r>
          </w:p>
        </w:tc>
        <w:tc>
          <w:tcPr>
            <w:tcW w:w="617" w:type="pct"/>
            <w:shd w:val="clear" w:color="auto" w:fill="auto"/>
            <w:vAlign w:val="center"/>
          </w:tcPr>
          <w:p w14:paraId="4FB07E69"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Doctorado</w:t>
            </w:r>
          </w:p>
        </w:tc>
        <w:tc>
          <w:tcPr>
            <w:tcW w:w="413" w:type="pct"/>
            <w:gridSpan w:val="2"/>
            <w:shd w:val="clear" w:color="auto" w:fill="auto"/>
            <w:vAlign w:val="center"/>
          </w:tcPr>
          <w:p w14:paraId="40EE7349" w14:textId="77777777" w:rsidR="00CC4DD9" w:rsidRPr="00EA00E9" w:rsidRDefault="0053175A" w:rsidP="007D14C8">
            <w:pPr>
              <w:spacing w:after="0" w:line="240" w:lineRule="auto"/>
              <w:jc w:val="center"/>
              <w:rPr>
                <w:rFonts w:ascii="Century Gothic" w:hAnsi="Century Gothic"/>
                <w:sz w:val="18"/>
                <w:szCs w:val="18"/>
              </w:rPr>
            </w:pPr>
            <w:r>
              <w:rPr>
                <w:rFonts w:ascii="Century Gothic" w:hAnsi="Century Gothic"/>
                <w:sz w:val="18"/>
                <w:szCs w:val="18"/>
              </w:rPr>
              <w:t>16</w:t>
            </w:r>
          </w:p>
        </w:tc>
        <w:tc>
          <w:tcPr>
            <w:tcW w:w="390" w:type="pct"/>
            <w:gridSpan w:val="2"/>
            <w:shd w:val="clear" w:color="auto" w:fill="auto"/>
            <w:vAlign w:val="center"/>
          </w:tcPr>
          <w:p w14:paraId="16C99C00"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2</w:t>
            </w:r>
          </w:p>
        </w:tc>
        <w:tc>
          <w:tcPr>
            <w:tcW w:w="226" w:type="pct"/>
            <w:shd w:val="clear" w:color="auto" w:fill="auto"/>
            <w:vAlign w:val="center"/>
          </w:tcPr>
          <w:p w14:paraId="4F7275BB" w14:textId="77777777" w:rsidR="00CC4DD9" w:rsidRPr="00EA00E9" w:rsidRDefault="00CC4DD9" w:rsidP="007D14C8">
            <w:pPr>
              <w:spacing w:after="0" w:line="240" w:lineRule="auto"/>
              <w:jc w:val="center"/>
              <w:rPr>
                <w:rFonts w:ascii="Century Gothic" w:hAnsi="Century Gothic"/>
                <w:sz w:val="18"/>
                <w:szCs w:val="18"/>
              </w:rPr>
            </w:pPr>
          </w:p>
        </w:tc>
        <w:tc>
          <w:tcPr>
            <w:tcW w:w="254" w:type="pct"/>
            <w:gridSpan w:val="2"/>
            <w:shd w:val="clear" w:color="auto" w:fill="auto"/>
            <w:vAlign w:val="center"/>
          </w:tcPr>
          <w:p w14:paraId="751B5694" w14:textId="77777777" w:rsidR="00CC4DD9" w:rsidRPr="00EA00E9" w:rsidRDefault="00CC4DD9" w:rsidP="007D14C8">
            <w:pPr>
              <w:spacing w:after="0" w:line="240" w:lineRule="auto"/>
              <w:jc w:val="center"/>
              <w:rPr>
                <w:rFonts w:ascii="Century Gothic" w:hAnsi="Century Gothic"/>
                <w:sz w:val="18"/>
                <w:szCs w:val="18"/>
              </w:rPr>
            </w:pPr>
          </w:p>
        </w:tc>
        <w:tc>
          <w:tcPr>
            <w:tcW w:w="192" w:type="pct"/>
            <w:gridSpan w:val="2"/>
            <w:shd w:val="clear" w:color="auto" w:fill="auto"/>
            <w:vAlign w:val="center"/>
          </w:tcPr>
          <w:p w14:paraId="34D56F31" w14:textId="77777777" w:rsidR="00CC4DD9" w:rsidRPr="00EA00E9" w:rsidRDefault="00CC4DD9" w:rsidP="007D14C8">
            <w:pPr>
              <w:spacing w:after="0" w:line="240" w:lineRule="auto"/>
              <w:jc w:val="center"/>
              <w:rPr>
                <w:rFonts w:ascii="Century Gothic" w:hAnsi="Century Gothic"/>
                <w:sz w:val="18"/>
                <w:szCs w:val="18"/>
              </w:rPr>
            </w:pPr>
          </w:p>
        </w:tc>
        <w:tc>
          <w:tcPr>
            <w:tcW w:w="192" w:type="pct"/>
            <w:gridSpan w:val="2"/>
            <w:shd w:val="clear" w:color="auto" w:fill="auto"/>
            <w:vAlign w:val="center"/>
          </w:tcPr>
          <w:p w14:paraId="7B17755A" w14:textId="77777777" w:rsidR="00CC4DD9" w:rsidRPr="00EA00E9" w:rsidRDefault="00CC4DD9" w:rsidP="007D14C8">
            <w:pPr>
              <w:spacing w:after="0" w:line="240" w:lineRule="auto"/>
              <w:jc w:val="center"/>
              <w:rPr>
                <w:rFonts w:ascii="Century Gothic" w:hAnsi="Century Gothic"/>
                <w:sz w:val="18"/>
                <w:szCs w:val="18"/>
              </w:rPr>
            </w:pPr>
          </w:p>
        </w:tc>
        <w:tc>
          <w:tcPr>
            <w:tcW w:w="254" w:type="pct"/>
            <w:gridSpan w:val="2"/>
            <w:shd w:val="clear" w:color="auto" w:fill="auto"/>
            <w:vAlign w:val="center"/>
          </w:tcPr>
          <w:p w14:paraId="4DFDF3A2" w14:textId="77777777" w:rsidR="00CC4DD9" w:rsidRPr="00EA00E9" w:rsidRDefault="00CC4DD9" w:rsidP="007D14C8">
            <w:pPr>
              <w:spacing w:after="0" w:line="240" w:lineRule="auto"/>
              <w:jc w:val="center"/>
              <w:rPr>
                <w:rFonts w:ascii="Century Gothic" w:hAnsi="Century Gothic"/>
                <w:sz w:val="18"/>
                <w:szCs w:val="18"/>
              </w:rPr>
            </w:pPr>
          </w:p>
        </w:tc>
        <w:tc>
          <w:tcPr>
            <w:tcW w:w="192" w:type="pct"/>
            <w:gridSpan w:val="2"/>
            <w:shd w:val="clear" w:color="auto" w:fill="auto"/>
            <w:vAlign w:val="center"/>
          </w:tcPr>
          <w:p w14:paraId="22786419" w14:textId="77777777" w:rsidR="00CC4DD9" w:rsidRPr="00EA00E9" w:rsidRDefault="00CC4DD9" w:rsidP="007D14C8">
            <w:pPr>
              <w:spacing w:after="0" w:line="240" w:lineRule="auto"/>
              <w:jc w:val="center"/>
              <w:rPr>
                <w:rFonts w:ascii="Century Gothic" w:hAnsi="Century Gothic"/>
                <w:sz w:val="18"/>
                <w:szCs w:val="18"/>
              </w:rPr>
            </w:pPr>
          </w:p>
        </w:tc>
        <w:tc>
          <w:tcPr>
            <w:tcW w:w="181" w:type="pct"/>
            <w:gridSpan w:val="2"/>
            <w:shd w:val="clear" w:color="auto" w:fill="auto"/>
            <w:vAlign w:val="center"/>
          </w:tcPr>
          <w:p w14:paraId="7FA4C92D" w14:textId="77777777" w:rsidR="00CC4DD9" w:rsidRPr="00EA00E9" w:rsidRDefault="00CC4DD9" w:rsidP="007D14C8">
            <w:pPr>
              <w:spacing w:after="0" w:line="240" w:lineRule="auto"/>
              <w:jc w:val="center"/>
              <w:rPr>
                <w:rFonts w:ascii="Century Gothic" w:hAnsi="Century Gothic"/>
                <w:sz w:val="18"/>
                <w:szCs w:val="18"/>
              </w:rPr>
            </w:pPr>
          </w:p>
        </w:tc>
        <w:tc>
          <w:tcPr>
            <w:tcW w:w="379" w:type="pct"/>
            <w:shd w:val="clear" w:color="auto" w:fill="auto"/>
            <w:vAlign w:val="center"/>
          </w:tcPr>
          <w:p w14:paraId="6FC6C918"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16</w:t>
            </w:r>
          </w:p>
        </w:tc>
        <w:tc>
          <w:tcPr>
            <w:tcW w:w="339" w:type="pct"/>
            <w:gridSpan w:val="2"/>
            <w:shd w:val="clear" w:color="auto" w:fill="auto"/>
            <w:vAlign w:val="center"/>
          </w:tcPr>
          <w:p w14:paraId="381D8066"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1</w:t>
            </w:r>
          </w:p>
        </w:tc>
        <w:tc>
          <w:tcPr>
            <w:tcW w:w="340" w:type="pct"/>
            <w:gridSpan w:val="2"/>
            <w:shd w:val="clear" w:color="auto" w:fill="auto"/>
            <w:vAlign w:val="center"/>
          </w:tcPr>
          <w:p w14:paraId="5ED3AB6F" w14:textId="77777777" w:rsidR="00CC4DD9" w:rsidRPr="00EA00E9" w:rsidRDefault="00CC4DD9" w:rsidP="007D14C8">
            <w:pPr>
              <w:spacing w:after="0" w:line="240" w:lineRule="auto"/>
              <w:jc w:val="center"/>
              <w:rPr>
                <w:rFonts w:ascii="Century Gothic" w:hAnsi="Century Gothic"/>
                <w:sz w:val="18"/>
                <w:szCs w:val="18"/>
              </w:rPr>
            </w:pPr>
          </w:p>
        </w:tc>
        <w:tc>
          <w:tcPr>
            <w:tcW w:w="407" w:type="pct"/>
            <w:gridSpan w:val="2"/>
            <w:shd w:val="clear" w:color="auto" w:fill="auto"/>
            <w:vAlign w:val="center"/>
          </w:tcPr>
          <w:p w14:paraId="7964AE1E" w14:textId="77777777" w:rsidR="00CC4DD9" w:rsidRPr="00EA00E9" w:rsidRDefault="00CC4DD9" w:rsidP="007D14C8">
            <w:pPr>
              <w:spacing w:after="0" w:line="240" w:lineRule="auto"/>
              <w:jc w:val="center"/>
              <w:rPr>
                <w:rFonts w:ascii="Century Gothic" w:hAnsi="Century Gothic"/>
                <w:sz w:val="18"/>
                <w:szCs w:val="18"/>
              </w:rPr>
            </w:pPr>
          </w:p>
        </w:tc>
        <w:tc>
          <w:tcPr>
            <w:tcW w:w="401" w:type="pct"/>
            <w:gridSpan w:val="2"/>
            <w:shd w:val="clear" w:color="auto" w:fill="auto"/>
            <w:vAlign w:val="center"/>
          </w:tcPr>
          <w:p w14:paraId="2678AB36" w14:textId="77777777" w:rsidR="00CC4DD9" w:rsidRPr="00EA00E9" w:rsidRDefault="00CC4DD9" w:rsidP="007D14C8">
            <w:pPr>
              <w:spacing w:after="0" w:line="240" w:lineRule="auto"/>
              <w:jc w:val="center"/>
              <w:rPr>
                <w:rFonts w:ascii="Century Gothic" w:hAnsi="Century Gothic"/>
                <w:sz w:val="18"/>
                <w:szCs w:val="18"/>
              </w:rPr>
            </w:pPr>
          </w:p>
        </w:tc>
      </w:tr>
      <w:tr w:rsidR="0053175A" w:rsidRPr="00EA00E9" w14:paraId="0F62E998" w14:textId="77777777" w:rsidTr="0053175A">
        <w:trPr>
          <w:trHeight w:val="209"/>
        </w:trPr>
        <w:tc>
          <w:tcPr>
            <w:tcW w:w="221" w:type="pct"/>
            <w:shd w:val="clear" w:color="auto" w:fill="auto"/>
            <w:vAlign w:val="center"/>
          </w:tcPr>
          <w:p w14:paraId="6C693697"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4</w:t>
            </w:r>
          </w:p>
        </w:tc>
        <w:tc>
          <w:tcPr>
            <w:tcW w:w="617" w:type="pct"/>
            <w:shd w:val="clear" w:color="auto" w:fill="auto"/>
            <w:vAlign w:val="center"/>
          </w:tcPr>
          <w:p w14:paraId="1B602463"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Profesional Técnico</w:t>
            </w:r>
          </w:p>
        </w:tc>
        <w:tc>
          <w:tcPr>
            <w:tcW w:w="413" w:type="pct"/>
            <w:gridSpan w:val="2"/>
            <w:shd w:val="clear" w:color="auto" w:fill="auto"/>
            <w:vAlign w:val="center"/>
          </w:tcPr>
          <w:p w14:paraId="5260A23C"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1</w:t>
            </w:r>
          </w:p>
        </w:tc>
        <w:tc>
          <w:tcPr>
            <w:tcW w:w="390" w:type="pct"/>
            <w:gridSpan w:val="2"/>
            <w:shd w:val="clear" w:color="auto" w:fill="auto"/>
            <w:vAlign w:val="center"/>
          </w:tcPr>
          <w:p w14:paraId="603CC172" w14:textId="77777777" w:rsidR="00CC4DD9" w:rsidRPr="00EA00E9" w:rsidRDefault="00CC4DD9" w:rsidP="007D14C8">
            <w:pPr>
              <w:spacing w:after="0" w:line="240" w:lineRule="auto"/>
              <w:jc w:val="center"/>
              <w:rPr>
                <w:rFonts w:ascii="Century Gothic" w:hAnsi="Century Gothic"/>
                <w:sz w:val="18"/>
                <w:szCs w:val="18"/>
              </w:rPr>
            </w:pPr>
          </w:p>
        </w:tc>
        <w:tc>
          <w:tcPr>
            <w:tcW w:w="226" w:type="pct"/>
            <w:shd w:val="clear" w:color="auto" w:fill="auto"/>
            <w:vAlign w:val="center"/>
          </w:tcPr>
          <w:p w14:paraId="15D6109A" w14:textId="77777777" w:rsidR="00CC4DD9" w:rsidRPr="00EA00E9" w:rsidRDefault="00CC4DD9" w:rsidP="007D14C8">
            <w:pPr>
              <w:spacing w:after="0" w:line="240" w:lineRule="auto"/>
              <w:jc w:val="center"/>
              <w:rPr>
                <w:rFonts w:ascii="Century Gothic" w:hAnsi="Century Gothic"/>
                <w:sz w:val="18"/>
                <w:szCs w:val="18"/>
              </w:rPr>
            </w:pPr>
          </w:p>
        </w:tc>
        <w:tc>
          <w:tcPr>
            <w:tcW w:w="254" w:type="pct"/>
            <w:gridSpan w:val="2"/>
            <w:shd w:val="clear" w:color="auto" w:fill="auto"/>
            <w:vAlign w:val="center"/>
          </w:tcPr>
          <w:p w14:paraId="5047A3C9" w14:textId="77777777" w:rsidR="00CC4DD9" w:rsidRPr="00EA00E9" w:rsidRDefault="00CC4DD9" w:rsidP="007D14C8">
            <w:pPr>
              <w:spacing w:after="0" w:line="240" w:lineRule="auto"/>
              <w:jc w:val="center"/>
              <w:rPr>
                <w:rFonts w:ascii="Century Gothic" w:hAnsi="Century Gothic"/>
                <w:sz w:val="18"/>
                <w:szCs w:val="18"/>
              </w:rPr>
            </w:pPr>
          </w:p>
        </w:tc>
        <w:tc>
          <w:tcPr>
            <w:tcW w:w="192" w:type="pct"/>
            <w:gridSpan w:val="2"/>
            <w:shd w:val="clear" w:color="auto" w:fill="auto"/>
            <w:vAlign w:val="center"/>
          </w:tcPr>
          <w:p w14:paraId="67632691" w14:textId="77777777" w:rsidR="00CC4DD9" w:rsidRPr="00EA00E9" w:rsidRDefault="00CC4DD9" w:rsidP="007D14C8">
            <w:pPr>
              <w:spacing w:after="0" w:line="240" w:lineRule="auto"/>
              <w:jc w:val="center"/>
              <w:rPr>
                <w:rFonts w:ascii="Century Gothic" w:hAnsi="Century Gothic"/>
                <w:sz w:val="18"/>
                <w:szCs w:val="18"/>
              </w:rPr>
            </w:pPr>
          </w:p>
        </w:tc>
        <w:tc>
          <w:tcPr>
            <w:tcW w:w="192" w:type="pct"/>
            <w:gridSpan w:val="2"/>
            <w:shd w:val="clear" w:color="auto" w:fill="auto"/>
            <w:vAlign w:val="center"/>
          </w:tcPr>
          <w:p w14:paraId="61CB6CA1" w14:textId="77777777" w:rsidR="00CC4DD9" w:rsidRPr="00EA00E9" w:rsidRDefault="00CC4DD9" w:rsidP="007D14C8">
            <w:pPr>
              <w:spacing w:after="0" w:line="240" w:lineRule="auto"/>
              <w:jc w:val="center"/>
              <w:rPr>
                <w:rFonts w:ascii="Century Gothic" w:hAnsi="Century Gothic"/>
                <w:sz w:val="18"/>
                <w:szCs w:val="18"/>
              </w:rPr>
            </w:pPr>
          </w:p>
        </w:tc>
        <w:tc>
          <w:tcPr>
            <w:tcW w:w="254" w:type="pct"/>
            <w:gridSpan w:val="2"/>
            <w:shd w:val="clear" w:color="auto" w:fill="auto"/>
            <w:vAlign w:val="center"/>
          </w:tcPr>
          <w:p w14:paraId="5413422A" w14:textId="77777777" w:rsidR="00CC4DD9" w:rsidRPr="00EA00E9" w:rsidRDefault="00CC4DD9" w:rsidP="007D14C8">
            <w:pPr>
              <w:spacing w:after="0" w:line="240" w:lineRule="auto"/>
              <w:jc w:val="center"/>
              <w:rPr>
                <w:rFonts w:ascii="Century Gothic" w:hAnsi="Century Gothic"/>
                <w:sz w:val="18"/>
                <w:szCs w:val="18"/>
              </w:rPr>
            </w:pPr>
          </w:p>
        </w:tc>
        <w:tc>
          <w:tcPr>
            <w:tcW w:w="192" w:type="pct"/>
            <w:gridSpan w:val="2"/>
            <w:shd w:val="clear" w:color="auto" w:fill="auto"/>
            <w:vAlign w:val="center"/>
          </w:tcPr>
          <w:p w14:paraId="01DE31C2" w14:textId="77777777" w:rsidR="00CC4DD9" w:rsidRPr="00EA00E9" w:rsidRDefault="00CC4DD9" w:rsidP="007D14C8">
            <w:pPr>
              <w:spacing w:after="0" w:line="240" w:lineRule="auto"/>
              <w:jc w:val="center"/>
              <w:rPr>
                <w:rFonts w:ascii="Century Gothic" w:hAnsi="Century Gothic"/>
                <w:sz w:val="18"/>
                <w:szCs w:val="18"/>
              </w:rPr>
            </w:pPr>
          </w:p>
        </w:tc>
        <w:tc>
          <w:tcPr>
            <w:tcW w:w="181" w:type="pct"/>
            <w:gridSpan w:val="2"/>
            <w:shd w:val="clear" w:color="auto" w:fill="auto"/>
            <w:vAlign w:val="center"/>
          </w:tcPr>
          <w:p w14:paraId="4427938D" w14:textId="77777777" w:rsidR="00CC4DD9" w:rsidRPr="00EA00E9" w:rsidRDefault="00CC4DD9" w:rsidP="007D14C8">
            <w:pPr>
              <w:spacing w:after="0" w:line="240" w:lineRule="auto"/>
              <w:jc w:val="center"/>
              <w:rPr>
                <w:rFonts w:ascii="Century Gothic" w:hAnsi="Century Gothic"/>
                <w:sz w:val="18"/>
                <w:szCs w:val="18"/>
              </w:rPr>
            </w:pPr>
          </w:p>
        </w:tc>
        <w:tc>
          <w:tcPr>
            <w:tcW w:w="379" w:type="pct"/>
            <w:shd w:val="clear" w:color="auto" w:fill="auto"/>
            <w:vAlign w:val="center"/>
          </w:tcPr>
          <w:p w14:paraId="3D546B48" w14:textId="77777777" w:rsidR="00CC4DD9" w:rsidRPr="00EA00E9" w:rsidRDefault="00CC4DD9" w:rsidP="007D14C8">
            <w:pPr>
              <w:spacing w:after="0" w:line="240" w:lineRule="auto"/>
              <w:jc w:val="center"/>
              <w:rPr>
                <w:rFonts w:ascii="Century Gothic" w:hAnsi="Century Gothic"/>
                <w:sz w:val="18"/>
                <w:szCs w:val="18"/>
              </w:rPr>
            </w:pPr>
            <w:r w:rsidRPr="00EA00E9">
              <w:rPr>
                <w:rFonts w:ascii="Century Gothic" w:hAnsi="Century Gothic"/>
                <w:sz w:val="18"/>
                <w:szCs w:val="18"/>
              </w:rPr>
              <w:t>1</w:t>
            </w:r>
          </w:p>
        </w:tc>
        <w:tc>
          <w:tcPr>
            <w:tcW w:w="339" w:type="pct"/>
            <w:gridSpan w:val="2"/>
            <w:shd w:val="clear" w:color="auto" w:fill="auto"/>
            <w:vAlign w:val="center"/>
          </w:tcPr>
          <w:p w14:paraId="6AA47894" w14:textId="77777777" w:rsidR="00CC4DD9" w:rsidRPr="00EA00E9" w:rsidRDefault="00CC4DD9" w:rsidP="007D14C8">
            <w:pPr>
              <w:spacing w:after="0" w:line="240" w:lineRule="auto"/>
              <w:jc w:val="center"/>
              <w:rPr>
                <w:rFonts w:ascii="Century Gothic" w:hAnsi="Century Gothic"/>
                <w:sz w:val="18"/>
                <w:szCs w:val="18"/>
              </w:rPr>
            </w:pPr>
          </w:p>
        </w:tc>
        <w:tc>
          <w:tcPr>
            <w:tcW w:w="340" w:type="pct"/>
            <w:gridSpan w:val="2"/>
            <w:shd w:val="clear" w:color="auto" w:fill="auto"/>
            <w:vAlign w:val="center"/>
          </w:tcPr>
          <w:p w14:paraId="42B2B449" w14:textId="77777777" w:rsidR="00CC4DD9" w:rsidRPr="00EA00E9" w:rsidRDefault="00CC4DD9" w:rsidP="007D14C8">
            <w:pPr>
              <w:spacing w:after="0" w:line="240" w:lineRule="auto"/>
              <w:jc w:val="center"/>
              <w:rPr>
                <w:rFonts w:ascii="Century Gothic" w:hAnsi="Century Gothic"/>
                <w:sz w:val="18"/>
                <w:szCs w:val="18"/>
              </w:rPr>
            </w:pPr>
          </w:p>
        </w:tc>
        <w:tc>
          <w:tcPr>
            <w:tcW w:w="407" w:type="pct"/>
            <w:gridSpan w:val="2"/>
            <w:shd w:val="clear" w:color="auto" w:fill="auto"/>
            <w:vAlign w:val="center"/>
          </w:tcPr>
          <w:p w14:paraId="5CBB2B49" w14:textId="77777777" w:rsidR="00CC4DD9" w:rsidRPr="00EA00E9" w:rsidRDefault="00CC4DD9" w:rsidP="007D14C8">
            <w:pPr>
              <w:spacing w:after="0" w:line="240" w:lineRule="auto"/>
              <w:jc w:val="center"/>
              <w:rPr>
                <w:rFonts w:ascii="Century Gothic" w:hAnsi="Century Gothic"/>
                <w:sz w:val="18"/>
                <w:szCs w:val="18"/>
              </w:rPr>
            </w:pPr>
          </w:p>
        </w:tc>
        <w:tc>
          <w:tcPr>
            <w:tcW w:w="401" w:type="pct"/>
            <w:gridSpan w:val="2"/>
            <w:shd w:val="clear" w:color="auto" w:fill="auto"/>
            <w:vAlign w:val="center"/>
          </w:tcPr>
          <w:p w14:paraId="13787666" w14:textId="77777777" w:rsidR="00CC4DD9" w:rsidRPr="00EA00E9" w:rsidRDefault="00CC4DD9" w:rsidP="007D14C8">
            <w:pPr>
              <w:spacing w:after="0" w:line="240" w:lineRule="auto"/>
              <w:jc w:val="center"/>
              <w:rPr>
                <w:rFonts w:ascii="Century Gothic" w:hAnsi="Century Gothic"/>
                <w:sz w:val="18"/>
                <w:szCs w:val="18"/>
              </w:rPr>
            </w:pPr>
          </w:p>
        </w:tc>
      </w:tr>
      <w:tr w:rsidR="00430960" w:rsidRPr="00EA00E9" w14:paraId="446C0B06" w14:textId="77777777" w:rsidTr="0053175A">
        <w:trPr>
          <w:trHeight w:val="224"/>
        </w:trPr>
        <w:tc>
          <w:tcPr>
            <w:tcW w:w="844" w:type="pct"/>
            <w:gridSpan w:val="3"/>
            <w:shd w:val="clear" w:color="auto" w:fill="auto"/>
            <w:vAlign w:val="center"/>
            <w:hideMark/>
          </w:tcPr>
          <w:p w14:paraId="60A82B15"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TOTAL</w:t>
            </w:r>
          </w:p>
        </w:tc>
        <w:tc>
          <w:tcPr>
            <w:tcW w:w="413" w:type="pct"/>
            <w:gridSpan w:val="2"/>
            <w:shd w:val="clear" w:color="auto" w:fill="auto"/>
            <w:vAlign w:val="center"/>
            <w:hideMark/>
          </w:tcPr>
          <w:p w14:paraId="2E89ADAE"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359</w:t>
            </w:r>
          </w:p>
        </w:tc>
        <w:tc>
          <w:tcPr>
            <w:tcW w:w="386" w:type="pct"/>
            <w:shd w:val="clear" w:color="auto" w:fill="auto"/>
            <w:vAlign w:val="center"/>
            <w:hideMark/>
          </w:tcPr>
          <w:p w14:paraId="72D8B902"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31</w:t>
            </w:r>
          </w:p>
        </w:tc>
        <w:tc>
          <w:tcPr>
            <w:tcW w:w="231" w:type="pct"/>
            <w:gridSpan w:val="2"/>
            <w:shd w:val="clear" w:color="auto" w:fill="auto"/>
            <w:vAlign w:val="center"/>
            <w:hideMark/>
          </w:tcPr>
          <w:p w14:paraId="7F3E88E5"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0</w:t>
            </w:r>
          </w:p>
        </w:tc>
        <w:tc>
          <w:tcPr>
            <w:tcW w:w="254" w:type="pct"/>
            <w:gridSpan w:val="2"/>
            <w:shd w:val="clear" w:color="auto" w:fill="auto"/>
            <w:vAlign w:val="center"/>
            <w:hideMark/>
          </w:tcPr>
          <w:p w14:paraId="1D16AD1C"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0</w:t>
            </w:r>
          </w:p>
        </w:tc>
        <w:tc>
          <w:tcPr>
            <w:tcW w:w="192" w:type="pct"/>
            <w:gridSpan w:val="2"/>
            <w:shd w:val="clear" w:color="auto" w:fill="auto"/>
            <w:vAlign w:val="center"/>
            <w:hideMark/>
          </w:tcPr>
          <w:p w14:paraId="09FBBEA7"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0</w:t>
            </w:r>
          </w:p>
        </w:tc>
        <w:tc>
          <w:tcPr>
            <w:tcW w:w="192" w:type="pct"/>
            <w:gridSpan w:val="2"/>
            <w:shd w:val="clear" w:color="auto" w:fill="auto"/>
            <w:vAlign w:val="center"/>
            <w:hideMark/>
          </w:tcPr>
          <w:p w14:paraId="19CDB7FB"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0</w:t>
            </w:r>
          </w:p>
        </w:tc>
        <w:tc>
          <w:tcPr>
            <w:tcW w:w="254" w:type="pct"/>
            <w:gridSpan w:val="2"/>
            <w:shd w:val="clear" w:color="auto" w:fill="auto"/>
            <w:vAlign w:val="center"/>
            <w:hideMark/>
          </w:tcPr>
          <w:p w14:paraId="0417CB37"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0</w:t>
            </w:r>
          </w:p>
        </w:tc>
        <w:tc>
          <w:tcPr>
            <w:tcW w:w="192" w:type="pct"/>
            <w:gridSpan w:val="2"/>
            <w:shd w:val="clear" w:color="auto" w:fill="auto"/>
            <w:vAlign w:val="center"/>
            <w:hideMark/>
          </w:tcPr>
          <w:p w14:paraId="1FDBA4D8"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0</w:t>
            </w:r>
          </w:p>
        </w:tc>
        <w:tc>
          <w:tcPr>
            <w:tcW w:w="177" w:type="pct"/>
            <w:shd w:val="clear" w:color="auto" w:fill="auto"/>
            <w:vAlign w:val="center"/>
            <w:hideMark/>
          </w:tcPr>
          <w:p w14:paraId="484FBE39"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0</w:t>
            </w:r>
          </w:p>
        </w:tc>
        <w:tc>
          <w:tcPr>
            <w:tcW w:w="383" w:type="pct"/>
            <w:gridSpan w:val="2"/>
            <w:shd w:val="clear" w:color="auto" w:fill="auto"/>
            <w:vAlign w:val="center"/>
            <w:hideMark/>
          </w:tcPr>
          <w:p w14:paraId="36415CAF" w14:textId="77777777" w:rsidR="00CC4DD9" w:rsidRPr="00EA00E9" w:rsidRDefault="0053175A" w:rsidP="007D14C8">
            <w:pPr>
              <w:spacing w:after="0" w:line="240" w:lineRule="auto"/>
              <w:jc w:val="center"/>
              <w:rPr>
                <w:rFonts w:ascii="Century Gothic" w:hAnsi="Century Gothic"/>
                <w:b/>
                <w:bCs/>
                <w:sz w:val="18"/>
                <w:szCs w:val="18"/>
              </w:rPr>
            </w:pPr>
            <w:r>
              <w:rPr>
                <w:rFonts w:ascii="Century Gothic" w:hAnsi="Century Gothic"/>
                <w:b/>
                <w:bCs/>
                <w:sz w:val="18"/>
                <w:szCs w:val="18"/>
              </w:rPr>
              <w:t>359</w:t>
            </w:r>
          </w:p>
        </w:tc>
        <w:tc>
          <w:tcPr>
            <w:tcW w:w="1484" w:type="pct"/>
            <w:gridSpan w:val="7"/>
            <w:shd w:val="clear" w:color="auto" w:fill="auto"/>
            <w:vAlign w:val="center"/>
            <w:hideMark/>
          </w:tcPr>
          <w:p w14:paraId="048D8676" w14:textId="77777777" w:rsidR="00CC4DD9" w:rsidRPr="00EA00E9" w:rsidRDefault="00CC4DD9" w:rsidP="007D14C8">
            <w:pPr>
              <w:spacing w:after="0" w:line="240" w:lineRule="auto"/>
              <w:jc w:val="center"/>
              <w:rPr>
                <w:rFonts w:ascii="Century Gothic" w:hAnsi="Century Gothic"/>
                <w:b/>
                <w:bCs/>
                <w:sz w:val="18"/>
                <w:szCs w:val="18"/>
              </w:rPr>
            </w:pPr>
          </w:p>
        </w:tc>
      </w:tr>
      <w:tr w:rsidR="00430960" w:rsidRPr="00EA00E9" w14:paraId="52925A33" w14:textId="77777777" w:rsidTr="0053175A">
        <w:trPr>
          <w:trHeight w:val="209"/>
        </w:trPr>
        <w:tc>
          <w:tcPr>
            <w:tcW w:w="844" w:type="pct"/>
            <w:gridSpan w:val="3"/>
            <w:shd w:val="clear" w:color="auto" w:fill="auto"/>
            <w:vAlign w:val="center"/>
            <w:hideMark/>
          </w:tcPr>
          <w:p w14:paraId="7FEFBAD2"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GRAN TOTAL</w:t>
            </w:r>
          </w:p>
        </w:tc>
        <w:tc>
          <w:tcPr>
            <w:tcW w:w="413" w:type="pct"/>
            <w:gridSpan w:val="2"/>
            <w:shd w:val="clear" w:color="auto" w:fill="auto"/>
            <w:vAlign w:val="center"/>
            <w:hideMark/>
          </w:tcPr>
          <w:p w14:paraId="2ADEFBBB"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359</w:t>
            </w:r>
          </w:p>
        </w:tc>
        <w:tc>
          <w:tcPr>
            <w:tcW w:w="386" w:type="pct"/>
            <w:shd w:val="clear" w:color="auto" w:fill="auto"/>
            <w:vAlign w:val="center"/>
            <w:hideMark/>
          </w:tcPr>
          <w:p w14:paraId="476C0F12"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31</w:t>
            </w:r>
          </w:p>
        </w:tc>
        <w:tc>
          <w:tcPr>
            <w:tcW w:w="1874" w:type="pct"/>
            <w:gridSpan w:val="15"/>
            <w:shd w:val="clear" w:color="auto" w:fill="auto"/>
            <w:vAlign w:val="center"/>
            <w:hideMark/>
          </w:tcPr>
          <w:p w14:paraId="178B1316" w14:textId="77777777" w:rsidR="00CC4DD9" w:rsidRPr="00EA00E9" w:rsidRDefault="00CC4DD9" w:rsidP="007D14C8">
            <w:pPr>
              <w:spacing w:after="0" w:line="240" w:lineRule="auto"/>
              <w:jc w:val="center"/>
              <w:rPr>
                <w:rFonts w:ascii="Century Gothic" w:hAnsi="Century Gothic"/>
                <w:b/>
                <w:bCs/>
                <w:sz w:val="18"/>
                <w:szCs w:val="18"/>
              </w:rPr>
            </w:pPr>
            <w:r w:rsidRPr="00EA00E9">
              <w:rPr>
                <w:rFonts w:ascii="Century Gothic" w:hAnsi="Century Gothic"/>
                <w:b/>
                <w:bCs/>
                <w:sz w:val="18"/>
                <w:szCs w:val="18"/>
              </w:rPr>
              <w:t>359</w:t>
            </w:r>
          </w:p>
        </w:tc>
        <w:tc>
          <w:tcPr>
            <w:tcW w:w="339" w:type="pct"/>
            <w:gridSpan w:val="2"/>
            <w:shd w:val="clear" w:color="auto" w:fill="auto"/>
            <w:vAlign w:val="center"/>
            <w:hideMark/>
          </w:tcPr>
          <w:p w14:paraId="4D67FBE6" w14:textId="77777777" w:rsidR="00CC4DD9" w:rsidRPr="0053175A" w:rsidRDefault="0053175A" w:rsidP="007D14C8">
            <w:pPr>
              <w:spacing w:after="0" w:line="240" w:lineRule="auto"/>
              <w:jc w:val="center"/>
              <w:rPr>
                <w:rFonts w:ascii="Century Gothic" w:hAnsi="Century Gothic"/>
                <w:b/>
                <w:sz w:val="18"/>
                <w:szCs w:val="18"/>
              </w:rPr>
            </w:pPr>
            <w:r w:rsidRPr="0053175A">
              <w:rPr>
                <w:rFonts w:ascii="Century Gothic" w:hAnsi="Century Gothic"/>
                <w:b/>
                <w:sz w:val="18"/>
                <w:szCs w:val="18"/>
              </w:rPr>
              <w:t>29</w:t>
            </w:r>
          </w:p>
        </w:tc>
        <w:tc>
          <w:tcPr>
            <w:tcW w:w="340" w:type="pct"/>
            <w:gridSpan w:val="2"/>
            <w:shd w:val="clear" w:color="auto" w:fill="auto"/>
            <w:vAlign w:val="center"/>
            <w:hideMark/>
          </w:tcPr>
          <w:p w14:paraId="29377648" w14:textId="77777777" w:rsidR="00CC4DD9" w:rsidRPr="00EA00E9" w:rsidRDefault="00CC4DD9" w:rsidP="007D14C8">
            <w:pPr>
              <w:spacing w:after="0" w:line="240" w:lineRule="auto"/>
              <w:jc w:val="center"/>
              <w:rPr>
                <w:rFonts w:ascii="Century Gothic" w:hAnsi="Century Gothic"/>
                <w:sz w:val="18"/>
                <w:szCs w:val="18"/>
              </w:rPr>
            </w:pPr>
          </w:p>
        </w:tc>
        <w:tc>
          <w:tcPr>
            <w:tcW w:w="407" w:type="pct"/>
            <w:gridSpan w:val="2"/>
            <w:shd w:val="clear" w:color="auto" w:fill="auto"/>
            <w:vAlign w:val="center"/>
            <w:hideMark/>
          </w:tcPr>
          <w:p w14:paraId="4FC165D2" w14:textId="77777777" w:rsidR="00CC4DD9" w:rsidRPr="00EA00E9" w:rsidRDefault="00CC4DD9" w:rsidP="007D14C8">
            <w:pPr>
              <w:spacing w:after="0" w:line="240" w:lineRule="auto"/>
              <w:jc w:val="center"/>
              <w:rPr>
                <w:rFonts w:ascii="Century Gothic" w:hAnsi="Century Gothic"/>
                <w:sz w:val="18"/>
                <w:szCs w:val="18"/>
              </w:rPr>
            </w:pPr>
          </w:p>
        </w:tc>
        <w:tc>
          <w:tcPr>
            <w:tcW w:w="397" w:type="pct"/>
            <w:shd w:val="clear" w:color="auto" w:fill="auto"/>
            <w:vAlign w:val="center"/>
            <w:hideMark/>
          </w:tcPr>
          <w:p w14:paraId="496C15EF" w14:textId="77777777" w:rsidR="00CC4DD9" w:rsidRPr="00EA00E9" w:rsidRDefault="00CC4DD9" w:rsidP="007D14C8">
            <w:pPr>
              <w:spacing w:after="0" w:line="240" w:lineRule="auto"/>
              <w:jc w:val="center"/>
              <w:rPr>
                <w:rFonts w:ascii="Century Gothic" w:hAnsi="Century Gothic"/>
                <w:sz w:val="18"/>
                <w:szCs w:val="18"/>
              </w:rPr>
            </w:pPr>
          </w:p>
        </w:tc>
      </w:tr>
    </w:tbl>
    <w:p w14:paraId="539B3157" w14:textId="77777777" w:rsidR="00CC4DD9" w:rsidRPr="00EA00E9" w:rsidRDefault="00CC4DD9" w:rsidP="00CC4DD9">
      <w:pPr>
        <w:spacing w:after="200" w:line="276" w:lineRule="auto"/>
        <w:rPr>
          <w:rFonts w:ascii="Century Gothic" w:hAnsi="Century Gothic" w:cs="Arial"/>
          <w:b/>
          <w:sz w:val="20"/>
        </w:rPr>
      </w:pPr>
    </w:p>
    <w:p w14:paraId="03C0B625" w14:textId="77777777" w:rsidR="00CC4DD9" w:rsidRPr="00EA00E9" w:rsidRDefault="00CC4DD9" w:rsidP="00CC4DD9">
      <w:pPr>
        <w:spacing w:after="200" w:line="276" w:lineRule="auto"/>
        <w:rPr>
          <w:rFonts w:ascii="Century Gothic" w:hAnsi="Century Gothic" w:cs="Arial"/>
          <w:b/>
          <w:sz w:val="20"/>
        </w:rPr>
      </w:pPr>
    </w:p>
    <w:p w14:paraId="13184D43" w14:textId="77777777" w:rsidR="00CC4DD9" w:rsidRPr="00EA00E9" w:rsidRDefault="00CC4DD9" w:rsidP="00CC4DD9">
      <w:pPr>
        <w:spacing w:after="200" w:line="276" w:lineRule="auto"/>
        <w:rPr>
          <w:rFonts w:ascii="Century Gothic" w:hAnsi="Century Gothic" w:cs="Arial"/>
          <w:b/>
          <w:sz w:val="20"/>
        </w:rPr>
      </w:pPr>
    </w:p>
    <w:p w14:paraId="2658B013" w14:textId="77777777" w:rsidR="00CC4DD9" w:rsidRPr="00EA00E9" w:rsidRDefault="00CC4DD9" w:rsidP="00CC4DD9">
      <w:pPr>
        <w:spacing w:after="200" w:line="276" w:lineRule="auto"/>
        <w:rPr>
          <w:rFonts w:ascii="Century Gothic" w:hAnsi="Century Gothic" w:cs="Arial"/>
          <w:b/>
          <w:sz w:val="20"/>
        </w:rPr>
      </w:pPr>
    </w:p>
    <w:p w14:paraId="33678D3D" w14:textId="77777777" w:rsidR="00EB5D56" w:rsidRPr="00EA00E9" w:rsidRDefault="00EB5D56" w:rsidP="00CC4DD9">
      <w:pPr>
        <w:spacing w:after="200" w:line="276" w:lineRule="auto"/>
        <w:rPr>
          <w:rFonts w:ascii="Century Gothic" w:hAnsi="Century Gothic" w:cs="Arial"/>
          <w:b/>
          <w:sz w:val="20"/>
        </w:rPr>
      </w:pPr>
    </w:p>
    <w:p w14:paraId="26A229D0" w14:textId="77777777" w:rsidR="00CC4DD9" w:rsidRPr="00EA00E9" w:rsidRDefault="00CC4DD9" w:rsidP="00CC4DD9">
      <w:pPr>
        <w:spacing w:after="200" w:line="276" w:lineRule="auto"/>
        <w:rPr>
          <w:rFonts w:ascii="Century Gothic" w:hAnsi="Century Gothic" w:cs="Arial"/>
          <w:b/>
          <w:sz w:val="20"/>
        </w:rPr>
      </w:pPr>
    </w:p>
    <w:p w14:paraId="362AE36F" w14:textId="77777777" w:rsidR="00CC4DD9" w:rsidRPr="00EA00E9" w:rsidRDefault="00CC4DD9" w:rsidP="00CC4DD9">
      <w:pPr>
        <w:spacing w:after="200" w:line="276" w:lineRule="auto"/>
        <w:rPr>
          <w:rFonts w:ascii="Century Gothic" w:hAnsi="Century Gothic" w:cs="Arial"/>
          <w:b/>
          <w:sz w:val="20"/>
        </w:rPr>
      </w:pPr>
    </w:p>
    <w:p w14:paraId="2663EF1E" w14:textId="77777777" w:rsidR="00CC4DD9" w:rsidRPr="00EA00E9" w:rsidRDefault="00CC4DD9" w:rsidP="00CC4DD9">
      <w:pPr>
        <w:spacing w:after="200" w:line="276" w:lineRule="auto"/>
        <w:rPr>
          <w:rFonts w:ascii="Century Gothic" w:hAnsi="Century Gothic" w:cs="Arial"/>
          <w:b/>
          <w:sz w:val="20"/>
        </w:rPr>
      </w:pPr>
    </w:p>
    <w:p w14:paraId="62D92AE9" w14:textId="77777777" w:rsidR="00CC4DD9" w:rsidRPr="00EA00E9" w:rsidRDefault="00CC4DD9" w:rsidP="00CC4DD9">
      <w:pPr>
        <w:spacing w:after="200" w:line="276" w:lineRule="auto"/>
        <w:rPr>
          <w:rFonts w:ascii="Century Gothic" w:hAnsi="Century Gothic" w:cs="Arial"/>
          <w:b/>
          <w:sz w:val="20"/>
        </w:rPr>
      </w:pPr>
    </w:p>
    <w:p w14:paraId="405024C1" w14:textId="77777777" w:rsidR="00CC4DD9" w:rsidRPr="00EA00E9" w:rsidRDefault="00CC4DD9" w:rsidP="00CC4DD9">
      <w:pPr>
        <w:spacing w:after="200" w:line="276" w:lineRule="auto"/>
        <w:rPr>
          <w:rFonts w:ascii="Century Gothic" w:hAnsi="Century Gothic" w:cs="Arial"/>
          <w:b/>
          <w:sz w:val="20"/>
        </w:rPr>
      </w:pPr>
    </w:p>
    <w:p w14:paraId="5D9EE078" w14:textId="77777777" w:rsidR="00CC4DD9" w:rsidRPr="00EA00E9" w:rsidRDefault="00CC4DD9" w:rsidP="00CC4DD9">
      <w:pPr>
        <w:spacing w:after="200" w:line="276" w:lineRule="auto"/>
        <w:rPr>
          <w:rFonts w:ascii="Century Gothic" w:hAnsi="Century Gothic" w:cs="Arial"/>
          <w:b/>
          <w:sz w:val="20"/>
        </w:rPr>
      </w:pPr>
    </w:p>
    <w:p w14:paraId="33164C10" w14:textId="77777777" w:rsidR="00CC4DD9" w:rsidRDefault="00CC4DD9" w:rsidP="00CC4DD9">
      <w:pPr>
        <w:spacing w:after="200" w:line="276" w:lineRule="auto"/>
        <w:rPr>
          <w:rFonts w:ascii="Century Gothic" w:hAnsi="Century Gothic" w:cs="Arial"/>
          <w:b/>
          <w:sz w:val="20"/>
        </w:rPr>
      </w:pPr>
    </w:p>
    <w:p w14:paraId="7970CDF0" w14:textId="77777777" w:rsidR="00571C2C" w:rsidRPr="00EA00E9" w:rsidRDefault="00571C2C" w:rsidP="00CC4DD9">
      <w:pPr>
        <w:spacing w:after="200" w:line="276" w:lineRule="auto"/>
        <w:rPr>
          <w:rFonts w:ascii="Century Gothic" w:hAnsi="Century Gothic" w:cs="Arial"/>
          <w:b/>
          <w:sz w:val="20"/>
        </w:rPr>
      </w:pPr>
    </w:p>
    <w:p w14:paraId="77995F01" w14:textId="77777777" w:rsidR="00CC4DD9" w:rsidRDefault="00CC4DD9" w:rsidP="00CC4DD9">
      <w:pPr>
        <w:spacing w:after="200" w:line="276" w:lineRule="auto"/>
        <w:rPr>
          <w:rFonts w:ascii="Century Gothic" w:hAnsi="Century Gothic" w:cs="Arial"/>
          <w:b/>
          <w:sz w:val="20"/>
        </w:rPr>
      </w:pPr>
    </w:p>
    <w:p w14:paraId="51DE9C14" w14:textId="77777777" w:rsidR="008730FA" w:rsidRDefault="008730FA" w:rsidP="00CC4DD9">
      <w:pPr>
        <w:spacing w:after="200" w:line="276" w:lineRule="auto"/>
        <w:rPr>
          <w:rFonts w:ascii="Century Gothic" w:hAnsi="Century Gothic" w:cs="Arial"/>
          <w:b/>
          <w:sz w:val="20"/>
        </w:rPr>
      </w:pPr>
    </w:p>
    <w:p w14:paraId="641688B3" w14:textId="77777777" w:rsidR="008730FA" w:rsidRPr="00EA00E9" w:rsidRDefault="008730FA" w:rsidP="00CC4DD9">
      <w:pPr>
        <w:spacing w:after="200" w:line="276" w:lineRule="auto"/>
        <w:rPr>
          <w:rFonts w:ascii="Century Gothic" w:hAnsi="Century Gothic" w:cs="Arial"/>
          <w:b/>
          <w:sz w:val="20"/>
        </w:rPr>
      </w:pPr>
    </w:p>
    <w:p w14:paraId="4E41079D" w14:textId="77777777" w:rsidR="00706B56" w:rsidRPr="00EA00E9" w:rsidRDefault="00706B56" w:rsidP="00CC4DD9">
      <w:pPr>
        <w:spacing w:after="200" w:line="276" w:lineRule="auto"/>
        <w:rPr>
          <w:rFonts w:ascii="Century Gothic" w:hAnsi="Century Gothic" w:cs="Arial"/>
          <w:b/>
          <w:sz w:val="20"/>
        </w:rPr>
      </w:pPr>
    </w:p>
    <w:p w14:paraId="0F20D8D4" w14:textId="77777777" w:rsidR="00CC4DD9" w:rsidRPr="00EA00E9" w:rsidRDefault="00CC4DD9" w:rsidP="00653FCE">
      <w:pPr>
        <w:numPr>
          <w:ilvl w:val="0"/>
          <w:numId w:val="6"/>
        </w:numPr>
        <w:spacing w:after="200" w:line="276" w:lineRule="auto"/>
        <w:ind w:left="-284" w:hanging="142"/>
        <w:rPr>
          <w:rFonts w:ascii="Century Gothic" w:eastAsia="Times New Roman" w:hAnsi="Century Gothic" w:cs="Arial"/>
          <w:b/>
          <w:lang w:eastAsia="es-MX"/>
        </w:rPr>
      </w:pPr>
      <w:r w:rsidRPr="00EA00E9">
        <w:rPr>
          <w:rFonts w:ascii="Century Gothic" w:eastAsia="Times New Roman" w:hAnsi="Century Gothic" w:cs="Arial"/>
          <w:b/>
          <w:lang w:eastAsia="es-MX"/>
        </w:rPr>
        <w:t>Asuntos de Administración y Gestión</w:t>
      </w:r>
    </w:p>
    <w:p w14:paraId="7A2AF6DB" w14:textId="77777777" w:rsidR="00CC4DD9" w:rsidRPr="00EA00E9" w:rsidRDefault="00CC4DD9" w:rsidP="00653FCE">
      <w:pPr>
        <w:numPr>
          <w:ilvl w:val="1"/>
          <w:numId w:val="6"/>
        </w:numPr>
        <w:spacing w:after="200" w:line="276" w:lineRule="auto"/>
        <w:ind w:left="567" w:hanging="207"/>
        <w:rPr>
          <w:rFonts w:ascii="Century Gothic" w:hAnsi="Century Gothic" w:cs="Arial"/>
          <w:b/>
          <w:sz w:val="20"/>
        </w:rPr>
      </w:pPr>
      <w:r w:rsidRPr="00EA00E9">
        <w:rPr>
          <w:rFonts w:ascii="Century Gothic" w:hAnsi="Century Gothic" w:cs="Arial"/>
          <w:b/>
          <w:sz w:val="20"/>
        </w:rPr>
        <w:t>Avance programático presupuestal</w:t>
      </w:r>
    </w:p>
    <w:p w14:paraId="5D4D3873" w14:textId="77777777" w:rsidR="00CC4DD9" w:rsidRPr="00EA00E9" w:rsidRDefault="00CC4DD9" w:rsidP="00653FCE">
      <w:pPr>
        <w:autoSpaceDE w:val="0"/>
        <w:autoSpaceDN w:val="0"/>
        <w:adjustRightInd w:val="0"/>
        <w:spacing w:after="0" w:line="360" w:lineRule="auto"/>
        <w:ind w:hanging="426"/>
        <w:jc w:val="both"/>
        <w:rPr>
          <w:rFonts w:ascii="Century Gothic" w:hAnsi="Century Gothic" w:cs="Arial"/>
          <w:b/>
          <w:sz w:val="20"/>
          <w:szCs w:val="20"/>
        </w:rPr>
      </w:pPr>
      <w:r w:rsidRPr="00EA00E9">
        <w:rPr>
          <w:rFonts w:ascii="Century Gothic" w:hAnsi="Century Gothic" w:cs="Arial"/>
          <w:b/>
          <w:sz w:val="20"/>
          <w:szCs w:val="20"/>
        </w:rPr>
        <w:t>Respetables miembros de la. Junta Directiva</w:t>
      </w:r>
    </w:p>
    <w:p w14:paraId="767B8E95" w14:textId="77777777" w:rsidR="00AF28D3" w:rsidRPr="00EA00E9" w:rsidRDefault="00AF28D3" w:rsidP="00AF28D3">
      <w:pPr>
        <w:autoSpaceDE w:val="0"/>
        <w:autoSpaceDN w:val="0"/>
        <w:adjustRightInd w:val="0"/>
        <w:spacing w:after="0" w:line="276" w:lineRule="auto"/>
        <w:jc w:val="both"/>
        <w:rPr>
          <w:rFonts w:ascii="Century Gothic" w:eastAsia="Times New Roman" w:hAnsi="Century Gothic" w:cs="Arial"/>
          <w:b/>
          <w:sz w:val="20"/>
          <w:szCs w:val="20"/>
          <w:lang w:eastAsia="es-MX"/>
        </w:rPr>
      </w:pPr>
    </w:p>
    <w:p w14:paraId="7D19DF2A" w14:textId="77777777" w:rsidR="00CC4DD9" w:rsidRPr="00EA00E9" w:rsidRDefault="00CC4DD9" w:rsidP="00653FCE">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 xml:space="preserve">En atención al marco jurídico y normativo que regula el ejercicio presupuestal de los Organismos Públicos Descentralizados, y con fundamento en el </w:t>
      </w:r>
      <w:r w:rsidR="00AF28D3" w:rsidRPr="00EA00E9">
        <w:rPr>
          <w:rFonts w:ascii="Century Gothic" w:eastAsia="Arial" w:hAnsi="Century Gothic" w:cs="Arial"/>
          <w:color w:val="000000"/>
          <w:sz w:val="20"/>
          <w:szCs w:val="20"/>
        </w:rPr>
        <w:t>A</w:t>
      </w:r>
      <w:r w:rsidRPr="00EA00E9">
        <w:rPr>
          <w:rFonts w:ascii="Century Gothic" w:eastAsia="Arial" w:hAnsi="Century Gothic" w:cs="Arial"/>
          <w:color w:val="000000"/>
          <w:sz w:val="20"/>
          <w:szCs w:val="20"/>
        </w:rPr>
        <w:t>rtículo 8</w:t>
      </w:r>
      <w:r w:rsidR="00AF28D3" w:rsidRPr="00EA00E9">
        <w:rPr>
          <w:rFonts w:ascii="Century Gothic" w:eastAsia="Arial" w:hAnsi="Century Gothic" w:cs="Arial"/>
          <w:color w:val="000000"/>
          <w:sz w:val="20"/>
          <w:szCs w:val="20"/>
        </w:rPr>
        <w:t>, F</w:t>
      </w:r>
      <w:r w:rsidRPr="00EA00E9">
        <w:rPr>
          <w:rFonts w:ascii="Century Gothic" w:eastAsia="Arial" w:hAnsi="Century Gothic" w:cs="Arial"/>
          <w:color w:val="000000"/>
          <w:sz w:val="20"/>
          <w:szCs w:val="20"/>
        </w:rPr>
        <w:t>racción V del Decreto de Creación No. 0715, de este Colegio de Estudios Científicos y Tecnológicos del Estado de Tabasco</w:t>
      </w:r>
      <w:r w:rsidR="00F530CA" w:rsidRPr="00EA00E9">
        <w:rPr>
          <w:rFonts w:ascii="Century Gothic" w:eastAsia="Arial" w:hAnsi="Century Gothic" w:cs="Arial"/>
          <w:color w:val="000000"/>
          <w:sz w:val="20"/>
          <w:szCs w:val="20"/>
        </w:rPr>
        <w:t xml:space="preserve">, a continuación, se presenta </w:t>
      </w:r>
      <w:r w:rsidRPr="00EA00E9">
        <w:rPr>
          <w:rFonts w:ascii="Century Gothic" w:eastAsia="Arial" w:hAnsi="Century Gothic" w:cs="Arial"/>
          <w:color w:val="000000"/>
          <w:sz w:val="20"/>
          <w:szCs w:val="20"/>
        </w:rPr>
        <w:t>para su conocimiento el avance presupuesta</w:t>
      </w:r>
      <w:r w:rsidR="00F530CA" w:rsidRPr="00EA00E9">
        <w:rPr>
          <w:rFonts w:ascii="Century Gothic" w:eastAsia="Arial" w:hAnsi="Century Gothic" w:cs="Arial"/>
          <w:color w:val="000000"/>
          <w:sz w:val="20"/>
          <w:szCs w:val="20"/>
        </w:rPr>
        <w:t>l del Subsistema.</w:t>
      </w:r>
    </w:p>
    <w:p w14:paraId="649343F8" w14:textId="77777777" w:rsidR="00CC4DD9" w:rsidRPr="00EA00E9" w:rsidRDefault="00CC4DD9" w:rsidP="00653FCE">
      <w:pPr>
        <w:autoSpaceDE w:val="0"/>
        <w:autoSpaceDN w:val="0"/>
        <w:adjustRightInd w:val="0"/>
        <w:spacing w:after="0" w:line="360" w:lineRule="auto"/>
        <w:ind w:left="-426" w:right="-518"/>
        <w:jc w:val="both"/>
        <w:rPr>
          <w:rFonts w:ascii="Century Gothic" w:eastAsia="Times New Roman" w:hAnsi="Century Gothic" w:cs="Arial"/>
          <w:b/>
          <w:sz w:val="20"/>
          <w:szCs w:val="20"/>
          <w:lang w:eastAsia="es-MX"/>
        </w:rPr>
      </w:pPr>
    </w:p>
    <w:p w14:paraId="00A368B9" w14:textId="77777777" w:rsidR="00CC4DD9" w:rsidRPr="00EA00E9" w:rsidRDefault="00000000" w:rsidP="00653FCE">
      <w:pPr>
        <w:autoSpaceDE w:val="0"/>
        <w:autoSpaceDN w:val="0"/>
        <w:adjustRightInd w:val="0"/>
        <w:spacing w:after="0" w:line="276" w:lineRule="auto"/>
        <w:ind w:left="-426" w:right="-518"/>
        <w:rPr>
          <w:rFonts w:ascii="Century Gothic" w:eastAsia="Times New Roman" w:hAnsi="Century Gothic" w:cs="Arial"/>
          <w:sz w:val="18"/>
          <w:szCs w:val="20"/>
          <w:lang w:eastAsia="es-MX"/>
        </w:rPr>
      </w:pPr>
      <w:hyperlink r:id="rId19" w:history="1">
        <w:r w:rsidR="00CC4DD9" w:rsidRPr="00EA00E9">
          <w:rPr>
            <w:rStyle w:val="Hipervnculo"/>
            <w:rFonts w:ascii="Century Gothic" w:eastAsia="Times New Roman" w:hAnsi="Century Gothic"/>
            <w:sz w:val="20"/>
            <w:szCs w:val="20"/>
            <w:lang w:eastAsia="es-MX"/>
          </w:rPr>
          <w:t>Se anexa Avance Programático Presupuestal 2024</w:t>
        </w:r>
      </w:hyperlink>
    </w:p>
    <w:p w14:paraId="17F53CB4" w14:textId="77777777" w:rsidR="00CC4DD9" w:rsidRPr="00EA00E9" w:rsidRDefault="00F530CA" w:rsidP="00653FCE">
      <w:pPr>
        <w:autoSpaceDE w:val="0"/>
        <w:autoSpaceDN w:val="0"/>
        <w:adjustRightInd w:val="0"/>
        <w:spacing w:after="0" w:line="276" w:lineRule="auto"/>
        <w:ind w:left="-426" w:right="-518"/>
        <w:rPr>
          <w:rStyle w:val="Hipervnculo"/>
          <w:rFonts w:ascii="Century Gothic" w:eastAsia="Times New Roman" w:hAnsi="Century Gothic" w:cs="Arial"/>
          <w:sz w:val="18"/>
          <w:szCs w:val="20"/>
          <w:lang w:eastAsia="es-MX"/>
        </w:rPr>
      </w:pPr>
      <w:r w:rsidRPr="00EA00E9">
        <w:rPr>
          <w:rFonts w:ascii="Century Gothic" w:eastAsia="Times New Roman" w:hAnsi="Century Gothic"/>
          <w:sz w:val="20"/>
          <w:szCs w:val="20"/>
          <w:lang w:eastAsia="es-MX"/>
        </w:rPr>
        <w:fldChar w:fldCharType="begin"/>
      </w:r>
      <w:r w:rsidRPr="00EA00E9">
        <w:rPr>
          <w:rFonts w:ascii="Century Gothic" w:eastAsia="Times New Roman" w:hAnsi="Century Gothic"/>
          <w:sz w:val="20"/>
          <w:szCs w:val="20"/>
          <w:lang w:eastAsia="es-MX"/>
        </w:rPr>
        <w:instrText>HYPERLINK "ANEXOS/8_2%20ESTADOS%20ANALITICOS"</w:instrText>
      </w:r>
      <w:r w:rsidRPr="00EA00E9">
        <w:rPr>
          <w:rFonts w:ascii="Century Gothic" w:eastAsia="Times New Roman" w:hAnsi="Century Gothic"/>
          <w:sz w:val="20"/>
          <w:szCs w:val="20"/>
          <w:lang w:eastAsia="es-MX"/>
        </w:rPr>
      </w:r>
      <w:r w:rsidRPr="00EA00E9">
        <w:rPr>
          <w:rFonts w:ascii="Century Gothic" w:eastAsia="Times New Roman" w:hAnsi="Century Gothic"/>
          <w:sz w:val="20"/>
          <w:szCs w:val="20"/>
          <w:lang w:eastAsia="es-MX"/>
        </w:rPr>
        <w:fldChar w:fldCharType="separate"/>
      </w:r>
      <w:r w:rsidR="00CC4DD9" w:rsidRPr="00EA00E9">
        <w:rPr>
          <w:rStyle w:val="Hipervnculo"/>
          <w:rFonts w:ascii="Century Gothic" w:eastAsia="Times New Roman" w:hAnsi="Century Gothic"/>
          <w:sz w:val="20"/>
          <w:szCs w:val="20"/>
          <w:lang w:eastAsia="es-MX"/>
        </w:rPr>
        <w:t>Se anexan Estados Analíticos del Ejercicio del Presupuesto de Egresos 2024</w:t>
      </w:r>
    </w:p>
    <w:p w14:paraId="36268169" w14:textId="77777777" w:rsidR="00CC4DD9" w:rsidRPr="00EA00E9" w:rsidRDefault="00F530CA" w:rsidP="00653FCE">
      <w:pPr>
        <w:autoSpaceDE w:val="0"/>
        <w:autoSpaceDN w:val="0"/>
        <w:adjustRightInd w:val="0"/>
        <w:spacing w:after="0" w:line="276" w:lineRule="auto"/>
        <w:ind w:left="-426" w:right="-518"/>
        <w:rPr>
          <w:rFonts w:ascii="Century Gothic" w:eastAsia="Times New Roman" w:hAnsi="Century Gothic" w:cs="Arial"/>
          <w:sz w:val="18"/>
          <w:szCs w:val="20"/>
          <w:lang w:eastAsia="es-MX"/>
        </w:rPr>
      </w:pPr>
      <w:r w:rsidRPr="00EA00E9">
        <w:rPr>
          <w:rFonts w:ascii="Century Gothic" w:eastAsia="Times New Roman" w:hAnsi="Century Gothic"/>
          <w:sz w:val="20"/>
          <w:szCs w:val="20"/>
          <w:lang w:eastAsia="es-MX"/>
        </w:rPr>
        <w:fldChar w:fldCharType="end"/>
      </w:r>
      <w:hyperlink r:id="rId20" w:history="1">
        <w:r w:rsidR="00CC4DD9" w:rsidRPr="004575C8">
          <w:rPr>
            <w:rStyle w:val="Hipervnculo"/>
            <w:rFonts w:ascii="Century Gothic" w:eastAsia="Times New Roman" w:hAnsi="Century Gothic"/>
            <w:sz w:val="20"/>
            <w:szCs w:val="20"/>
            <w:lang w:eastAsia="es-MX"/>
          </w:rPr>
          <w:t>Se anexan formatos Secretaría de Finanzas.</w:t>
        </w:r>
      </w:hyperlink>
    </w:p>
    <w:p w14:paraId="09B83568" w14:textId="1B61381C" w:rsidR="00CC4DD9" w:rsidRDefault="00CC4DD9" w:rsidP="00AF28D3">
      <w:pPr>
        <w:autoSpaceDE w:val="0"/>
        <w:autoSpaceDN w:val="0"/>
        <w:adjustRightInd w:val="0"/>
        <w:spacing w:after="0" w:line="360" w:lineRule="auto"/>
        <w:ind w:left="426" w:right="-234"/>
        <w:jc w:val="both"/>
        <w:rPr>
          <w:rFonts w:ascii="Century Gothic" w:eastAsia="Times New Roman" w:hAnsi="Century Gothic" w:cs="Arial"/>
          <w:b/>
          <w:sz w:val="20"/>
          <w:szCs w:val="20"/>
          <w:lang w:eastAsia="es-MX"/>
        </w:rPr>
      </w:pPr>
    </w:p>
    <w:p w14:paraId="7BB2498F" w14:textId="01BCE66B" w:rsidR="00653FCE" w:rsidRDefault="00653FCE" w:rsidP="00AF28D3">
      <w:pPr>
        <w:autoSpaceDE w:val="0"/>
        <w:autoSpaceDN w:val="0"/>
        <w:adjustRightInd w:val="0"/>
        <w:spacing w:after="0" w:line="360" w:lineRule="auto"/>
        <w:ind w:left="426" w:right="-234"/>
        <w:jc w:val="both"/>
        <w:rPr>
          <w:rFonts w:ascii="Century Gothic" w:eastAsia="Times New Roman" w:hAnsi="Century Gothic" w:cs="Arial"/>
          <w:b/>
          <w:sz w:val="20"/>
          <w:szCs w:val="20"/>
          <w:lang w:eastAsia="es-MX"/>
        </w:rPr>
      </w:pPr>
    </w:p>
    <w:p w14:paraId="46E046E6" w14:textId="77777777" w:rsidR="00653FCE" w:rsidRPr="00EA00E9" w:rsidRDefault="00653FCE" w:rsidP="00AF28D3">
      <w:pPr>
        <w:autoSpaceDE w:val="0"/>
        <w:autoSpaceDN w:val="0"/>
        <w:adjustRightInd w:val="0"/>
        <w:spacing w:after="0" w:line="360" w:lineRule="auto"/>
        <w:ind w:left="426" w:right="-234"/>
        <w:jc w:val="both"/>
        <w:rPr>
          <w:rFonts w:ascii="Century Gothic" w:eastAsia="Times New Roman" w:hAnsi="Century Gothic" w:cs="Arial"/>
          <w:b/>
          <w:sz w:val="20"/>
          <w:szCs w:val="20"/>
          <w:lang w:eastAsia="es-MX"/>
        </w:rPr>
      </w:pPr>
    </w:p>
    <w:p w14:paraId="08F963DA" w14:textId="77777777" w:rsidR="00653FCE" w:rsidRDefault="00653FCE" w:rsidP="00653FCE">
      <w:pPr>
        <w:spacing w:after="0" w:line="360" w:lineRule="auto"/>
        <w:ind w:left="-426" w:right="-518"/>
        <w:jc w:val="both"/>
        <w:rPr>
          <w:rFonts w:ascii="Century Gothic" w:hAnsi="Century Gothic" w:cs="Arial"/>
          <w:b/>
          <w:sz w:val="20"/>
          <w:szCs w:val="20"/>
        </w:rPr>
      </w:pPr>
    </w:p>
    <w:p w14:paraId="227C637F" w14:textId="3676DC97" w:rsidR="00653FCE" w:rsidRPr="00EA00E9" w:rsidRDefault="00653FCE" w:rsidP="00653FCE">
      <w:pPr>
        <w:spacing w:after="0" w:line="360" w:lineRule="auto"/>
        <w:ind w:left="-426" w:right="-518"/>
        <w:jc w:val="both"/>
        <w:rPr>
          <w:rFonts w:ascii="Century Gothic" w:hAnsi="Century Gothic" w:cs="Arial"/>
          <w:b/>
          <w:sz w:val="20"/>
          <w:szCs w:val="20"/>
        </w:rPr>
      </w:pPr>
      <w:r w:rsidRPr="00EA00E9">
        <w:rPr>
          <w:rFonts w:ascii="Century Gothic" w:hAnsi="Century Gothic" w:cs="Arial"/>
          <w:b/>
          <w:sz w:val="20"/>
          <w:szCs w:val="20"/>
        </w:rPr>
        <w:t>Justificación</w:t>
      </w:r>
    </w:p>
    <w:p w14:paraId="1901C1C0" w14:textId="77777777" w:rsidR="00653FCE" w:rsidRPr="00EA00E9" w:rsidRDefault="00653FCE" w:rsidP="00653FCE">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Con base a las disposiciones de los órganos normativos, y en particular a solicitud de esta H. Junta Directiva, se da cumplimiento a nuestra responsabilidad de servidores públicos bajo el principio de la rendición de cuentas, para lo cual nos avocamos a los preceptos de planeación y evaluación como ejes de transparencia de la gestión pública, buen desempeño y calidad institucional.</w:t>
      </w:r>
    </w:p>
    <w:p w14:paraId="7372A895" w14:textId="77777777" w:rsidR="00653FCE" w:rsidRDefault="00653FCE" w:rsidP="00653FCE">
      <w:pPr>
        <w:pStyle w:val="Prrafodelista"/>
        <w:spacing w:after="0"/>
        <w:ind w:left="-426" w:right="-518"/>
        <w:jc w:val="both"/>
        <w:rPr>
          <w:rFonts w:ascii="Century Gothic" w:hAnsi="Century Gothic" w:cs="Arial"/>
          <w:sz w:val="20"/>
          <w:szCs w:val="20"/>
        </w:rPr>
      </w:pPr>
    </w:p>
    <w:p w14:paraId="10BA410F" w14:textId="77777777" w:rsidR="00653FCE" w:rsidRDefault="00653FCE" w:rsidP="00653FCE">
      <w:pPr>
        <w:pStyle w:val="Prrafodelista"/>
        <w:spacing w:after="0"/>
        <w:ind w:left="-426" w:right="-518"/>
        <w:jc w:val="both"/>
        <w:rPr>
          <w:rFonts w:ascii="Century Gothic" w:hAnsi="Century Gothic" w:cs="Arial"/>
          <w:sz w:val="20"/>
          <w:szCs w:val="20"/>
        </w:rPr>
      </w:pPr>
    </w:p>
    <w:p w14:paraId="545EA9B3" w14:textId="77777777" w:rsidR="00653FCE" w:rsidRDefault="00653FCE" w:rsidP="00653FCE">
      <w:pPr>
        <w:pStyle w:val="Prrafodelista"/>
        <w:spacing w:after="0"/>
        <w:ind w:left="-426" w:right="-518"/>
        <w:jc w:val="both"/>
        <w:rPr>
          <w:rFonts w:ascii="Century Gothic" w:hAnsi="Century Gothic" w:cs="Arial"/>
          <w:sz w:val="20"/>
          <w:szCs w:val="20"/>
        </w:rPr>
      </w:pPr>
    </w:p>
    <w:p w14:paraId="4EA11C48" w14:textId="77777777" w:rsidR="00653FCE" w:rsidRPr="00EA00E9" w:rsidRDefault="00653FCE" w:rsidP="00653FCE">
      <w:pPr>
        <w:spacing w:line="360" w:lineRule="auto"/>
        <w:ind w:left="-426" w:right="-518"/>
        <w:jc w:val="both"/>
        <w:rPr>
          <w:rFonts w:ascii="Century Gothic" w:hAnsi="Century Gothic" w:cs="Arial"/>
          <w:sz w:val="20"/>
          <w:szCs w:val="20"/>
          <w:lang w:val="x-none" w:eastAsia="x-none"/>
        </w:rPr>
      </w:pPr>
      <w:r w:rsidRPr="00EA00E9">
        <w:rPr>
          <w:rFonts w:ascii="Century Gothic" w:hAnsi="Century Gothic" w:cs="Arial"/>
          <w:sz w:val="20"/>
          <w:szCs w:val="20"/>
          <w:lang w:val="x-none" w:eastAsia="x-none"/>
        </w:rPr>
        <w:t>Respetuosamente</w:t>
      </w:r>
    </w:p>
    <w:p w14:paraId="15C6D159" w14:textId="77777777" w:rsidR="00653FCE" w:rsidRPr="00EA00E9" w:rsidRDefault="00653FCE" w:rsidP="00653FCE">
      <w:pPr>
        <w:spacing w:after="0"/>
        <w:ind w:left="-426" w:right="-518"/>
        <w:jc w:val="both"/>
        <w:rPr>
          <w:rFonts w:ascii="Century Gothic" w:hAnsi="Century Gothic" w:cs="Arial"/>
          <w:b/>
          <w:sz w:val="20"/>
          <w:szCs w:val="20"/>
          <w:lang w:eastAsia="x-none"/>
        </w:rPr>
      </w:pPr>
      <w:r w:rsidRPr="00EA00E9">
        <w:rPr>
          <w:rFonts w:ascii="Century Gothic" w:hAnsi="Century Gothic" w:cs="Arial"/>
          <w:b/>
          <w:sz w:val="20"/>
          <w:szCs w:val="20"/>
          <w:lang w:eastAsia="x-none"/>
        </w:rPr>
        <w:t>Daniel Ochoa Leyva</w:t>
      </w:r>
    </w:p>
    <w:p w14:paraId="0759F8FC" w14:textId="62785140" w:rsidR="00653FCE" w:rsidRDefault="00653FCE" w:rsidP="00653FCE">
      <w:pPr>
        <w:spacing w:after="0"/>
        <w:ind w:left="-426" w:right="-518"/>
        <w:jc w:val="both"/>
        <w:rPr>
          <w:rFonts w:ascii="Century Gothic" w:hAnsi="Century Gothic" w:cs="Arial"/>
          <w:b/>
          <w:sz w:val="20"/>
          <w:szCs w:val="20"/>
          <w:lang w:eastAsia="x-none"/>
        </w:rPr>
      </w:pPr>
      <w:r w:rsidRPr="00EA00E9">
        <w:rPr>
          <w:rFonts w:ascii="Century Gothic" w:hAnsi="Century Gothic" w:cs="Arial"/>
          <w:b/>
          <w:sz w:val="20"/>
          <w:szCs w:val="20"/>
          <w:lang w:eastAsia="x-none"/>
        </w:rPr>
        <w:t xml:space="preserve"> Director General</w:t>
      </w:r>
    </w:p>
    <w:p w14:paraId="3CD1E0C9" w14:textId="5AA9655F" w:rsidR="00653FCE" w:rsidRDefault="00653FCE" w:rsidP="00653FCE">
      <w:pPr>
        <w:spacing w:after="0"/>
        <w:ind w:left="-426" w:right="-518"/>
        <w:jc w:val="both"/>
        <w:rPr>
          <w:rFonts w:ascii="Century Gothic" w:hAnsi="Century Gothic" w:cs="Arial"/>
          <w:b/>
          <w:sz w:val="20"/>
          <w:szCs w:val="20"/>
          <w:lang w:eastAsia="x-none"/>
        </w:rPr>
      </w:pPr>
    </w:p>
    <w:p w14:paraId="2FA2CBFF" w14:textId="1378D15A" w:rsidR="00653FCE" w:rsidRDefault="00653FCE" w:rsidP="00653FCE">
      <w:pPr>
        <w:spacing w:after="0"/>
        <w:ind w:left="-426" w:right="-518"/>
        <w:jc w:val="both"/>
        <w:rPr>
          <w:rFonts w:ascii="Century Gothic" w:hAnsi="Century Gothic" w:cs="Arial"/>
          <w:b/>
          <w:sz w:val="20"/>
          <w:szCs w:val="20"/>
          <w:lang w:eastAsia="x-none"/>
        </w:rPr>
      </w:pPr>
    </w:p>
    <w:p w14:paraId="1D0429C3" w14:textId="43C2DCEE" w:rsidR="00653FCE" w:rsidRDefault="00653FCE" w:rsidP="00653FCE">
      <w:pPr>
        <w:spacing w:after="0"/>
        <w:ind w:left="-426" w:right="-518"/>
        <w:jc w:val="both"/>
        <w:rPr>
          <w:rFonts w:ascii="Century Gothic" w:hAnsi="Century Gothic" w:cs="Arial"/>
          <w:b/>
          <w:sz w:val="20"/>
          <w:szCs w:val="20"/>
          <w:lang w:eastAsia="x-none"/>
        </w:rPr>
      </w:pPr>
    </w:p>
    <w:p w14:paraId="25A26E0E" w14:textId="6364CF86" w:rsidR="00653FCE" w:rsidRDefault="00653FCE" w:rsidP="00653FCE">
      <w:pPr>
        <w:spacing w:after="0"/>
        <w:ind w:left="-426" w:right="-518"/>
        <w:jc w:val="both"/>
        <w:rPr>
          <w:rFonts w:ascii="Century Gothic" w:hAnsi="Century Gothic" w:cs="Arial"/>
          <w:b/>
          <w:sz w:val="20"/>
          <w:szCs w:val="20"/>
          <w:lang w:eastAsia="x-none"/>
        </w:rPr>
      </w:pPr>
    </w:p>
    <w:p w14:paraId="2D7A299D" w14:textId="429B2F05" w:rsidR="00653FCE" w:rsidRDefault="00653FCE" w:rsidP="00653FCE">
      <w:pPr>
        <w:spacing w:after="0"/>
        <w:ind w:left="-426" w:right="-518"/>
        <w:jc w:val="both"/>
        <w:rPr>
          <w:rFonts w:ascii="Century Gothic" w:hAnsi="Century Gothic" w:cs="Arial"/>
          <w:b/>
          <w:sz w:val="20"/>
          <w:szCs w:val="20"/>
          <w:lang w:eastAsia="x-none"/>
        </w:rPr>
      </w:pPr>
    </w:p>
    <w:p w14:paraId="5667BB7D" w14:textId="6490A118" w:rsidR="00653FCE" w:rsidRDefault="00653FCE" w:rsidP="00653FCE">
      <w:pPr>
        <w:spacing w:after="0"/>
        <w:ind w:left="-426" w:right="-518"/>
        <w:jc w:val="both"/>
        <w:rPr>
          <w:rFonts w:ascii="Century Gothic" w:hAnsi="Century Gothic" w:cs="Arial"/>
          <w:b/>
          <w:sz w:val="20"/>
          <w:szCs w:val="20"/>
          <w:lang w:eastAsia="x-none"/>
        </w:rPr>
      </w:pPr>
    </w:p>
    <w:p w14:paraId="1B810B22" w14:textId="4094E308" w:rsidR="00653FCE" w:rsidRDefault="00653FCE" w:rsidP="00653FCE">
      <w:pPr>
        <w:spacing w:after="0"/>
        <w:ind w:left="-426" w:right="-518"/>
        <w:jc w:val="both"/>
        <w:rPr>
          <w:rFonts w:ascii="Century Gothic" w:hAnsi="Century Gothic" w:cs="Arial"/>
          <w:b/>
          <w:sz w:val="20"/>
          <w:szCs w:val="20"/>
          <w:lang w:eastAsia="x-none"/>
        </w:rPr>
      </w:pPr>
    </w:p>
    <w:p w14:paraId="2AD66EEB" w14:textId="7F69EC02" w:rsidR="00653FCE" w:rsidRDefault="00653FCE" w:rsidP="00653FCE">
      <w:pPr>
        <w:spacing w:after="0"/>
        <w:ind w:left="-426" w:right="-518"/>
        <w:jc w:val="both"/>
        <w:rPr>
          <w:rFonts w:ascii="Century Gothic" w:hAnsi="Century Gothic" w:cs="Arial"/>
          <w:b/>
          <w:sz w:val="20"/>
          <w:szCs w:val="20"/>
          <w:lang w:eastAsia="x-none"/>
        </w:rPr>
      </w:pPr>
    </w:p>
    <w:p w14:paraId="1D90033D" w14:textId="38D8EE0A" w:rsidR="00653FCE" w:rsidRDefault="00653FCE" w:rsidP="00653FCE">
      <w:pPr>
        <w:spacing w:after="0"/>
        <w:ind w:left="-426" w:right="-518"/>
        <w:jc w:val="both"/>
        <w:rPr>
          <w:rFonts w:ascii="Century Gothic" w:hAnsi="Century Gothic" w:cs="Arial"/>
          <w:b/>
          <w:sz w:val="20"/>
          <w:szCs w:val="20"/>
          <w:lang w:eastAsia="x-none"/>
        </w:rPr>
      </w:pPr>
    </w:p>
    <w:p w14:paraId="7530B5EB" w14:textId="68BFF2BA" w:rsidR="00653FCE" w:rsidRDefault="00653FCE" w:rsidP="00653FCE">
      <w:pPr>
        <w:spacing w:after="0"/>
        <w:ind w:left="-426" w:right="-518"/>
        <w:jc w:val="both"/>
        <w:rPr>
          <w:rFonts w:ascii="Century Gothic" w:hAnsi="Century Gothic" w:cs="Arial"/>
          <w:b/>
          <w:sz w:val="20"/>
          <w:szCs w:val="20"/>
          <w:lang w:eastAsia="x-none"/>
        </w:rPr>
      </w:pPr>
    </w:p>
    <w:p w14:paraId="26CFBB3D" w14:textId="0A4EDBB2" w:rsidR="00653FCE" w:rsidRDefault="00653FCE" w:rsidP="00653FCE">
      <w:pPr>
        <w:spacing w:after="0"/>
        <w:ind w:left="-426" w:right="-518"/>
        <w:jc w:val="both"/>
        <w:rPr>
          <w:rFonts w:ascii="Century Gothic" w:hAnsi="Century Gothic" w:cs="Arial"/>
          <w:b/>
          <w:sz w:val="20"/>
          <w:szCs w:val="20"/>
          <w:lang w:eastAsia="x-none"/>
        </w:rPr>
      </w:pPr>
    </w:p>
    <w:p w14:paraId="0E4EE88D" w14:textId="77777777" w:rsidR="00653FCE" w:rsidRPr="00EA00E9" w:rsidRDefault="00653FCE" w:rsidP="00653FCE">
      <w:pPr>
        <w:spacing w:after="0"/>
        <w:ind w:left="-426" w:right="-518"/>
        <w:jc w:val="both"/>
        <w:rPr>
          <w:rFonts w:ascii="Century Gothic" w:hAnsi="Century Gothic" w:cs="Arial"/>
          <w:b/>
          <w:sz w:val="20"/>
          <w:szCs w:val="20"/>
          <w:lang w:eastAsia="x-none"/>
        </w:rPr>
      </w:pPr>
    </w:p>
    <w:p w14:paraId="4C314EBC" w14:textId="77777777" w:rsidR="00AF28D3" w:rsidRPr="00EA00E9" w:rsidRDefault="00AF28D3" w:rsidP="00AF28D3">
      <w:pPr>
        <w:spacing w:after="0"/>
        <w:jc w:val="both"/>
        <w:rPr>
          <w:rFonts w:ascii="Century Gothic" w:hAnsi="Century Gothic" w:cs="Arial"/>
          <w:b/>
          <w:sz w:val="20"/>
        </w:rPr>
      </w:pPr>
    </w:p>
    <w:p w14:paraId="1AA6516C" w14:textId="77777777" w:rsidR="00AF28D3" w:rsidRPr="00EA00E9" w:rsidRDefault="00AF28D3" w:rsidP="00653FCE">
      <w:pPr>
        <w:numPr>
          <w:ilvl w:val="1"/>
          <w:numId w:val="6"/>
        </w:numPr>
        <w:spacing w:after="200" w:line="276" w:lineRule="auto"/>
        <w:ind w:left="567" w:hanging="207"/>
        <w:rPr>
          <w:rFonts w:ascii="Century Gothic" w:hAnsi="Century Gothic" w:cs="Arial"/>
          <w:b/>
          <w:sz w:val="20"/>
        </w:rPr>
      </w:pPr>
      <w:r w:rsidRPr="00EA00E9">
        <w:rPr>
          <w:rFonts w:ascii="Century Gothic" w:hAnsi="Century Gothic" w:cs="Arial"/>
          <w:b/>
          <w:sz w:val="20"/>
        </w:rPr>
        <w:t>Estados Financiero</w:t>
      </w:r>
    </w:p>
    <w:p w14:paraId="798E6EE1" w14:textId="77777777" w:rsidR="00AF28D3" w:rsidRPr="00EA00E9" w:rsidRDefault="00AF28D3" w:rsidP="00653FCE">
      <w:pPr>
        <w:autoSpaceDE w:val="0"/>
        <w:autoSpaceDN w:val="0"/>
        <w:adjustRightInd w:val="0"/>
        <w:spacing w:after="0" w:line="360" w:lineRule="auto"/>
        <w:ind w:hanging="426"/>
        <w:jc w:val="both"/>
        <w:rPr>
          <w:rFonts w:ascii="Century Gothic" w:hAnsi="Century Gothic" w:cs="Arial"/>
          <w:b/>
          <w:sz w:val="20"/>
          <w:szCs w:val="20"/>
        </w:rPr>
      </w:pPr>
      <w:r w:rsidRPr="00EA00E9">
        <w:rPr>
          <w:rFonts w:ascii="Century Gothic" w:hAnsi="Century Gothic" w:cs="Arial"/>
          <w:b/>
          <w:sz w:val="20"/>
          <w:szCs w:val="20"/>
        </w:rPr>
        <w:t>Respetables miembros de la. Junta Directiva</w:t>
      </w:r>
    </w:p>
    <w:p w14:paraId="684094FD" w14:textId="77777777" w:rsidR="00AF28D3" w:rsidRPr="00EA00E9" w:rsidRDefault="00AF28D3" w:rsidP="00AF28D3">
      <w:pPr>
        <w:autoSpaceDE w:val="0"/>
        <w:autoSpaceDN w:val="0"/>
        <w:adjustRightInd w:val="0"/>
        <w:spacing w:after="0" w:line="276" w:lineRule="auto"/>
        <w:jc w:val="both"/>
        <w:rPr>
          <w:rFonts w:ascii="Century Gothic" w:eastAsia="Times New Roman" w:hAnsi="Century Gothic" w:cs="Arial"/>
          <w:b/>
          <w:sz w:val="20"/>
          <w:szCs w:val="20"/>
          <w:lang w:eastAsia="es-MX"/>
        </w:rPr>
      </w:pPr>
    </w:p>
    <w:p w14:paraId="10A09371" w14:textId="77777777" w:rsidR="00AF28D3" w:rsidRPr="00EA00E9" w:rsidRDefault="00AF28D3" w:rsidP="00653FCE">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En atención al marco jurídico y normativo que regula el ejercicio presupuestal de los Organismos Públicos Descentralizados, y con fundamento en el Artículo 8, Fracción V del Decreto de Creación No. 0715, de este Colegio de Estudios Científicos y Tecnológicos del Estado de Tabasco, a continuación, se presentan para su conocimiento los Estados</w:t>
      </w:r>
      <w:r w:rsidR="00F530CA" w:rsidRPr="00EA00E9">
        <w:rPr>
          <w:rFonts w:ascii="Century Gothic" w:eastAsia="Arial" w:hAnsi="Century Gothic" w:cs="Arial"/>
          <w:color w:val="000000"/>
          <w:sz w:val="20"/>
          <w:szCs w:val="20"/>
        </w:rPr>
        <w:t xml:space="preserve"> Financieros correspondientes a los meses de </w:t>
      </w:r>
      <w:r w:rsidR="00F530CA" w:rsidRPr="00EA00E9">
        <w:rPr>
          <w:rFonts w:ascii="Century Gothic" w:eastAsia="Arial" w:hAnsi="Century Gothic" w:cs="Arial"/>
          <w:b/>
          <w:color w:val="000000"/>
          <w:sz w:val="20"/>
          <w:szCs w:val="20"/>
        </w:rPr>
        <w:t>agosto, septiembre y octubre 2024.</w:t>
      </w:r>
      <w:r w:rsidRPr="00EA00E9">
        <w:rPr>
          <w:rFonts w:ascii="Century Gothic" w:eastAsia="Arial" w:hAnsi="Century Gothic" w:cs="Arial"/>
          <w:color w:val="000000"/>
          <w:sz w:val="20"/>
          <w:szCs w:val="20"/>
        </w:rPr>
        <w:t xml:space="preserve"> </w:t>
      </w:r>
    </w:p>
    <w:p w14:paraId="7B450E3E" w14:textId="77777777" w:rsidR="00AF28D3" w:rsidRPr="00EA00E9" w:rsidRDefault="00AF28D3" w:rsidP="00AF28D3">
      <w:pPr>
        <w:autoSpaceDE w:val="0"/>
        <w:autoSpaceDN w:val="0"/>
        <w:adjustRightInd w:val="0"/>
        <w:spacing w:after="0" w:line="276" w:lineRule="auto"/>
        <w:ind w:left="426" w:right="-234"/>
        <w:jc w:val="both"/>
        <w:rPr>
          <w:rFonts w:ascii="Century Gothic" w:eastAsia="Times New Roman" w:hAnsi="Century Gothic" w:cs="Arial"/>
          <w:sz w:val="20"/>
          <w:szCs w:val="20"/>
          <w:lang w:eastAsia="es-MX"/>
        </w:rPr>
      </w:pPr>
    </w:p>
    <w:p w14:paraId="23406992" w14:textId="77777777" w:rsidR="00AF28D3" w:rsidRPr="00EA00E9" w:rsidRDefault="00AF28D3" w:rsidP="00AF28D3">
      <w:pPr>
        <w:autoSpaceDE w:val="0"/>
        <w:autoSpaceDN w:val="0"/>
        <w:adjustRightInd w:val="0"/>
        <w:spacing w:after="0" w:line="360" w:lineRule="auto"/>
        <w:ind w:left="426" w:right="-234"/>
        <w:jc w:val="both"/>
        <w:rPr>
          <w:rFonts w:ascii="Century Gothic" w:eastAsia="Times New Roman" w:hAnsi="Century Gothic" w:cs="Arial"/>
          <w:b/>
          <w:sz w:val="20"/>
          <w:szCs w:val="20"/>
          <w:lang w:eastAsia="es-MX"/>
        </w:rPr>
      </w:pPr>
    </w:p>
    <w:p w14:paraId="791EC20E" w14:textId="77777777" w:rsidR="00AF28D3" w:rsidRPr="00EA00E9" w:rsidRDefault="00000000" w:rsidP="00653FCE">
      <w:pPr>
        <w:autoSpaceDE w:val="0"/>
        <w:autoSpaceDN w:val="0"/>
        <w:adjustRightInd w:val="0"/>
        <w:spacing w:after="0" w:line="276" w:lineRule="auto"/>
        <w:ind w:left="-426" w:right="-234"/>
        <w:rPr>
          <w:rFonts w:ascii="Century Gothic" w:eastAsia="Times New Roman" w:hAnsi="Century Gothic"/>
          <w:sz w:val="20"/>
          <w:szCs w:val="20"/>
          <w:lang w:eastAsia="es-MX"/>
        </w:rPr>
      </w:pPr>
      <w:hyperlink r:id="rId21" w:history="1">
        <w:r w:rsidR="00AF28D3" w:rsidRPr="00EA00E9">
          <w:rPr>
            <w:rStyle w:val="Hipervnculo"/>
            <w:rFonts w:ascii="Century Gothic" w:eastAsia="Times New Roman" w:hAnsi="Century Gothic"/>
            <w:sz w:val="20"/>
            <w:szCs w:val="20"/>
            <w:lang w:eastAsia="es-MX"/>
          </w:rPr>
          <w:t>Se anexan Estados Financieros Agosto</w:t>
        </w:r>
      </w:hyperlink>
    </w:p>
    <w:p w14:paraId="2C077FE2" w14:textId="77777777" w:rsidR="00AF28D3" w:rsidRPr="00EA00E9" w:rsidRDefault="00000000" w:rsidP="00653FCE">
      <w:pPr>
        <w:autoSpaceDE w:val="0"/>
        <w:autoSpaceDN w:val="0"/>
        <w:adjustRightInd w:val="0"/>
        <w:spacing w:after="0" w:line="276" w:lineRule="auto"/>
        <w:ind w:left="-426" w:right="-234"/>
        <w:rPr>
          <w:rFonts w:ascii="Century Gothic" w:eastAsia="Times New Roman" w:hAnsi="Century Gothic"/>
          <w:sz w:val="20"/>
          <w:szCs w:val="20"/>
          <w:lang w:eastAsia="es-MX"/>
        </w:rPr>
      </w:pPr>
      <w:hyperlink r:id="rId22" w:history="1">
        <w:r w:rsidR="00AF28D3" w:rsidRPr="00EA00E9">
          <w:rPr>
            <w:rStyle w:val="Hipervnculo"/>
            <w:rFonts w:ascii="Century Gothic" w:eastAsia="Times New Roman" w:hAnsi="Century Gothic"/>
            <w:sz w:val="20"/>
            <w:szCs w:val="20"/>
            <w:lang w:eastAsia="es-MX"/>
          </w:rPr>
          <w:t>Se anexan Estados Financieros Septiembre</w:t>
        </w:r>
      </w:hyperlink>
    </w:p>
    <w:p w14:paraId="36C1D10D" w14:textId="77777777" w:rsidR="00AF28D3" w:rsidRPr="00EA00E9" w:rsidRDefault="00000000" w:rsidP="00653FCE">
      <w:pPr>
        <w:autoSpaceDE w:val="0"/>
        <w:autoSpaceDN w:val="0"/>
        <w:adjustRightInd w:val="0"/>
        <w:spacing w:after="0" w:line="276" w:lineRule="auto"/>
        <w:ind w:left="-426" w:right="-234"/>
        <w:rPr>
          <w:rFonts w:ascii="Century Gothic" w:eastAsia="Times New Roman" w:hAnsi="Century Gothic" w:cs="Arial"/>
          <w:sz w:val="18"/>
          <w:szCs w:val="20"/>
          <w:lang w:eastAsia="es-MX"/>
        </w:rPr>
      </w:pPr>
      <w:hyperlink r:id="rId23" w:history="1">
        <w:r w:rsidR="00AF28D3" w:rsidRPr="00EA00E9">
          <w:rPr>
            <w:rStyle w:val="Hipervnculo"/>
            <w:rFonts w:ascii="Century Gothic" w:eastAsia="Times New Roman" w:hAnsi="Century Gothic"/>
            <w:sz w:val="20"/>
            <w:szCs w:val="20"/>
            <w:lang w:eastAsia="es-MX"/>
          </w:rPr>
          <w:t>Se anexan Estados Financieros Octubre</w:t>
        </w:r>
      </w:hyperlink>
    </w:p>
    <w:p w14:paraId="447DB24B" w14:textId="77777777" w:rsidR="00AF28D3" w:rsidRPr="00EA00E9" w:rsidRDefault="00AF28D3" w:rsidP="00AF28D3">
      <w:pPr>
        <w:autoSpaceDE w:val="0"/>
        <w:autoSpaceDN w:val="0"/>
        <w:adjustRightInd w:val="0"/>
        <w:spacing w:after="0" w:line="360" w:lineRule="auto"/>
        <w:ind w:left="426" w:right="-234"/>
        <w:jc w:val="both"/>
        <w:rPr>
          <w:rFonts w:ascii="Century Gothic" w:eastAsia="Times New Roman" w:hAnsi="Century Gothic" w:cs="Arial"/>
          <w:b/>
          <w:sz w:val="20"/>
          <w:szCs w:val="20"/>
          <w:lang w:eastAsia="es-MX"/>
        </w:rPr>
      </w:pPr>
    </w:p>
    <w:p w14:paraId="14FF4564" w14:textId="77777777" w:rsidR="00AF28D3" w:rsidRDefault="00AF28D3" w:rsidP="00AF28D3">
      <w:pPr>
        <w:autoSpaceDE w:val="0"/>
        <w:autoSpaceDN w:val="0"/>
        <w:adjustRightInd w:val="0"/>
        <w:spacing w:after="0" w:line="360" w:lineRule="auto"/>
        <w:ind w:left="426" w:right="-234"/>
        <w:jc w:val="both"/>
        <w:rPr>
          <w:rFonts w:ascii="Century Gothic" w:eastAsia="Times New Roman" w:hAnsi="Century Gothic" w:cs="Arial"/>
          <w:b/>
          <w:sz w:val="20"/>
          <w:szCs w:val="20"/>
          <w:lang w:eastAsia="es-MX"/>
        </w:rPr>
      </w:pPr>
    </w:p>
    <w:p w14:paraId="2015CED1" w14:textId="77777777" w:rsidR="00571C2C" w:rsidRPr="00EA00E9" w:rsidRDefault="00571C2C" w:rsidP="00AF28D3">
      <w:pPr>
        <w:autoSpaceDE w:val="0"/>
        <w:autoSpaceDN w:val="0"/>
        <w:adjustRightInd w:val="0"/>
        <w:spacing w:after="0" w:line="360" w:lineRule="auto"/>
        <w:ind w:left="426" w:right="-234"/>
        <w:jc w:val="both"/>
        <w:rPr>
          <w:rFonts w:ascii="Century Gothic" w:eastAsia="Times New Roman" w:hAnsi="Century Gothic" w:cs="Arial"/>
          <w:b/>
          <w:sz w:val="20"/>
          <w:szCs w:val="20"/>
          <w:lang w:eastAsia="es-MX"/>
        </w:rPr>
      </w:pPr>
    </w:p>
    <w:p w14:paraId="7FABF852" w14:textId="77777777" w:rsidR="00AF28D3" w:rsidRPr="00EA00E9" w:rsidRDefault="00AF28D3" w:rsidP="00AF28D3">
      <w:pPr>
        <w:autoSpaceDE w:val="0"/>
        <w:autoSpaceDN w:val="0"/>
        <w:adjustRightInd w:val="0"/>
        <w:spacing w:after="0" w:line="360" w:lineRule="auto"/>
        <w:ind w:left="426" w:right="-234"/>
        <w:jc w:val="both"/>
        <w:rPr>
          <w:rFonts w:ascii="Century Gothic" w:eastAsia="Times New Roman" w:hAnsi="Century Gothic" w:cs="Arial"/>
          <w:b/>
          <w:sz w:val="20"/>
          <w:szCs w:val="20"/>
          <w:lang w:eastAsia="es-MX"/>
        </w:rPr>
      </w:pPr>
    </w:p>
    <w:p w14:paraId="03625E2D" w14:textId="77777777" w:rsidR="00AF28D3" w:rsidRPr="00EA00E9" w:rsidRDefault="00AF28D3" w:rsidP="00653FCE">
      <w:pPr>
        <w:spacing w:after="0" w:line="360" w:lineRule="auto"/>
        <w:ind w:left="-426" w:right="-518"/>
        <w:jc w:val="both"/>
        <w:rPr>
          <w:rFonts w:ascii="Century Gothic" w:hAnsi="Century Gothic" w:cs="Arial"/>
          <w:b/>
          <w:sz w:val="20"/>
          <w:szCs w:val="20"/>
        </w:rPr>
      </w:pPr>
      <w:r w:rsidRPr="00EA00E9">
        <w:rPr>
          <w:rFonts w:ascii="Century Gothic" w:hAnsi="Century Gothic" w:cs="Arial"/>
          <w:b/>
          <w:sz w:val="20"/>
          <w:szCs w:val="20"/>
        </w:rPr>
        <w:t>Justificación</w:t>
      </w:r>
    </w:p>
    <w:p w14:paraId="6FC3858A" w14:textId="77777777" w:rsidR="00AF28D3" w:rsidRPr="00EA00E9" w:rsidRDefault="00AF28D3" w:rsidP="00653FCE">
      <w:pPr>
        <w:pStyle w:val="Prrafodelista"/>
        <w:spacing w:after="0"/>
        <w:ind w:left="-426" w:right="-518"/>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Con base a las disposiciones de los órganos normativos, y en particular a solicitud de esta H. Junta Directiva, se da cumplimiento a nuestra responsabilidad de servidores públicos bajo el principio de la rendición de cuentas, para lo cual nos avocamos a los preceptos de planeación y evaluación como ejes de transparencia de la gestión pública, buen desempeño y calidad institucional.</w:t>
      </w:r>
    </w:p>
    <w:p w14:paraId="3AE6EAE1" w14:textId="77777777" w:rsidR="00AF28D3" w:rsidRPr="00EA00E9" w:rsidRDefault="00AF28D3" w:rsidP="00653FCE">
      <w:pPr>
        <w:pStyle w:val="Prrafodelista"/>
        <w:spacing w:after="0"/>
        <w:ind w:left="-426" w:right="-518"/>
        <w:jc w:val="both"/>
        <w:rPr>
          <w:rFonts w:ascii="Century Gothic" w:hAnsi="Century Gothic" w:cs="Arial"/>
          <w:sz w:val="20"/>
          <w:szCs w:val="20"/>
        </w:rPr>
      </w:pPr>
    </w:p>
    <w:p w14:paraId="10037DC4" w14:textId="77777777" w:rsidR="00653FCE" w:rsidRDefault="00653FCE" w:rsidP="00653FCE">
      <w:pPr>
        <w:spacing w:line="360" w:lineRule="auto"/>
        <w:ind w:left="-426" w:right="-518"/>
        <w:jc w:val="both"/>
        <w:rPr>
          <w:rFonts w:ascii="Century Gothic" w:hAnsi="Century Gothic" w:cs="Arial"/>
          <w:sz w:val="20"/>
          <w:szCs w:val="20"/>
          <w:lang w:val="x-none" w:eastAsia="x-none"/>
        </w:rPr>
      </w:pPr>
    </w:p>
    <w:p w14:paraId="47CD9B5F" w14:textId="043C1522" w:rsidR="00AF28D3" w:rsidRPr="00EA00E9" w:rsidRDefault="00AF28D3" w:rsidP="00653FCE">
      <w:pPr>
        <w:spacing w:line="360" w:lineRule="auto"/>
        <w:ind w:left="-426" w:right="-518"/>
        <w:jc w:val="both"/>
        <w:rPr>
          <w:rFonts w:ascii="Century Gothic" w:hAnsi="Century Gothic" w:cs="Arial"/>
          <w:sz w:val="20"/>
          <w:szCs w:val="20"/>
          <w:lang w:val="x-none" w:eastAsia="x-none"/>
        </w:rPr>
      </w:pPr>
      <w:r w:rsidRPr="00EA00E9">
        <w:rPr>
          <w:rFonts w:ascii="Century Gothic" w:hAnsi="Century Gothic" w:cs="Arial"/>
          <w:sz w:val="20"/>
          <w:szCs w:val="20"/>
          <w:lang w:val="x-none" w:eastAsia="x-none"/>
        </w:rPr>
        <w:t>Respetuosamente</w:t>
      </w:r>
    </w:p>
    <w:p w14:paraId="35CE58FD" w14:textId="77777777" w:rsidR="00AF28D3" w:rsidRPr="00EA00E9" w:rsidRDefault="00AF28D3" w:rsidP="00653FCE">
      <w:pPr>
        <w:spacing w:after="0"/>
        <w:ind w:left="-426" w:right="-518"/>
        <w:jc w:val="both"/>
        <w:rPr>
          <w:rFonts w:ascii="Century Gothic" w:hAnsi="Century Gothic" w:cs="Arial"/>
          <w:b/>
          <w:sz w:val="20"/>
          <w:szCs w:val="20"/>
          <w:lang w:eastAsia="x-none"/>
        </w:rPr>
      </w:pPr>
      <w:r w:rsidRPr="00EA00E9">
        <w:rPr>
          <w:rFonts w:ascii="Century Gothic" w:hAnsi="Century Gothic" w:cs="Arial"/>
          <w:b/>
          <w:sz w:val="20"/>
          <w:szCs w:val="20"/>
          <w:lang w:eastAsia="x-none"/>
        </w:rPr>
        <w:t>Daniel Ochoa Leyva</w:t>
      </w:r>
    </w:p>
    <w:p w14:paraId="4838B4B5" w14:textId="70FC7575" w:rsidR="00AF28D3" w:rsidRDefault="00AF28D3" w:rsidP="00653FCE">
      <w:pPr>
        <w:spacing w:after="0"/>
        <w:ind w:left="-426" w:right="-518"/>
        <w:jc w:val="both"/>
        <w:rPr>
          <w:rFonts w:ascii="Century Gothic" w:hAnsi="Century Gothic" w:cs="Arial"/>
          <w:b/>
          <w:sz w:val="20"/>
          <w:szCs w:val="20"/>
          <w:lang w:eastAsia="x-none"/>
        </w:rPr>
      </w:pPr>
      <w:r w:rsidRPr="00EA00E9">
        <w:rPr>
          <w:rFonts w:ascii="Century Gothic" w:hAnsi="Century Gothic" w:cs="Arial"/>
          <w:b/>
          <w:sz w:val="20"/>
          <w:szCs w:val="20"/>
          <w:lang w:eastAsia="x-none"/>
        </w:rPr>
        <w:t xml:space="preserve"> Director General</w:t>
      </w:r>
    </w:p>
    <w:p w14:paraId="2032FE9E" w14:textId="5F5EC9A4" w:rsidR="00653FCE" w:rsidRDefault="00653FCE" w:rsidP="00653FCE">
      <w:pPr>
        <w:spacing w:after="0"/>
        <w:ind w:left="-426" w:right="-518"/>
        <w:jc w:val="both"/>
        <w:rPr>
          <w:rFonts w:ascii="Century Gothic" w:hAnsi="Century Gothic" w:cs="Arial"/>
          <w:b/>
          <w:sz w:val="20"/>
          <w:szCs w:val="20"/>
          <w:lang w:eastAsia="x-none"/>
        </w:rPr>
      </w:pPr>
    </w:p>
    <w:p w14:paraId="526A750A" w14:textId="5918E004" w:rsidR="00653FCE" w:rsidRDefault="00653FCE" w:rsidP="00653FCE">
      <w:pPr>
        <w:spacing w:after="0"/>
        <w:ind w:left="-426" w:right="-518"/>
        <w:jc w:val="both"/>
        <w:rPr>
          <w:rFonts w:ascii="Century Gothic" w:hAnsi="Century Gothic" w:cs="Arial"/>
          <w:b/>
          <w:sz w:val="20"/>
          <w:szCs w:val="20"/>
          <w:lang w:eastAsia="x-none"/>
        </w:rPr>
      </w:pPr>
    </w:p>
    <w:p w14:paraId="2A56DC0F" w14:textId="614506C9" w:rsidR="00653FCE" w:rsidRDefault="00653FCE" w:rsidP="00653FCE">
      <w:pPr>
        <w:spacing w:after="0"/>
        <w:ind w:left="-426" w:right="-518"/>
        <w:jc w:val="both"/>
        <w:rPr>
          <w:rFonts w:ascii="Century Gothic" w:hAnsi="Century Gothic" w:cs="Arial"/>
          <w:b/>
          <w:sz w:val="20"/>
          <w:szCs w:val="20"/>
          <w:lang w:eastAsia="x-none"/>
        </w:rPr>
      </w:pPr>
    </w:p>
    <w:p w14:paraId="302236F8" w14:textId="2BA39BCA" w:rsidR="00653FCE" w:rsidRDefault="00653FCE" w:rsidP="00653FCE">
      <w:pPr>
        <w:spacing w:after="0"/>
        <w:ind w:left="-426" w:right="-518"/>
        <w:jc w:val="both"/>
        <w:rPr>
          <w:rFonts w:ascii="Century Gothic" w:hAnsi="Century Gothic" w:cs="Arial"/>
          <w:b/>
          <w:sz w:val="20"/>
          <w:szCs w:val="20"/>
          <w:lang w:eastAsia="x-none"/>
        </w:rPr>
      </w:pPr>
    </w:p>
    <w:p w14:paraId="3E9C6A1A" w14:textId="119F397F" w:rsidR="00653FCE" w:rsidRDefault="00653FCE" w:rsidP="00653FCE">
      <w:pPr>
        <w:spacing w:after="0"/>
        <w:ind w:left="-426" w:right="-518"/>
        <w:jc w:val="both"/>
        <w:rPr>
          <w:rFonts w:ascii="Century Gothic" w:hAnsi="Century Gothic" w:cs="Arial"/>
          <w:b/>
          <w:sz w:val="20"/>
          <w:szCs w:val="20"/>
          <w:lang w:eastAsia="x-none"/>
        </w:rPr>
      </w:pPr>
    </w:p>
    <w:p w14:paraId="246D6CA5" w14:textId="14EDAF90" w:rsidR="00653FCE" w:rsidRDefault="00653FCE" w:rsidP="00653FCE">
      <w:pPr>
        <w:spacing w:after="0"/>
        <w:ind w:left="-426" w:right="-518"/>
        <w:jc w:val="both"/>
        <w:rPr>
          <w:rFonts w:ascii="Century Gothic" w:hAnsi="Century Gothic" w:cs="Arial"/>
          <w:b/>
          <w:sz w:val="20"/>
          <w:szCs w:val="20"/>
          <w:lang w:eastAsia="x-none"/>
        </w:rPr>
      </w:pPr>
    </w:p>
    <w:p w14:paraId="7D74F4EF" w14:textId="0AE57BEC" w:rsidR="00653FCE" w:rsidRDefault="00653FCE" w:rsidP="00653FCE">
      <w:pPr>
        <w:spacing w:after="0"/>
        <w:ind w:left="-426" w:right="-518"/>
        <w:jc w:val="both"/>
        <w:rPr>
          <w:rFonts w:ascii="Century Gothic" w:hAnsi="Century Gothic" w:cs="Arial"/>
          <w:b/>
          <w:sz w:val="20"/>
          <w:szCs w:val="20"/>
          <w:lang w:eastAsia="x-none"/>
        </w:rPr>
      </w:pPr>
    </w:p>
    <w:p w14:paraId="20CFD365" w14:textId="5FED882E" w:rsidR="00653FCE" w:rsidRDefault="00653FCE" w:rsidP="00653FCE">
      <w:pPr>
        <w:spacing w:after="0"/>
        <w:ind w:left="-426" w:right="-518"/>
        <w:jc w:val="both"/>
        <w:rPr>
          <w:rFonts w:ascii="Century Gothic" w:hAnsi="Century Gothic" w:cs="Arial"/>
          <w:b/>
          <w:sz w:val="20"/>
          <w:szCs w:val="20"/>
          <w:lang w:eastAsia="x-none"/>
        </w:rPr>
      </w:pPr>
    </w:p>
    <w:p w14:paraId="368E3948" w14:textId="09386091" w:rsidR="00653FCE" w:rsidRDefault="00653FCE" w:rsidP="00653FCE">
      <w:pPr>
        <w:spacing w:after="0"/>
        <w:ind w:left="-426" w:right="-518"/>
        <w:jc w:val="both"/>
        <w:rPr>
          <w:rFonts w:ascii="Century Gothic" w:hAnsi="Century Gothic" w:cs="Arial"/>
          <w:b/>
          <w:sz w:val="20"/>
          <w:szCs w:val="20"/>
          <w:lang w:eastAsia="x-none"/>
        </w:rPr>
      </w:pPr>
    </w:p>
    <w:p w14:paraId="52DD533F" w14:textId="0FCF770D" w:rsidR="00653FCE" w:rsidRDefault="00653FCE" w:rsidP="00653FCE">
      <w:pPr>
        <w:spacing w:after="0"/>
        <w:ind w:left="-426" w:right="-518"/>
        <w:jc w:val="both"/>
        <w:rPr>
          <w:rFonts w:ascii="Century Gothic" w:hAnsi="Century Gothic" w:cs="Arial"/>
          <w:b/>
          <w:sz w:val="20"/>
          <w:szCs w:val="20"/>
          <w:lang w:eastAsia="x-none"/>
        </w:rPr>
      </w:pPr>
    </w:p>
    <w:p w14:paraId="2516D510" w14:textId="77F88826" w:rsidR="00653FCE" w:rsidRDefault="00653FCE" w:rsidP="00653FCE">
      <w:pPr>
        <w:spacing w:after="0"/>
        <w:ind w:left="-426" w:right="-518"/>
        <w:jc w:val="both"/>
        <w:rPr>
          <w:rFonts w:ascii="Century Gothic" w:hAnsi="Century Gothic" w:cs="Arial"/>
          <w:b/>
          <w:sz w:val="20"/>
          <w:szCs w:val="20"/>
          <w:lang w:eastAsia="x-none"/>
        </w:rPr>
      </w:pPr>
    </w:p>
    <w:p w14:paraId="148C02A2" w14:textId="5A4DB8D2" w:rsidR="00653FCE" w:rsidRDefault="00653FCE" w:rsidP="00653FCE">
      <w:pPr>
        <w:spacing w:after="0"/>
        <w:ind w:left="-426" w:right="-518"/>
        <w:jc w:val="both"/>
        <w:rPr>
          <w:rFonts w:ascii="Century Gothic" w:hAnsi="Century Gothic" w:cs="Arial"/>
          <w:b/>
          <w:sz w:val="20"/>
          <w:szCs w:val="20"/>
          <w:lang w:eastAsia="x-none"/>
        </w:rPr>
      </w:pPr>
    </w:p>
    <w:p w14:paraId="72B8446D" w14:textId="77777777" w:rsidR="00653FCE" w:rsidRPr="00EA00E9" w:rsidRDefault="00653FCE" w:rsidP="00653FCE">
      <w:pPr>
        <w:spacing w:after="0"/>
        <w:ind w:left="-426" w:right="-518"/>
        <w:jc w:val="both"/>
        <w:rPr>
          <w:rFonts w:ascii="Century Gothic" w:hAnsi="Century Gothic" w:cs="Arial"/>
          <w:b/>
          <w:sz w:val="20"/>
        </w:rPr>
      </w:pPr>
    </w:p>
    <w:p w14:paraId="42795294" w14:textId="77777777" w:rsidR="00F26D0F" w:rsidRPr="00EA00E9" w:rsidRDefault="00F26D0F" w:rsidP="00653FCE">
      <w:pPr>
        <w:numPr>
          <w:ilvl w:val="1"/>
          <w:numId w:val="6"/>
        </w:numPr>
        <w:spacing w:after="200" w:line="276" w:lineRule="auto"/>
        <w:ind w:left="567" w:hanging="207"/>
        <w:rPr>
          <w:rFonts w:ascii="Century Gothic" w:hAnsi="Century Gothic" w:cs="Arial"/>
          <w:b/>
          <w:sz w:val="20"/>
        </w:rPr>
      </w:pPr>
      <w:r w:rsidRPr="00EA00E9">
        <w:rPr>
          <w:rFonts w:ascii="Century Gothic" w:hAnsi="Century Gothic" w:cs="Arial"/>
          <w:b/>
          <w:sz w:val="20"/>
        </w:rPr>
        <w:t>Inversión en mantenimiento, rehabilitación o construcción de obras concluidas, con recursos propios, federales y extraordinarios</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1975"/>
        <w:gridCol w:w="1735"/>
        <w:gridCol w:w="1617"/>
        <w:gridCol w:w="1751"/>
      </w:tblGrid>
      <w:tr w:rsidR="00C74F5F" w:rsidRPr="00EA00E9" w14:paraId="58C65562" w14:textId="77777777" w:rsidTr="00C74F5F">
        <w:trPr>
          <w:trHeight w:val="645"/>
        </w:trPr>
        <w:tc>
          <w:tcPr>
            <w:tcW w:w="2703" w:type="dxa"/>
            <w:shd w:val="clear" w:color="auto" w:fill="990033"/>
            <w:vAlign w:val="center"/>
          </w:tcPr>
          <w:p w14:paraId="4361D4E7" w14:textId="77777777" w:rsidR="00CE5E98" w:rsidRPr="00EA00E9" w:rsidRDefault="00C74F5F" w:rsidP="00F91E58">
            <w:pPr>
              <w:spacing w:after="0" w:line="240" w:lineRule="auto"/>
              <w:jc w:val="center"/>
              <w:rPr>
                <w:rFonts w:ascii="Century Gothic" w:hAnsi="Century Gothic" w:cs="Calibri"/>
                <w:b/>
                <w:bCs/>
                <w:color w:val="FFFFFF"/>
                <w:sz w:val="20"/>
                <w:szCs w:val="20"/>
              </w:rPr>
            </w:pPr>
            <w:r w:rsidRPr="00EA00E9">
              <w:rPr>
                <w:rFonts w:ascii="Century Gothic" w:hAnsi="Century Gothic" w:cs="Calibri"/>
                <w:b/>
                <w:bCs/>
                <w:color w:val="FFFFFF"/>
                <w:sz w:val="20"/>
                <w:szCs w:val="20"/>
              </w:rPr>
              <w:t>DESCRIPCIÓN DE LA OBRA CONCLUIDA/ EN PROCESO</w:t>
            </w:r>
          </w:p>
        </w:tc>
        <w:tc>
          <w:tcPr>
            <w:tcW w:w="1975" w:type="dxa"/>
            <w:shd w:val="clear" w:color="auto" w:fill="990033"/>
            <w:vAlign w:val="center"/>
          </w:tcPr>
          <w:p w14:paraId="1B31734B" w14:textId="77777777" w:rsidR="00CE5E98" w:rsidRPr="00EA00E9" w:rsidRDefault="00C74F5F" w:rsidP="00F91E58">
            <w:pPr>
              <w:spacing w:after="0" w:line="240" w:lineRule="auto"/>
              <w:jc w:val="center"/>
              <w:rPr>
                <w:rFonts w:ascii="Century Gothic" w:hAnsi="Century Gothic" w:cs="Calibri"/>
                <w:b/>
                <w:bCs/>
                <w:color w:val="FFFFFF"/>
                <w:sz w:val="20"/>
                <w:szCs w:val="20"/>
              </w:rPr>
            </w:pPr>
            <w:r w:rsidRPr="00EA00E9">
              <w:rPr>
                <w:rFonts w:ascii="Century Gothic" w:hAnsi="Century Gothic" w:cs="Calibri"/>
                <w:b/>
                <w:bCs/>
                <w:color w:val="FFFFFF"/>
                <w:sz w:val="20"/>
                <w:szCs w:val="20"/>
              </w:rPr>
              <w:t>FECHA DE CONCLUSIÓN, INAUGURACIÓN O PUESTA EN MARCHA</w:t>
            </w:r>
          </w:p>
        </w:tc>
        <w:tc>
          <w:tcPr>
            <w:tcW w:w="1735" w:type="dxa"/>
            <w:shd w:val="clear" w:color="auto" w:fill="990033"/>
            <w:vAlign w:val="center"/>
          </w:tcPr>
          <w:p w14:paraId="5320C1C3" w14:textId="77777777" w:rsidR="00CE5E98" w:rsidRPr="00EA00E9" w:rsidRDefault="00CE5E98" w:rsidP="00F91E58">
            <w:pPr>
              <w:spacing w:after="0" w:line="240" w:lineRule="auto"/>
              <w:jc w:val="center"/>
              <w:rPr>
                <w:rFonts w:ascii="Century Gothic" w:hAnsi="Century Gothic" w:cs="Calibri"/>
                <w:b/>
                <w:bCs/>
                <w:color w:val="FFFFFF"/>
                <w:sz w:val="20"/>
                <w:szCs w:val="20"/>
              </w:rPr>
            </w:pPr>
            <w:r w:rsidRPr="00EA00E9">
              <w:rPr>
                <w:rFonts w:ascii="Century Gothic" w:hAnsi="Century Gothic" w:cs="Calibri"/>
                <w:b/>
                <w:bCs/>
                <w:color w:val="FFFFFF"/>
                <w:sz w:val="20"/>
                <w:szCs w:val="20"/>
              </w:rPr>
              <w:t>BENEFICIARIOS E IMPACTO</w:t>
            </w:r>
          </w:p>
        </w:tc>
        <w:tc>
          <w:tcPr>
            <w:tcW w:w="1617" w:type="dxa"/>
            <w:shd w:val="clear" w:color="auto" w:fill="990033"/>
            <w:vAlign w:val="center"/>
          </w:tcPr>
          <w:p w14:paraId="2AB6348D" w14:textId="77777777" w:rsidR="00CE5E98" w:rsidRPr="00EA00E9" w:rsidRDefault="00CE5E98" w:rsidP="00F91E58">
            <w:pPr>
              <w:spacing w:after="0" w:line="240" w:lineRule="auto"/>
              <w:jc w:val="center"/>
              <w:rPr>
                <w:rFonts w:ascii="Century Gothic" w:hAnsi="Century Gothic" w:cs="Calibri"/>
                <w:b/>
                <w:bCs/>
                <w:color w:val="FFFFFF"/>
                <w:sz w:val="20"/>
                <w:szCs w:val="20"/>
              </w:rPr>
            </w:pPr>
            <w:r w:rsidRPr="00EA00E9">
              <w:rPr>
                <w:rFonts w:ascii="Century Gothic" w:hAnsi="Century Gothic" w:cs="Calibri"/>
                <w:b/>
                <w:bCs/>
                <w:color w:val="FFFFFF"/>
                <w:sz w:val="20"/>
                <w:szCs w:val="20"/>
              </w:rPr>
              <w:t>INVERSIÓN ECONÓMICA</w:t>
            </w:r>
          </w:p>
        </w:tc>
        <w:tc>
          <w:tcPr>
            <w:tcW w:w="1751" w:type="dxa"/>
            <w:shd w:val="clear" w:color="auto" w:fill="990033"/>
            <w:vAlign w:val="center"/>
          </w:tcPr>
          <w:p w14:paraId="2B0ACF7A" w14:textId="77777777" w:rsidR="00CE5E98" w:rsidRPr="00EA00E9" w:rsidRDefault="00C74F5F" w:rsidP="00C74F5F">
            <w:pPr>
              <w:spacing w:after="0" w:line="240" w:lineRule="auto"/>
              <w:jc w:val="center"/>
              <w:rPr>
                <w:rFonts w:ascii="Century Gothic" w:hAnsi="Century Gothic" w:cs="Calibri"/>
                <w:b/>
                <w:bCs/>
                <w:color w:val="FFFFFF"/>
                <w:sz w:val="20"/>
                <w:szCs w:val="20"/>
              </w:rPr>
            </w:pPr>
            <w:r w:rsidRPr="00EA00E9">
              <w:rPr>
                <w:rFonts w:ascii="Century Gothic" w:hAnsi="Century Gothic" w:cs="Calibri"/>
                <w:b/>
                <w:bCs/>
                <w:color w:val="FFFFFF"/>
                <w:sz w:val="20"/>
                <w:szCs w:val="20"/>
              </w:rPr>
              <w:t>PROCEDENCIA DE LOS RECURSOS</w:t>
            </w:r>
          </w:p>
        </w:tc>
      </w:tr>
      <w:tr w:rsidR="00C74F5F" w:rsidRPr="00EA00E9" w14:paraId="4A423119" w14:textId="77777777" w:rsidTr="00C74F5F">
        <w:trPr>
          <w:trHeight w:val="803"/>
        </w:trPr>
        <w:tc>
          <w:tcPr>
            <w:tcW w:w="2703" w:type="dxa"/>
            <w:shd w:val="clear" w:color="auto" w:fill="auto"/>
            <w:vAlign w:val="center"/>
          </w:tcPr>
          <w:p w14:paraId="4BC6772E" w14:textId="77777777" w:rsidR="00CE5E98" w:rsidRPr="00EA00E9" w:rsidRDefault="00C74F5F" w:rsidP="00C74F5F">
            <w:pPr>
              <w:jc w:val="both"/>
              <w:rPr>
                <w:rFonts w:ascii="Century Gothic" w:hAnsi="Century Gothic" w:cs="Calibri"/>
                <w:color w:val="000000"/>
                <w:sz w:val="20"/>
                <w:szCs w:val="20"/>
              </w:rPr>
            </w:pPr>
            <w:r w:rsidRPr="00EA00E9">
              <w:rPr>
                <w:rFonts w:ascii="Century Gothic" w:hAnsi="Century Gothic" w:cs="Calibri"/>
                <w:color w:val="000000"/>
                <w:sz w:val="20"/>
                <w:szCs w:val="20"/>
              </w:rPr>
              <w:t xml:space="preserve">Construcción de Taller de Alimentos de 6 EE y Obra Exterior en el Colegio de Estudios Científicos y Tecnológicos "Unidad Villa Ignacio Gutiérrez Gómez Cárdenas” con clave 27ETC0006H. Ignacio Gutiérrez Gómez (San Felipe), </w:t>
            </w:r>
            <w:proofErr w:type="spellStart"/>
            <w:r w:rsidRPr="00EA00E9">
              <w:rPr>
                <w:rFonts w:ascii="Century Gothic" w:hAnsi="Century Gothic" w:cs="Calibri"/>
                <w:color w:val="000000"/>
                <w:sz w:val="20"/>
                <w:szCs w:val="20"/>
              </w:rPr>
              <w:t>Mpio</w:t>
            </w:r>
            <w:proofErr w:type="spellEnd"/>
            <w:r w:rsidRPr="00EA00E9">
              <w:rPr>
                <w:rFonts w:ascii="Century Gothic" w:hAnsi="Century Gothic" w:cs="Calibri"/>
                <w:color w:val="000000"/>
                <w:sz w:val="20"/>
                <w:szCs w:val="20"/>
              </w:rPr>
              <w:t xml:space="preserve">. de Cárdenas, Tabasco. </w:t>
            </w:r>
            <w:r w:rsidRPr="00EA00E9">
              <w:rPr>
                <w:rFonts w:ascii="Century Gothic" w:hAnsi="Century Gothic" w:cs="Calibri"/>
                <w:b/>
                <w:color w:val="000000"/>
                <w:sz w:val="20"/>
                <w:szCs w:val="20"/>
              </w:rPr>
              <w:t>Terminada</w:t>
            </w:r>
          </w:p>
        </w:tc>
        <w:tc>
          <w:tcPr>
            <w:tcW w:w="1975" w:type="dxa"/>
            <w:shd w:val="clear" w:color="auto" w:fill="auto"/>
            <w:vAlign w:val="center"/>
          </w:tcPr>
          <w:p w14:paraId="17D6ECBD" w14:textId="77777777" w:rsidR="00C74F5F" w:rsidRPr="00EA00E9" w:rsidRDefault="00C74F5F" w:rsidP="00C74F5F">
            <w:pPr>
              <w:spacing w:after="0" w:line="240" w:lineRule="auto"/>
              <w:rPr>
                <w:rFonts w:ascii="Century Gothic" w:hAnsi="Century Gothic" w:cs="Calibri"/>
                <w:color w:val="000000"/>
                <w:sz w:val="20"/>
                <w:szCs w:val="20"/>
              </w:rPr>
            </w:pPr>
            <w:r w:rsidRPr="00EA00E9">
              <w:rPr>
                <w:rFonts w:ascii="Century Gothic" w:hAnsi="Century Gothic" w:cs="Calibri"/>
                <w:color w:val="000000"/>
                <w:sz w:val="20"/>
                <w:szCs w:val="20"/>
              </w:rPr>
              <w:t>Inicio de obra:</w:t>
            </w:r>
          </w:p>
          <w:p w14:paraId="2B44DE03" w14:textId="77777777" w:rsidR="00C74F5F" w:rsidRPr="00EA00E9" w:rsidRDefault="00C74F5F" w:rsidP="00C74F5F">
            <w:pPr>
              <w:spacing w:after="0" w:line="240" w:lineRule="auto"/>
              <w:rPr>
                <w:rFonts w:ascii="Century Gothic" w:hAnsi="Century Gothic" w:cs="Calibri"/>
                <w:color w:val="000000"/>
                <w:sz w:val="20"/>
                <w:szCs w:val="20"/>
              </w:rPr>
            </w:pPr>
            <w:r w:rsidRPr="00EA00E9">
              <w:rPr>
                <w:rFonts w:ascii="Century Gothic" w:hAnsi="Century Gothic" w:cs="Calibri"/>
                <w:color w:val="000000"/>
                <w:sz w:val="20"/>
                <w:szCs w:val="20"/>
              </w:rPr>
              <w:t xml:space="preserve"> 05/01/2024</w:t>
            </w:r>
          </w:p>
          <w:p w14:paraId="0C05DA48" w14:textId="77777777" w:rsidR="00C74F5F" w:rsidRPr="00EA00E9" w:rsidRDefault="00C74F5F" w:rsidP="00C74F5F">
            <w:pPr>
              <w:spacing w:after="0" w:line="240" w:lineRule="auto"/>
              <w:rPr>
                <w:rFonts w:ascii="Century Gothic" w:hAnsi="Century Gothic" w:cs="Calibri"/>
                <w:color w:val="000000"/>
                <w:sz w:val="20"/>
                <w:szCs w:val="20"/>
              </w:rPr>
            </w:pPr>
          </w:p>
          <w:p w14:paraId="5793B0AE" w14:textId="77777777" w:rsidR="00C74F5F" w:rsidRPr="00EA00E9" w:rsidRDefault="00C74F5F" w:rsidP="00C74F5F">
            <w:pPr>
              <w:spacing w:after="0" w:line="240" w:lineRule="auto"/>
              <w:rPr>
                <w:rFonts w:ascii="Century Gothic" w:hAnsi="Century Gothic" w:cs="Calibri"/>
                <w:color w:val="000000"/>
                <w:sz w:val="20"/>
                <w:szCs w:val="20"/>
              </w:rPr>
            </w:pPr>
            <w:r w:rsidRPr="00EA00E9">
              <w:rPr>
                <w:rFonts w:ascii="Century Gothic" w:hAnsi="Century Gothic" w:cs="Calibri"/>
                <w:color w:val="000000"/>
                <w:sz w:val="20"/>
                <w:szCs w:val="20"/>
              </w:rPr>
              <w:t>Termino de obra programado:</w:t>
            </w:r>
          </w:p>
          <w:p w14:paraId="57EDE9B6" w14:textId="77777777" w:rsidR="00C74F5F" w:rsidRPr="00EA00E9" w:rsidRDefault="00C74F5F" w:rsidP="00C74F5F">
            <w:pPr>
              <w:spacing w:after="0" w:line="240" w:lineRule="auto"/>
              <w:rPr>
                <w:rFonts w:ascii="Century Gothic" w:hAnsi="Century Gothic" w:cs="Calibri"/>
                <w:color w:val="000000"/>
                <w:sz w:val="20"/>
                <w:szCs w:val="20"/>
              </w:rPr>
            </w:pPr>
            <w:r w:rsidRPr="00EA00E9">
              <w:rPr>
                <w:rFonts w:ascii="Century Gothic" w:hAnsi="Century Gothic" w:cs="Calibri"/>
                <w:color w:val="000000"/>
                <w:sz w:val="20"/>
                <w:szCs w:val="20"/>
              </w:rPr>
              <w:t>13/08/2024</w:t>
            </w:r>
          </w:p>
          <w:p w14:paraId="5D2BD789" w14:textId="77777777" w:rsidR="00CE5E98" w:rsidRPr="00EA00E9" w:rsidRDefault="00CE5E98" w:rsidP="00F91E58">
            <w:pPr>
              <w:jc w:val="center"/>
              <w:rPr>
                <w:rFonts w:ascii="Century Gothic" w:hAnsi="Century Gothic"/>
                <w:sz w:val="20"/>
                <w:szCs w:val="20"/>
              </w:rPr>
            </w:pPr>
          </w:p>
        </w:tc>
        <w:tc>
          <w:tcPr>
            <w:tcW w:w="1735" w:type="dxa"/>
            <w:shd w:val="clear" w:color="auto" w:fill="auto"/>
            <w:vAlign w:val="center"/>
          </w:tcPr>
          <w:p w14:paraId="75F89C9A" w14:textId="77777777" w:rsidR="00CE5E98" w:rsidRPr="00EA00E9" w:rsidRDefault="00C74F5F" w:rsidP="00C74F5F">
            <w:pPr>
              <w:spacing w:after="0" w:line="240" w:lineRule="auto"/>
              <w:jc w:val="center"/>
              <w:rPr>
                <w:rFonts w:ascii="Century Gothic" w:hAnsi="Century Gothic" w:cs="Calibri"/>
                <w:color w:val="000000"/>
                <w:sz w:val="20"/>
                <w:szCs w:val="20"/>
              </w:rPr>
            </w:pPr>
            <w:r w:rsidRPr="00EA00E9">
              <w:rPr>
                <w:rFonts w:ascii="Century Gothic" w:hAnsi="Century Gothic" w:cs="Calibri"/>
                <w:color w:val="000000"/>
                <w:sz w:val="20"/>
                <w:szCs w:val="20"/>
              </w:rPr>
              <w:t>Beneficiando a 419 alumnos, administrativos y directivos del plantel 6</w:t>
            </w:r>
          </w:p>
        </w:tc>
        <w:tc>
          <w:tcPr>
            <w:tcW w:w="1617" w:type="dxa"/>
            <w:shd w:val="clear" w:color="auto" w:fill="auto"/>
            <w:vAlign w:val="center"/>
          </w:tcPr>
          <w:p w14:paraId="5D9CA71F" w14:textId="77777777" w:rsidR="00CE5E98" w:rsidRPr="00EA00E9" w:rsidRDefault="00C74F5F" w:rsidP="00F91E58">
            <w:pPr>
              <w:spacing w:after="0" w:line="240" w:lineRule="auto"/>
              <w:jc w:val="center"/>
              <w:rPr>
                <w:rFonts w:ascii="Century Gothic" w:hAnsi="Century Gothic" w:cs="Calibri"/>
                <w:color w:val="000000"/>
                <w:sz w:val="20"/>
                <w:szCs w:val="20"/>
              </w:rPr>
            </w:pPr>
            <w:r w:rsidRPr="00EA00E9">
              <w:rPr>
                <w:rFonts w:ascii="Century Gothic" w:hAnsi="Century Gothic" w:cs="Calibri"/>
                <w:color w:val="000000"/>
                <w:sz w:val="20"/>
                <w:szCs w:val="20"/>
              </w:rPr>
              <w:t>$2,247,637.47</w:t>
            </w:r>
          </w:p>
        </w:tc>
        <w:tc>
          <w:tcPr>
            <w:tcW w:w="1751" w:type="dxa"/>
            <w:shd w:val="clear" w:color="auto" w:fill="auto"/>
            <w:vAlign w:val="center"/>
          </w:tcPr>
          <w:p w14:paraId="5DC42EBF" w14:textId="77777777" w:rsidR="00CE5E98" w:rsidRPr="00EA00E9" w:rsidRDefault="00C74F5F" w:rsidP="00F91E58">
            <w:pPr>
              <w:spacing w:after="0" w:line="240" w:lineRule="auto"/>
              <w:jc w:val="center"/>
              <w:rPr>
                <w:rFonts w:ascii="Century Gothic" w:hAnsi="Century Gothic" w:cs="Calibri"/>
                <w:color w:val="000000"/>
                <w:sz w:val="20"/>
                <w:szCs w:val="20"/>
              </w:rPr>
            </w:pPr>
            <w:r w:rsidRPr="00EA00E9">
              <w:rPr>
                <w:rFonts w:ascii="Century Gothic" w:hAnsi="Century Gothic" w:cs="Calibri"/>
                <w:color w:val="000000"/>
                <w:sz w:val="20"/>
                <w:szCs w:val="20"/>
              </w:rPr>
              <w:t>Federal (Rendimientos financieros anexo plus)</w:t>
            </w:r>
          </w:p>
        </w:tc>
      </w:tr>
    </w:tbl>
    <w:p w14:paraId="68627282" w14:textId="77777777" w:rsidR="007867F3" w:rsidRPr="00EA00E9" w:rsidRDefault="000708F4" w:rsidP="007867F3">
      <w:pPr>
        <w:spacing w:after="200" w:line="276" w:lineRule="auto"/>
        <w:ind w:left="720"/>
        <w:rPr>
          <w:rFonts w:ascii="Century Gothic" w:hAnsi="Century Gothic" w:cs="Arial"/>
          <w:b/>
          <w:sz w:val="20"/>
        </w:rPr>
      </w:pPr>
      <w:r w:rsidRPr="00EA00E9">
        <w:rPr>
          <w:rFonts w:ascii="Century Gothic" w:hAnsi="Century Gothic" w:cs="Arial"/>
          <w:noProof/>
          <w:color w:val="000000"/>
          <w:szCs w:val="20"/>
          <w:lang w:eastAsia="es-MX"/>
        </w:rPr>
        <w:drawing>
          <wp:anchor distT="0" distB="0" distL="114300" distR="114300" simplePos="0" relativeHeight="251661312" behindDoc="0" locked="0" layoutInCell="1" allowOverlap="1" wp14:anchorId="434EA023" wp14:editId="3A623C4D">
            <wp:simplePos x="0" y="0"/>
            <wp:positionH relativeFrom="column">
              <wp:posOffset>-353354</wp:posOffset>
            </wp:positionH>
            <wp:positionV relativeFrom="paragraph">
              <wp:posOffset>337185</wp:posOffset>
            </wp:positionV>
            <wp:extent cx="2981325" cy="1757045"/>
            <wp:effectExtent l="0" t="0" r="9525" b="0"/>
            <wp:wrapTopAndBottom/>
            <wp:docPr id="6" name="Imagen 6" descr="C:\Users\Administrativo\Desktop\J D AGOST. SEP. OCT\20240806_09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ivo\Desktop\J D AGOST. SEP. OCT\20240806_0938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1325"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E58" w:rsidRPr="00EA00E9">
        <w:rPr>
          <w:rFonts w:ascii="Century Gothic" w:hAnsi="Century Gothic" w:cs="Arial"/>
          <w:noProof/>
          <w:color w:val="000000"/>
          <w:szCs w:val="20"/>
          <w:lang w:eastAsia="es-MX"/>
        </w:rPr>
        <w:drawing>
          <wp:anchor distT="0" distB="0" distL="114300" distR="114300" simplePos="0" relativeHeight="251663360" behindDoc="0" locked="0" layoutInCell="1" allowOverlap="1" wp14:anchorId="65B02ACA" wp14:editId="326678E6">
            <wp:simplePos x="0" y="0"/>
            <wp:positionH relativeFrom="column">
              <wp:posOffset>2897505</wp:posOffset>
            </wp:positionH>
            <wp:positionV relativeFrom="paragraph">
              <wp:posOffset>313690</wp:posOffset>
            </wp:positionV>
            <wp:extent cx="2985770" cy="1768475"/>
            <wp:effectExtent l="0" t="0" r="5080" b="3175"/>
            <wp:wrapTopAndBottom/>
            <wp:docPr id="14" name="Imagen 14" descr="C:\Users\Administrativo\Desktop\J D AGOST. SEP. OCT\20240806_09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ivo\Desktop\J D AGOST. SEP. OCT\20240806_0939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5770" cy="176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FCAAE" w14:textId="77777777" w:rsidR="007867F3" w:rsidRPr="00EA00E9" w:rsidRDefault="007867F3" w:rsidP="007867F3">
      <w:pPr>
        <w:spacing w:after="200" w:line="276" w:lineRule="auto"/>
        <w:ind w:left="720"/>
        <w:rPr>
          <w:rFonts w:ascii="Century Gothic" w:hAnsi="Century Gothic" w:cs="Arial"/>
          <w:b/>
          <w:sz w:val="20"/>
        </w:rPr>
      </w:pPr>
    </w:p>
    <w:p w14:paraId="759F4CCD" w14:textId="77777777" w:rsidR="007867F3" w:rsidRPr="00EA00E9" w:rsidRDefault="007867F3" w:rsidP="007867F3">
      <w:pPr>
        <w:spacing w:after="200" w:line="276" w:lineRule="auto"/>
        <w:ind w:left="720"/>
        <w:rPr>
          <w:rFonts w:ascii="Century Gothic" w:hAnsi="Century Gothic" w:cs="Arial"/>
          <w:b/>
          <w:sz w:val="20"/>
        </w:rPr>
      </w:pPr>
    </w:p>
    <w:p w14:paraId="7B523B45" w14:textId="77777777" w:rsidR="00F91E58" w:rsidRPr="00EA00E9" w:rsidRDefault="00F91E58" w:rsidP="007867F3">
      <w:pPr>
        <w:spacing w:after="200" w:line="276" w:lineRule="auto"/>
        <w:ind w:left="720"/>
        <w:rPr>
          <w:rFonts w:ascii="Century Gothic" w:hAnsi="Century Gothic" w:cs="Arial"/>
          <w:b/>
          <w:sz w:val="20"/>
        </w:rPr>
      </w:pPr>
    </w:p>
    <w:p w14:paraId="1CB8CE5D" w14:textId="77777777" w:rsidR="00F91E58" w:rsidRPr="00EA00E9" w:rsidRDefault="00F91E58" w:rsidP="007867F3">
      <w:pPr>
        <w:spacing w:after="200" w:line="276" w:lineRule="auto"/>
        <w:ind w:left="720"/>
        <w:rPr>
          <w:rFonts w:ascii="Century Gothic" w:hAnsi="Century Gothic" w:cs="Arial"/>
          <w:b/>
          <w:sz w:val="20"/>
        </w:rPr>
      </w:pPr>
    </w:p>
    <w:p w14:paraId="78D188D8" w14:textId="77777777" w:rsidR="00F91E58" w:rsidRPr="00EA00E9" w:rsidRDefault="00F91E58" w:rsidP="007867F3">
      <w:pPr>
        <w:spacing w:after="200" w:line="276" w:lineRule="auto"/>
        <w:ind w:left="720"/>
        <w:rPr>
          <w:rFonts w:ascii="Century Gothic" w:hAnsi="Century Gothic" w:cs="Arial"/>
          <w:b/>
          <w:sz w:val="20"/>
        </w:rPr>
      </w:pPr>
    </w:p>
    <w:p w14:paraId="197BB61D" w14:textId="77777777" w:rsidR="00F91E58" w:rsidRPr="00EA00E9" w:rsidRDefault="00F91E58" w:rsidP="007867F3">
      <w:pPr>
        <w:spacing w:after="200" w:line="276" w:lineRule="auto"/>
        <w:ind w:left="720"/>
        <w:rPr>
          <w:rFonts w:ascii="Century Gothic" w:hAnsi="Century Gothic" w:cs="Arial"/>
          <w:b/>
          <w:sz w:val="20"/>
        </w:rPr>
      </w:pPr>
    </w:p>
    <w:p w14:paraId="3A0642E3" w14:textId="77777777" w:rsidR="007867F3" w:rsidRPr="00EA00E9" w:rsidRDefault="007867F3" w:rsidP="007867F3">
      <w:pPr>
        <w:spacing w:after="200" w:line="276" w:lineRule="auto"/>
        <w:ind w:left="720"/>
        <w:rPr>
          <w:rFonts w:ascii="Century Gothic" w:hAnsi="Century Gothic" w:cs="Arial"/>
          <w:b/>
          <w:sz w:val="20"/>
        </w:rPr>
      </w:pPr>
    </w:p>
    <w:p w14:paraId="1D40DBD4" w14:textId="77777777" w:rsidR="007867F3" w:rsidRPr="00EA00E9" w:rsidRDefault="007867F3" w:rsidP="007867F3">
      <w:pPr>
        <w:spacing w:after="200" w:line="276" w:lineRule="auto"/>
        <w:ind w:left="720"/>
        <w:rPr>
          <w:rFonts w:ascii="Century Gothic" w:hAnsi="Century Gothic" w:cs="Arial"/>
          <w:b/>
          <w:sz w:val="20"/>
        </w:rPr>
      </w:pPr>
    </w:p>
    <w:p w14:paraId="5C3E13EE" w14:textId="77777777" w:rsidR="00F26D0F" w:rsidRPr="00EA00E9" w:rsidRDefault="00F91E58" w:rsidP="00901F16">
      <w:pPr>
        <w:numPr>
          <w:ilvl w:val="1"/>
          <w:numId w:val="6"/>
        </w:numPr>
        <w:spacing w:after="200" w:line="276" w:lineRule="auto"/>
        <w:ind w:left="567" w:hanging="207"/>
        <w:rPr>
          <w:rFonts w:ascii="Century Gothic" w:hAnsi="Century Gothic" w:cs="Arial"/>
          <w:b/>
          <w:sz w:val="20"/>
        </w:rPr>
      </w:pPr>
      <w:r w:rsidRPr="00EA00E9">
        <w:rPr>
          <w:rFonts w:ascii="Century Gothic" w:hAnsi="Century Gothic" w:cs="Arial"/>
          <w:b/>
          <w:sz w:val="20"/>
        </w:rPr>
        <w:t>Equipamiento con re</w:t>
      </w:r>
      <w:r w:rsidR="000708F4" w:rsidRPr="00EA00E9">
        <w:rPr>
          <w:rFonts w:ascii="Century Gothic" w:hAnsi="Century Gothic" w:cs="Arial"/>
          <w:b/>
          <w:sz w:val="20"/>
        </w:rPr>
        <w:t xml:space="preserve">cursos propios concursable, </w:t>
      </w:r>
      <w:r w:rsidRPr="00EA00E9">
        <w:rPr>
          <w:rFonts w:ascii="Century Gothic" w:hAnsi="Century Gothic" w:cs="Arial"/>
          <w:b/>
          <w:sz w:val="20"/>
        </w:rPr>
        <w:t xml:space="preserve">programas especiales o donativos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1975"/>
        <w:gridCol w:w="1735"/>
        <w:gridCol w:w="1617"/>
        <w:gridCol w:w="1751"/>
      </w:tblGrid>
      <w:tr w:rsidR="00F91E58" w:rsidRPr="00EA00E9" w14:paraId="2FE2BD31" w14:textId="77777777" w:rsidTr="00F91E58">
        <w:trPr>
          <w:trHeight w:val="645"/>
        </w:trPr>
        <w:tc>
          <w:tcPr>
            <w:tcW w:w="2703" w:type="dxa"/>
            <w:shd w:val="clear" w:color="auto" w:fill="990033"/>
            <w:vAlign w:val="center"/>
          </w:tcPr>
          <w:p w14:paraId="548F68FA" w14:textId="77777777" w:rsidR="00F91E58" w:rsidRPr="00EA00E9" w:rsidRDefault="00F91E58" w:rsidP="00F91E58">
            <w:pPr>
              <w:spacing w:after="0" w:line="240" w:lineRule="auto"/>
              <w:jc w:val="center"/>
              <w:rPr>
                <w:rFonts w:ascii="Century Gothic" w:hAnsi="Century Gothic" w:cs="Calibri"/>
                <w:b/>
                <w:bCs/>
                <w:color w:val="FFFFFF"/>
                <w:sz w:val="20"/>
                <w:szCs w:val="20"/>
              </w:rPr>
            </w:pPr>
            <w:r w:rsidRPr="00EA00E9">
              <w:rPr>
                <w:rFonts w:ascii="Century Gothic" w:hAnsi="Century Gothic" w:cs="Calibri"/>
                <w:b/>
                <w:bCs/>
                <w:color w:val="FFFFFF"/>
                <w:sz w:val="20"/>
                <w:szCs w:val="20"/>
              </w:rPr>
              <w:t>DESCRIPCIÓN DE LA OBRA CONCLUIDA/ EN PROCESO</w:t>
            </w:r>
          </w:p>
        </w:tc>
        <w:tc>
          <w:tcPr>
            <w:tcW w:w="1975" w:type="dxa"/>
            <w:shd w:val="clear" w:color="auto" w:fill="990033"/>
            <w:vAlign w:val="center"/>
          </w:tcPr>
          <w:p w14:paraId="1CBB1EA8" w14:textId="77777777" w:rsidR="00F91E58" w:rsidRPr="00EA00E9" w:rsidRDefault="00F91E58" w:rsidP="00F91E58">
            <w:pPr>
              <w:spacing w:after="0" w:line="240" w:lineRule="auto"/>
              <w:jc w:val="center"/>
              <w:rPr>
                <w:rFonts w:ascii="Century Gothic" w:hAnsi="Century Gothic" w:cs="Calibri"/>
                <w:b/>
                <w:bCs/>
                <w:color w:val="FFFFFF"/>
                <w:sz w:val="20"/>
                <w:szCs w:val="20"/>
              </w:rPr>
            </w:pPr>
            <w:r w:rsidRPr="00EA00E9">
              <w:rPr>
                <w:rFonts w:ascii="Century Gothic" w:hAnsi="Century Gothic" w:cs="Calibri"/>
                <w:b/>
                <w:bCs/>
                <w:color w:val="FFFFFF"/>
                <w:sz w:val="20"/>
                <w:szCs w:val="20"/>
              </w:rPr>
              <w:t>FECHA DE CONCLUSIÓN, INAUGURACIÓN O PUESTA EN MARCHA</w:t>
            </w:r>
          </w:p>
        </w:tc>
        <w:tc>
          <w:tcPr>
            <w:tcW w:w="1735" w:type="dxa"/>
            <w:shd w:val="clear" w:color="auto" w:fill="990033"/>
            <w:vAlign w:val="center"/>
          </w:tcPr>
          <w:p w14:paraId="5193D2B8" w14:textId="77777777" w:rsidR="00F91E58" w:rsidRPr="00EA00E9" w:rsidRDefault="00F91E58" w:rsidP="00F91E58">
            <w:pPr>
              <w:spacing w:after="0" w:line="240" w:lineRule="auto"/>
              <w:jc w:val="center"/>
              <w:rPr>
                <w:rFonts w:ascii="Century Gothic" w:hAnsi="Century Gothic" w:cs="Calibri"/>
                <w:b/>
                <w:bCs/>
                <w:color w:val="FFFFFF"/>
                <w:sz w:val="20"/>
                <w:szCs w:val="20"/>
              </w:rPr>
            </w:pPr>
            <w:r w:rsidRPr="00EA00E9">
              <w:rPr>
                <w:rFonts w:ascii="Century Gothic" w:hAnsi="Century Gothic" w:cs="Calibri"/>
                <w:b/>
                <w:bCs/>
                <w:color w:val="FFFFFF"/>
                <w:sz w:val="20"/>
                <w:szCs w:val="20"/>
              </w:rPr>
              <w:t>BENEFICIARIOS E IMPACTO</w:t>
            </w:r>
          </w:p>
        </w:tc>
        <w:tc>
          <w:tcPr>
            <w:tcW w:w="1617" w:type="dxa"/>
            <w:shd w:val="clear" w:color="auto" w:fill="990033"/>
            <w:vAlign w:val="center"/>
          </w:tcPr>
          <w:p w14:paraId="2F07C5D2" w14:textId="77777777" w:rsidR="00F91E58" w:rsidRPr="00EA00E9" w:rsidRDefault="00F91E58" w:rsidP="00F91E58">
            <w:pPr>
              <w:spacing w:after="0" w:line="240" w:lineRule="auto"/>
              <w:jc w:val="center"/>
              <w:rPr>
                <w:rFonts w:ascii="Century Gothic" w:hAnsi="Century Gothic" w:cs="Calibri"/>
                <w:b/>
                <w:bCs/>
                <w:color w:val="FFFFFF"/>
                <w:sz w:val="20"/>
                <w:szCs w:val="20"/>
              </w:rPr>
            </w:pPr>
            <w:r w:rsidRPr="00EA00E9">
              <w:rPr>
                <w:rFonts w:ascii="Century Gothic" w:hAnsi="Century Gothic" w:cs="Calibri"/>
                <w:b/>
                <w:bCs/>
                <w:color w:val="FFFFFF"/>
                <w:sz w:val="20"/>
                <w:szCs w:val="20"/>
              </w:rPr>
              <w:t>INVERSIÓN ECONÓMICA</w:t>
            </w:r>
          </w:p>
        </w:tc>
        <w:tc>
          <w:tcPr>
            <w:tcW w:w="1751" w:type="dxa"/>
            <w:shd w:val="clear" w:color="auto" w:fill="990033"/>
            <w:vAlign w:val="center"/>
          </w:tcPr>
          <w:p w14:paraId="583CCF1F" w14:textId="77777777" w:rsidR="00F91E58" w:rsidRPr="00EA00E9" w:rsidRDefault="00F91E58" w:rsidP="00F91E58">
            <w:pPr>
              <w:spacing w:after="0" w:line="240" w:lineRule="auto"/>
              <w:jc w:val="center"/>
              <w:rPr>
                <w:rFonts w:ascii="Century Gothic" w:hAnsi="Century Gothic" w:cs="Calibri"/>
                <w:b/>
                <w:bCs/>
                <w:color w:val="FFFFFF"/>
                <w:sz w:val="20"/>
                <w:szCs w:val="20"/>
              </w:rPr>
            </w:pPr>
            <w:r w:rsidRPr="00EA00E9">
              <w:rPr>
                <w:rFonts w:ascii="Century Gothic" w:hAnsi="Century Gothic" w:cs="Calibri"/>
                <w:b/>
                <w:bCs/>
                <w:color w:val="FFFFFF"/>
                <w:sz w:val="20"/>
                <w:szCs w:val="20"/>
              </w:rPr>
              <w:t>PROCEDENCIA DE LOS RECURSOS</w:t>
            </w:r>
          </w:p>
        </w:tc>
      </w:tr>
      <w:tr w:rsidR="00F91E58" w:rsidRPr="00EA00E9" w14:paraId="588EDF29" w14:textId="77777777" w:rsidTr="00F91E58">
        <w:trPr>
          <w:trHeight w:val="803"/>
        </w:trPr>
        <w:tc>
          <w:tcPr>
            <w:tcW w:w="2703" w:type="dxa"/>
            <w:shd w:val="clear" w:color="auto" w:fill="auto"/>
            <w:vAlign w:val="center"/>
          </w:tcPr>
          <w:p w14:paraId="2880CDFB" w14:textId="77777777" w:rsidR="00F91E58" w:rsidRPr="00EA00E9" w:rsidRDefault="00F91E58" w:rsidP="00F91E58">
            <w:pPr>
              <w:jc w:val="center"/>
              <w:rPr>
                <w:rFonts w:ascii="Century Gothic" w:hAnsi="Century Gothic" w:cs="Calibri"/>
                <w:color w:val="000000"/>
                <w:sz w:val="20"/>
                <w:szCs w:val="20"/>
              </w:rPr>
            </w:pPr>
            <w:r w:rsidRPr="00EA00E9">
              <w:rPr>
                <w:rFonts w:ascii="Century Gothic" w:hAnsi="Century Gothic" w:cs="Calibri"/>
                <w:color w:val="000000"/>
                <w:sz w:val="20"/>
                <w:szCs w:val="20"/>
              </w:rPr>
              <w:t>Adquisición de Equipo de Cómputo por parte del ITIFE.</w:t>
            </w:r>
          </w:p>
          <w:p w14:paraId="706ACD1A" w14:textId="77777777" w:rsidR="00F91E58" w:rsidRPr="00EA00E9" w:rsidRDefault="00F91E58" w:rsidP="00F91E58">
            <w:pPr>
              <w:jc w:val="center"/>
              <w:rPr>
                <w:rFonts w:ascii="Century Gothic" w:hAnsi="Century Gothic" w:cs="Calibri"/>
                <w:b/>
                <w:color w:val="000000"/>
                <w:sz w:val="20"/>
                <w:szCs w:val="20"/>
              </w:rPr>
            </w:pPr>
            <w:r w:rsidRPr="00EA00E9">
              <w:rPr>
                <w:rFonts w:ascii="Century Gothic" w:hAnsi="Century Gothic" w:cs="Calibri"/>
                <w:b/>
                <w:color w:val="000000"/>
                <w:sz w:val="20"/>
                <w:szCs w:val="20"/>
              </w:rPr>
              <w:t>Terminado</w:t>
            </w:r>
          </w:p>
        </w:tc>
        <w:tc>
          <w:tcPr>
            <w:tcW w:w="1975" w:type="dxa"/>
            <w:shd w:val="clear" w:color="auto" w:fill="auto"/>
            <w:vAlign w:val="center"/>
          </w:tcPr>
          <w:p w14:paraId="4C4B641E" w14:textId="77777777" w:rsidR="00F91E58" w:rsidRPr="00EA00E9" w:rsidRDefault="00F91E58" w:rsidP="00F91E58">
            <w:pPr>
              <w:jc w:val="center"/>
              <w:rPr>
                <w:rFonts w:ascii="Century Gothic" w:hAnsi="Century Gothic" w:cs="Calibri"/>
                <w:color w:val="000000"/>
                <w:sz w:val="20"/>
                <w:szCs w:val="20"/>
              </w:rPr>
            </w:pPr>
            <w:r w:rsidRPr="00EA00E9">
              <w:rPr>
                <w:rFonts w:ascii="Century Gothic" w:hAnsi="Century Gothic" w:cs="Calibri"/>
                <w:color w:val="000000"/>
                <w:sz w:val="20"/>
                <w:szCs w:val="20"/>
              </w:rPr>
              <w:t>08/09/2024</w:t>
            </w:r>
          </w:p>
        </w:tc>
        <w:tc>
          <w:tcPr>
            <w:tcW w:w="1735" w:type="dxa"/>
            <w:shd w:val="clear" w:color="auto" w:fill="auto"/>
            <w:vAlign w:val="center"/>
          </w:tcPr>
          <w:p w14:paraId="034CAE8A" w14:textId="77777777" w:rsidR="00F91E58" w:rsidRPr="00EA00E9" w:rsidRDefault="00F91E58" w:rsidP="00F91E58">
            <w:pPr>
              <w:jc w:val="center"/>
              <w:rPr>
                <w:rFonts w:ascii="Century Gothic" w:hAnsi="Century Gothic" w:cs="Calibri"/>
                <w:color w:val="000000"/>
                <w:sz w:val="20"/>
                <w:szCs w:val="20"/>
              </w:rPr>
            </w:pPr>
            <w:r w:rsidRPr="00EA00E9">
              <w:rPr>
                <w:rFonts w:ascii="Century Gothic" w:hAnsi="Century Gothic" w:cs="Calibri"/>
                <w:color w:val="000000"/>
                <w:sz w:val="20"/>
                <w:szCs w:val="20"/>
              </w:rPr>
              <w:t>Beneficiando a alumnos, 1782 administrativos y directivos del plantel 4</w:t>
            </w:r>
          </w:p>
        </w:tc>
        <w:tc>
          <w:tcPr>
            <w:tcW w:w="1617" w:type="dxa"/>
            <w:shd w:val="clear" w:color="auto" w:fill="auto"/>
            <w:vAlign w:val="center"/>
          </w:tcPr>
          <w:p w14:paraId="2FD09D3B" w14:textId="77777777" w:rsidR="00F91E58" w:rsidRPr="00EA00E9" w:rsidRDefault="00F91E58" w:rsidP="00F91E58">
            <w:pPr>
              <w:jc w:val="center"/>
              <w:rPr>
                <w:rFonts w:ascii="Century Gothic" w:hAnsi="Century Gothic" w:cs="Calibri"/>
                <w:color w:val="000000"/>
                <w:sz w:val="20"/>
                <w:szCs w:val="20"/>
              </w:rPr>
            </w:pPr>
            <w:r w:rsidRPr="00EA00E9">
              <w:rPr>
                <w:rFonts w:ascii="Century Gothic" w:hAnsi="Century Gothic" w:cs="Calibri"/>
                <w:color w:val="000000"/>
                <w:sz w:val="20"/>
                <w:szCs w:val="20"/>
              </w:rPr>
              <w:t>$716,506.32</w:t>
            </w:r>
          </w:p>
        </w:tc>
        <w:tc>
          <w:tcPr>
            <w:tcW w:w="1751" w:type="dxa"/>
            <w:shd w:val="clear" w:color="auto" w:fill="auto"/>
            <w:vAlign w:val="center"/>
          </w:tcPr>
          <w:p w14:paraId="712CA3A5" w14:textId="77777777" w:rsidR="00F91E58" w:rsidRPr="00EA00E9" w:rsidRDefault="00F91E58" w:rsidP="00F91E58">
            <w:pPr>
              <w:jc w:val="center"/>
              <w:rPr>
                <w:rFonts w:ascii="Century Gothic" w:hAnsi="Century Gothic" w:cs="Calibri"/>
                <w:color w:val="000000"/>
                <w:sz w:val="20"/>
                <w:szCs w:val="20"/>
              </w:rPr>
            </w:pPr>
            <w:r w:rsidRPr="00EA00E9">
              <w:rPr>
                <w:rFonts w:ascii="Century Gothic" w:hAnsi="Century Gothic" w:cs="Calibri"/>
                <w:color w:val="000000"/>
                <w:sz w:val="20"/>
                <w:szCs w:val="20"/>
              </w:rPr>
              <w:t>Federal (FAM  2024)</w:t>
            </w:r>
          </w:p>
        </w:tc>
      </w:tr>
      <w:tr w:rsidR="00F91E58" w:rsidRPr="00EA00E9" w14:paraId="633B91A8" w14:textId="77777777" w:rsidTr="00F91E58">
        <w:trPr>
          <w:trHeight w:val="803"/>
        </w:trPr>
        <w:tc>
          <w:tcPr>
            <w:tcW w:w="2703" w:type="dxa"/>
            <w:shd w:val="clear" w:color="auto" w:fill="auto"/>
            <w:vAlign w:val="center"/>
          </w:tcPr>
          <w:p w14:paraId="7C140939" w14:textId="77777777" w:rsidR="00F91E58" w:rsidRPr="00EA00E9" w:rsidRDefault="00F91E58" w:rsidP="00F91E58">
            <w:pPr>
              <w:jc w:val="center"/>
              <w:rPr>
                <w:rFonts w:ascii="Century Gothic" w:hAnsi="Century Gothic" w:cs="Calibri"/>
                <w:color w:val="000000"/>
                <w:sz w:val="20"/>
                <w:szCs w:val="20"/>
              </w:rPr>
            </w:pPr>
            <w:r w:rsidRPr="00EA00E9">
              <w:rPr>
                <w:rFonts w:ascii="Century Gothic" w:hAnsi="Century Gothic" w:cs="Calibri"/>
                <w:color w:val="000000"/>
                <w:sz w:val="20"/>
                <w:szCs w:val="20"/>
              </w:rPr>
              <w:t>Adquisición de Equipo de Cómputo por parte del ITIFE.</w:t>
            </w:r>
          </w:p>
          <w:p w14:paraId="27B2CE0A" w14:textId="77777777" w:rsidR="00F91E58" w:rsidRPr="00EA00E9" w:rsidRDefault="00F91E58" w:rsidP="00F91E58">
            <w:pPr>
              <w:jc w:val="center"/>
              <w:rPr>
                <w:rFonts w:ascii="Century Gothic" w:hAnsi="Century Gothic" w:cs="Calibri"/>
                <w:b/>
                <w:color w:val="000000"/>
                <w:sz w:val="20"/>
                <w:szCs w:val="20"/>
              </w:rPr>
            </w:pPr>
            <w:r w:rsidRPr="00EA00E9">
              <w:rPr>
                <w:rFonts w:ascii="Century Gothic" w:hAnsi="Century Gothic" w:cs="Calibri"/>
                <w:b/>
                <w:color w:val="000000"/>
                <w:sz w:val="20"/>
                <w:szCs w:val="20"/>
              </w:rPr>
              <w:t>Terminado</w:t>
            </w:r>
          </w:p>
        </w:tc>
        <w:tc>
          <w:tcPr>
            <w:tcW w:w="1975" w:type="dxa"/>
            <w:shd w:val="clear" w:color="auto" w:fill="auto"/>
            <w:vAlign w:val="center"/>
          </w:tcPr>
          <w:p w14:paraId="119712B4" w14:textId="77777777" w:rsidR="00F91E58" w:rsidRPr="00EA00E9" w:rsidRDefault="00F91E58" w:rsidP="00F91E58">
            <w:pPr>
              <w:jc w:val="center"/>
              <w:rPr>
                <w:rFonts w:ascii="Century Gothic" w:hAnsi="Century Gothic" w:cs="Calibri"/>
                <w:color w:val="000000"/>
                <w:sz w:val="20"/>
                <w:szCs w:val="20"/>
              </w:rPr>
            </w:pPr>
            <w:r w:rsidRPr="00EA00E9">
              <w:rPr>
                <w:rFonts w:ascii="Century Gothic" w:hAnsi="Century Gothic" w:cs="Calibri"/>
                <w:color w:val="000000"/>
                <w:sz w:val="20"/>
                <w:szCs w:val="20"/>
              </w:rPr>
              <w:t>08/09/2024</w:t>
            </w:r>
          </w:p>
        </w:tc>
        <w:tc>
          <w:tcPr>
            <w:tcW w:w="1735" w:type="dxa"/>
            <w:shd w:val="clear" w:color="auto" w:fill="auto"/>
            <w:vAlign w:val="center"/>
          </w:tcPr>
          <w:p w14:paraId="6BB5384A" w14:textId="77777777" w:rsidR="00F91E58" w:rsidRPr="00EA00E9" w:rsidRDefault="00F91E58" w:rsidP="00F91E58">
            <w:pPr>
              <w:jc w:val="center"/>
              <w:rPr>
                <w:rFonts w:ascii="Century Gothic" w:hAnsi="Century Gothic" w:cs="Calibri"/>
                <w:color w:val="000000"/>
                <w:sz w:val="20"/>
                <w:szCs w:val="20"/>
              </w:rPr>
            </w:pPr>
            <w:r w:rsidRPr="00EA00E9">
              <w:rPr>
                <w:rFonts w:ascii="Century Gothic" w:hAnsi="Century Gothic" w:cs="Calibri"/>
                <w:color w:val="000000"/>
                <w:sz w:val="20"/>
                <w:szCs w:val="20"/>
              </w:rPr>
              <w:t>Beneficiando a alumnos, 1528 administrativos y directivos del plantel 7</w:t>
            </w:r>
          </w:p>
        </w:tc>
        <w:tc>
          <w:tcPr>
            <w:tcW w:w="1617" w:type="dxa"/>
            <w:shd w:val="clear" w:color="auto" w:fill="auto"/>
            <w:vAlign w:val="center"/>
          </w:tcPr>
          <w:p w14:paraId="223D51DE" w14:textId="77777777" w:rsidR="00F91E58" w:rsidRPr="00EA00E9" w:rsidRDefault="00F91E58" w:rsidP="00F91E58">
            <w:pPr>
              <w:jc w:val="center"/>
              <w:rPr>
                <w:rFonts w:ascii="Century Gothic" w:hAnsi="Century Gothic" w:cs="Calibri"/>
                <w:color w:val="000000"/>
                <w:sz w:val="20"/>
                <w:szCs w:val="20"/>
              </w:rPr>
            </w:pPr>
            <w:r w:rsidRPr="00EA00E9">
              <w:rPr>
                <w:rFonts w:ascii="Century Gothic" w:hAnsi="Century Gothic" w:cs="Calibri"/>
                <w:color w:val="000000"/>
                <w:sz w:val="20"/>
                <w:szCs w:val="20"/>
              </w:rPr>
              <w:t>$716,506.32</w:t>
            </w:r>
          </w:p>
        </w:tc>
        <w:tc>
          <w:tcPr>
            <w:tcW w:w="1751" w:type="dxa"/>
            <w:shd w:val="clear" w:color="auto" w:fill="auto"/>
            <w:vAlign w:val="center"/>
          </w:tcPr>
          <w:p w14:paraId="257A632E" w14:textId="77777777" w:rsidR="00F91E58" w:rsidRPr="00EA00E9" w:rsidRDefault="00F91E58" w:rsidP="00F91E58">
            <w:pPr>
              <w:jc w:val="center"/>
              <w:rPr>
                <w:rFonts w:ascii="Century Gothic" w:hAnsi="Century Gothic" w:cs="Calibri"/>
                <w:color w:val="000000"/>
                <w:sz w:val="20"/>
                <w:szCs w:val="20"/>
              </w:rPr>
            </w:pPr>
            <w:r w:rsidRPr="00EA00E9">
              <w:rPr>
                <w:rFonts w:ascii="Century Gothic" w:hAnsi="Century Gothic" w:cs="Calibri"/>
                <w:color w:val="000000"/>
                <w:sz w:val="20"/>
                <w:szCs w:val="20"/>
              </w:rPr>
              <w:t>Federal (FAM  2024)</w:t>
            </w:r>
          </w:p>
        </w:tc>
      </w:tr>
    </w:tbl>
    <w:p w14:paraId="7F4FD1D7" w14:textId="77777777" w:rsidR="008D2F90" w:rsidRPr="00EA00E9" w:rsidRDefault="008D2F90" w:rsidP="008D2F90">
      <w:pPr>
        <w:rPr>
          <w:rFonts w:ascii="Century Gothic" w:hAnsi="Century Gothic"/>
        </w:rPr>
      </w:pPr>
    </w:p>
    <w:p w14:paraId="34320FF4" w14:textId="77777777" w:rsidR="008D2F90" w:rsidRPr="00EA00E9" w:rsidRDefault="008D2F90" w:rsidP="008D2F90">
      <w:pPr>
        <w:rPr>
          <w:rFonts w:ascii="Century Gothic" w:hAnsi="Century Gothic"/>
        </w:rPr>
      </w:pPr>
    </w:p>
    <w:p w14:paraId="7F9ADE60" w14:textId="77777777" w:rsidR="008D2F90" w:rsidRPr="00EA00E9" w:rsidRDefault="008D2F90" w:rsidP="008D2F90">
      <w:pPr>
        <w:rPr>
          <w:rFonts w:ascii="Century Gothic" w:hAnsi="Century Gothic"/>
        </w:rPr>
      </w:pPr>
    </w:p>
    <w:p w14:paraId="735207CD" w14:textId="77777777" w:rsidR="008D2F90" w:rsidRPr="00EA00E9" w:rsidRDefault="008D2F90" w:rsidP="008D2F90">
      <w:pPr>
        <w:rPr>
          <w:rFonts w:ascii="Century Gothic" w:hAnsi="Century Gothic"/>
        </w:rPr>
      </w:pPr>
    </w:p>
    <w:p w14:paraId="2D02384A" w14:textId="77777777" w:rsidR="008D2F90" w:rsidRPr="00EA00E9" w:rsidRDefault="008D2F90" w:rsidP="008D2F90">
      <w:pPr>
        <w:rPr>
          <w:rFonts w:ascii="Century Gothic" w:hAnsi="Century Gothic"/>
        </w:rPr>
      </w:pPr>
    </w:p>
    <w:p w14:paraId="49362940" w14:textId="77777777" w:rsidR="00F91E58" w:rsidRPr="00EA00E9" w:rsidRDefault="00F91E58" w:rsidP="008D2F90">
      <w:pPr>
        <w:rPr>
          <w:rFonts w:ascii="Century Gothic" w:hAnsi="Century Gothic"/>
        </w:rPr>
      </w:pPr>
    </w:p>
    <w:p w14:paraId="3DD96932" w14:textId="77777777" w:rsidR="00F91E58" w:rsidRPr="00EA00E9" w:rsidRDefault="00F91E58" w:rsidP="008D2F90">
      <w:pPr>
        <w:rPr>
          <w:rFonts w:ascii="Century Gothic" w:hAnsi="Century Gothic"/>
        </w:rPr>
      </w:pPr>
    </w:p>
    <w:p w14:paraId="58A5810C" w14:textId="77777777" w:rsidR="00F91E58" w:rsidRPr="00EA00E9" w:rsidRDefault="00F91E58" w:rsidP="008D2F90">
      <w:pPr>
        <w:rPr>
          <w:rFonts w:ascii="Century Gothic" w:hAnsi="Century Gothic"/>
        </w:rPr>
      </w:pPr>
    </w:p>
    <w:p w14:paraId="60549A0D" w14:textId="77777777" w:rsidR="00F91E58" w:rsidRPr="00EA00E9" w:rsidRDefault="00F91E58" w:rsidP="008D2F90">
      <w:pPr>
        <w:rPr>
          <w:rFonts w:ascii="Century Gothic" w:hAnsi="Century Gothic"/>
        </w:rPr>
      </w:pPr>
    </w:p>
    <w:p w14:paraId="28A6C5C2" w14:textId="77777777" w:rsidR="00F91E58" w:rsidRPr="00EA00E9" w:rsidRDefault="00F91E58" w:rsidP="008D2F90">
      <w:pPr>
        <w:rPr>
          <w:rFonts w:ascii="Century Gothic" w:hAnsi="Century Gothic"/>
        </w:rPr>
      </w:pPr>
    </w:p>
    <w:p w14:paraId="20FD5F92" w14:textId="77777777" w:rsidR="00F91E58" w:rsidRPr="00EA00E9" w:rsidRDefault="00F91E58" w:rsidP="008D2F90">
      <w:pPr>
        <w:rPr>
          <w:rFonts w:ascii="Century Gothic" w:hAnsi="Century Gothic"/>
        </w:rPr>
      </w:pPr>
    </w:p>
    <w:p w14:paraId="33483171" w14:textId="77777777" w:rsidR="00F91E58" w:rsidRPr="00EA00E9" w:rsidRDefault="00F91E58" w:rsidP="008D2F90">
      <w:pPr>
        <w:rPr>
          <w:rFonts w:ascii="Century Gothic" w:hAnsi="Century Gothic"/>
        </w:rPr>
      </w:pPr>
    </w:p>
    <w:p w14:paraId="739D87E0" w14:textId="77777777" w:rsidR="00F91E58" w:rsidRPr="00EA00E9" w:rsidRDefault="00F91E58" w:rsidP="008D2F90">
      <w:pPr>
        <w:rPr>
          <w:rFonts w:ascii="Century Gothic" w:hAnsi="Century Gothic"/>
        </w:rPr>
      </w:pPr>
    </w:p>
    <w:p w14:paraId="7D7295AE" w14:textId="77777777" w:rsidR="00F91E58" w:rsidRPr="00EA00E9" w:rsidRDefault="00F91E58" w:rsidP="008D2F90">
      <w:pPr>
        <w:rPr>
          <w:rFonts w:ascii="Century Gothic" w:hAnsi="Century Gothic"/>
        </w:rPr>
      </w:pPr>
    </w:p>
    <w:p w14:paraId="2FE53769" w14:textId="77777777" w:rsidR="00F91E58" w:rsidRPr="00EA00E9" w:rsidRDefault="00F91E58" w:rsidP="008D2F90">
      <w:pPr>
        <w:rPr>
          <w:rFonts w:ascii="Century Gothic" w:hAnsi="Century Gothic"/>
        </w:rPr>
      </w:pPr>
    </w:p>
    <w:p w14:paraId="078B9316" w14:textId="61955E2F" w:rsidR="00F91E58" w:rsidRDefault="00F91E58" w:rsidP="008D2F90">
      <w:pPr>
        <w:rPr>
          <w:rFonts w:ascii="Century Gothic" w:hAnsi="Century Gothic"/>
        </w:rPr>
      </w:pPr>
    </w:p>
    <w:p w14:paraId="3A4B1315" w14:textId="77777777" w:rsidR="00901F16" w:rsidRPr="00EA00E9" w:rsidRDefault="00901F16" w:rsidP="008D2F90">
      <w:pPr>
        <w:rPr>
          <w:rFonts w:ascii="Century Gothic" w:hAnsi="Century Gothic"/>
        </w:rPr>
      </w:pPr>
    </w:p>
    <w:p w14:paraId="1096619A" w14:textId="77777777" w:rsidR="00F91E58" w:rsidRPr="00901F16" w:rsidRDefault="00F91E58" w:rsidP="00901F16">
      <w:pPr>
        <w:numPr>
          <w:ilvl w:val="0"/>
          <w:numId w:val="6"/>
        </w:numPr>
        <w:spacing w:after="200" w:line="276" w:lineRule="auto"/>
        <w:ind w:left="-284" w:hanging="142"/>
        <w:rPr>
          <w:rFonts w:ascii="Century Gothic" w:eastAsia="Times New Roman" w:hAnsi="Century Gothic" w:cs="Arial"/>
          <w:b/>
          <w:lang w:eastAsia="es-MX"/>
        </w:rPr>
      </w:pPr>
      <w:r w:rsidRPr="00901F16">
        <w:rPr>
          <w:rFonts w:ascii="Century Gothic" w:eastAsia="Times New Roman" w:hAnsi="Century Gothic" w:cs="Arial"/>
          <w:b/>
          <w:lang w:eastAsia="es-MX"/>
        </w:rPr>
        <w:t xml:space="preserve">Asuntos de Planeación y Evaluación </w:t>
      </w:r>
    </w:p>
    <w:p w14:paraId="742B03AB" w14:textId="77777777" w:rsidR="00F91E58" w:rsidRPr="00EA00E9" w:rsidRDefault="00F91E58" w:rsidP="00901F16">
      <w:pPr>
        <w:numPr>
          <w:ilvl w:val="1"/>
          <w:numId w:val="6"/>
        </w:numPr>
        <w:spacing w:after="200" w:line="276" w:lineRule="auto"/>
        <w:ind w:left="567" w:hanging="207"/>
        <w:rPr>
          <w:rFonts w:ascii="Century Gothic" w:hAnsi="Century Gothic" w:cs="Arial"/>
          <w:b/>
          <w:sz w:val="20"/>
        </w:rPr>
      </w:pPr>
      <w:r w:rsidRPr="00EA00E9">
        <w:rPr>
          <w:rFonts w:ascii="Century Gothic" w:hAnsi="Century Gothic" w:cs="Arial"/>
          <w:b/>
          <w:sz w:val="20"/>
        </w:rPr>
        <w:t xml:space="preserve">Participación en convocatorias para la obtención de Recursos Federales </w:t>
      </w:r>
    </w:p>
    <w:p w14:paraId="3138B633" w14:textId="77777777" w:rsidR="00F91E58" w:rsidRPr="00EA00E9" w:rsidRDefault="00F91E58" w:rsidP="00901F16">
      <w:pPr>
        <w:numPr>
          <w:ilvl w:val="2"/>
          <w:numId w:val="14"/>
        </w:numPr>
        <w:spacing w:after="200" w:line="276" w:lineRule="auto"/>
        <w:ind w:left="284" w:hanging="142"/>
        <w:rPr>
          <w:rFonts w:ascii="Century Gothic" w:hAnsi="Century Gothic" w:cs="Arial"/>
          <w:b/>
          <w:sz w:val="20"/>
          <w:szCs w:val="20"/>
        </w:rPr>
      </w:pPr>
      <w:r w:rsidRPr="00EA00E9">
        <w:rPr>
          <w:rFonts w:ascii="Century Gothic" w:hAnsi="Century Gothic" w:cs="Arial"/>
          <w:b/>
          <w:sz w:val="20"/>
          <w:szCs w:val="20"/>
        </w:rPr>
        <w:t>Actividades relacionadas con Protección Civil</w:t>
      </w:r>
    </w:p>
    <w:p w14:paraId="67B29EC3" w14:textId="77777777" w:rsidR="000656CF" w:rsidRPr="00EA00E9" w:rsidRDefault="000656CF" w:rsidP="00901F16">
      <w:pPr>
        <w:spacing w:after="0"/>
        <w:ind w:left="-426" w:right="-377"/>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De acuerdo al trimestre agosto-septiembre-octubre y respecto a las actividades que marca la Ley de Protección Civil con referencia la actualización del Programa Interno de Protección Civil para los 21 planteles y la Dirección General, se han llevado a cabo visitas programas por parte de personal del Departamento de Planeación y Estadística en compañía de personal de la empresa Ku4tro Consultoría y Servicios Normativos con el fin de llevar a cabo las siguientes actividades:</w:t>
      </w:r>
    </w:p>
    <w:p w14:paraId="4A818FAE" w14:textId="77777777" w:rsidR="000656CF" w:rsidRPr="00EA00E9" w:rsidRDefault="000656CF" w:rsidP="000656CF">
      <w:pPr>
        <w:spacing w:after="0"/>
        <w:ind w:left="360" w:right="-377"/>
        <w:jc w:val="both"/>
        <w:rPr>
          <w:rFonts w:ascii="Century Gothic" w:eastAsia="Arial" w:hAnsi="Century Gothic" w:cs="Arial"/>
          <w:color w:val="000000"/>
          <w:sz w:val="20"/>
          <w:szCs w:val="20"/>
        </w:rPr>
      </w:pPr>
    </w:p>
    <w:p w14:paraId="6771F52D" w14:textId="77777777" w:rsidR="000656CF" w:rsidRPr="00EA00E9" w:rsidRDefault="000656CF" w:rsidP="00901F16">
      <w:pPr>
        <w:pStyle w:val="Prrafodelista"/>
        <w:numPr>
          <w:ilvl w:val="0"/>
          <w:numId w:val="6"/>
        </w:numPr>
        <w:spacing w:after="0"/>
        <w:ind w:left="142" w:right="-377" w:hanging="142"/>
        <w:jc w:val="both"/>
        <w:rPr>
          <w:rFonts w:ascii="Century Gothic" w:eastAsia="Arial" w:hAnsi="Century Gothic" w:cs="Arial"/>
          <w:color w:val="000000"/>
          <w:sz w:val="20"/>
          <w:szCs w:val="20"/>
        </w:rPr>
      </w:pPr>
      <w:r w:rsidRPr="00EA00E9">
        <w:rPr>
          <w:rFonts w:ascii="Century Gothic" w:eastAsia="Arial" w:hAnsi="Century Gothic" w:cs="Arial"/>
          <w:b/>
          <w:color w:val="000000"/>
          <w:sz w:val="20"/>
          <w:szCs w:val="20"/>
        </w:rPr>
        <w:t>Verificación de señaléticas</w:t>
      </w:r>
      <w:r w:rsidRPr="00EA00E9">
        <w:rPr>
          <w:rFonts w:ascii="Century Gothic" w:eastAsia="Arial" w:hAnsi="Century Gothic" w:cs="Arial"/>
          <w:color w:val="000000"/>
          <w:sz w:val="20"/>
          <w:szCs w:val="20"/>
        </w:rPr>
        <w:t>: Se inspeccionan las condiciones y ubicaciones de las señaléticas de seguridad, incluyendo salidas de emergencia, rutas de evacuación, puntos de reunión, entre otros, para asegurar su visibilidad y cumplimiento con las normativas vigentes.</w:t>
      </w:r>
    </w:p>
    <w:p w14:paraId="19D7BFED" w14:textId="77777777" w:rsidR="000656CF" w:rsidRPr="00EA00E9" w:rsidRDefault="000656CF" w:rsidP="00901F16">
      <w:pPr>
        <w:spacing w:after="0"/>
        <w:ind w:left="142" w:right="-377" w:hanging="142"/>
        <w:jc w:val="both"/>
        <w:rPr>
          <w:rFonts w:ascii="Century Gothic" w:eastAsia="Arial" w:hAnsi="Century Gothic" w:cs="Arial"/>
          <w:color w:val="000000"/>
          <w:sz w:val="20"/>
          <w:szCs w:val="20"/>
        </w:rPr>
      </w:pPr>
    </w:p>
    <w:p w14:paraId="04EAB540" w14:textId="77777777" w:rsidR="000656CF" w:rsidRPr="00EA00E9" w:rsidRDefault="000656CF" w:rsidP="00901F16">
      <w:pPr>
        <w:pStyle w:val="Prrafodelista"/>
        <w:numPr>
          <w:ilvl w:val="0"/>
          <w:numId w:val="6"/>
        </w:numPr>
        <w:spacing w:after="0"/>
        <w:ind w:left="142" w:right="-377" w:hanging="142"/>
        <w:jc w:val="both"/>
        <w:rPr>
          <w:rFonts w:ascii="Century Gothic" w:eastAsia="Arial" w:hAnsi="Century Gothic" w:cs="Arial"/>
          <w:color w:val="000000"/>
          <w:sz w:val="20"/>
          <w:szCs w:val="20"/>
        </w:rPr>
      </w:pPr>
      <w:r w:rsidRPr="00EA00E9">
        <w:rPr>
          <w:rFonts w:ascii="Century Gothic" w:eastAsia="Arial" w:hAnsi="Century Gothic" w:cs="Arial"/>
          <w:b/>
          <w:color w:val="000000"/>
          <w:sz w:val="20"/>
          <w:szCs w:val="20"/>
        </w:rPr>
        <w:t>Revisión de extintores:</w:t>
      </w:r>
      <w:r w:rsidRPr="00EA00E9">
        <w:rPr>
          <w:rFonts w:ascii="Century Gothic" w:eastAsia="Arial" w:hAnsi="Century Gothic" w:cs="Arial"/>
          <w:color w:val="000000"/>
          <w:sz w:val="20"/>
          <w:szCs w:val="20"/>
        </w:rPr>
        <w:t xml:space="preserve"> Se revisa el estado y la ubicación de los extintores en cada plantel, verificando que cumplan con las normas de seguridad y que estén correctamente recargados y accesibles.</w:t>
      </w:r>
    </w:p>
    <w:p w14:paraId="3B381D09" w14:textId="77777777" w:rsidR="000656CF" w:rsidRPr="00EA00E9" w:rsidRDefault="000656CF" w:rsidP="00901F16">
      <w:pPr>
        <w:spacing w:after="0"/>
        <w:ind w:left="142" w:right="-377" w:hanging="142"/>
        <w:jc w:val="both"/>
        <w:rPr>
          <w:rFonts w:ascii="Century Gothic" w:eastAsia="Arial" w:hAnsi="Century Gothic" w:cs="Arial"/>
          <w:color w:val="000000"/>
          <w:sz w:val="20"/>
          <w:szCs w:val="20"/>
        </w:rPr>
      </w:pPr>
    </w:p>
    <w:p w14:paraId="72BEB25D" w14:textId="77777777" w:rsidR="000656CF" w:rsidRPr="00EA00E9" w:rsidRDefault="000656CF" w:rsidP="00901F16">
      <w:pPr>
        <w:pStyle w:val="Prrafodelista"/>
        <w:numPr>
          <w:ilvl w:val="0"/>
          <w:numId w:val="6"/>
        </w:numPr>
        <w:spacing w:after="0"/>
        <w:ind w:left="142" w:right="-377" w:hanging="142"/>
        <w:jc w:val="both"/>
        <w:rPr>
          <w:rFonts w:ascii="Century Gothic" w:eastAsia="Arial" w:hAnsi="Century Gothic" w:cs="Arial"/>
          <w:color w:val="000000"/>
          <w:sz w:val="20"/>
          <w:szCs w:val="20"/>
        </w:rPr>
      </w:pPr>
      <w:r w:rsidRPr="00EA00E9">
        <w:rPr>
          <w:rFonts w:ascii="Century Gothic" w:eastAsia="Arial" w:hAnsi="Century Gothic" w:cs="Arial"/>
          <w:b/>
          <w:color w:val="000000"/>
          <w:sz w:val="20"/>
          <w:szCs w:val="20"/>
        </w:rPr>
        <w:t>Actualización de planos y modificaciones estructurales:</w:t>
      </w:r>
      <w:r w:rsidRPr="00EA00E9">
        <w:rPr>
          <w:rFonts w:ascii="Century Gothic" w:eastAsia="Arial" w:hAnsi="Century Gothic" w:cs="Arial"/>
          <w:color w:val="000000"/>
          <w:sz w:val="20"/>
          <w:szCs w:val="20"/>
        </w:rPr>
        <w:t xml:space="preserve"> Se evalúan las áreas en caso de que haya habido nuevas construcciones o modificaciones en la infraestructura de los planteles. Esto permite la actualización precisa de los planos en el Programa Interno de Protección Civil, asegurando que reflejen fielmente la disposición actual de los espacios. </w:t>
      </w:r>
    </w:p>
    <w:p w14:paraId="18CDA0A9" w14:textId="77777777" w:rsidR="000656CF" w:rsidRPr="00EA00E9" w:rsidRDefault="000656CF" w:rsidP="000656CF">
      <w:pPr>
        <w:spacing w:after="0"/>
        <w:ind w:left="360" w:right="-377"/>
        <w:jc w:val="both"/>
        <w:rPr>
          <w:rFonts w:ascii="Century Gothic" w:eastAsia="Arial" w:hAnsi="Century Gothic" w:cs="Arial"/>
          <w:color w:val="000000"/>
          <w:sz w:val="20"/>
          <w:szCs w:val="20"/>
        </w:rPr>
      </w:pPr>
    </w:p>
    <w:p w14:paraId="23992513" w14:textId="77777777" w:rsidR="000708F4" w:rsidRPr="00EA00E9" w:rsidRDefault="000656CF" w:rsidP="00901F16">
      <w:pPr>
        <w:spacing w:after="0"/>
        <w:ind w:left="-426" w:right="-377"/>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Lo anterior con el fin de poder llevar a cabo una actualización de los Programas internos de Protección Civil, en los 21 planteles y en la Dirección General; estos que cumplan con todos los reglamentos vigentes en el marco normativo de la Coordinación de Protección Civil del Estado de Tabasco y la Dirección General de Protección Civil.</w:t>
      </w:r>
    </w:p>
    <w:p w14:paraId="45300DCA" w14:textId="77777777" w:rsidR="000656CF" w:rsidRPr="00EA00E9" w:rsidRDefault="000656CF" w:rsidP="000656CF">
      <w:pPr>
        <w:spacing w:after="0"/>
        <w:ind w:left="360" w:right="-377"/>
        <w:jc w:val="both"/>
        <w:rPr>
          <w:rFonts w:ascii="Century Gothic" w:eastAsia="Arial" w:hAnsi="Century Gothic" w:cs="Arial"/>
          <w:color w:val="000000"/>
          <w:sz w:val="20"/>
          <w:szCs w:val="20"/>
        </w:rPr>
      </w:pPr>
    </w:p>
    <w:p w14:paraId="5F8DC796" w14:textId="77777777" w:rsidR="00F91E58" w:rsidRPr="00EA00E9" w:rsidRDefault="000656CF" w:rsidP="008D2F90">
      <w:pPr>
        <w:rPr>
          <w:rFonts w:ascii="Century Gothic" w:hAnsi="Century Gothic"/>
        </w:rPr>
      </w:pPr>
      <w:r w:rsidRPr="00EA00E9">
        <w:rPr>
          <w:rFonts w:ascii="Century Gothic" w:hAnsi="Century Gothic"/>
          <w:noProof/>
          <w:lang w:eastAsia="es-MX"/>
        </w:rPr>
        <w:drawing>
          <wp:anchor distT="0" distB="0" distL="114300" distR="114300" simplePos="0" relativeHeight="251664384" behindDoc="0" locked="0" layoutInCell="1" allowOverlap="1" wp14:anchorId="2038F084" wp14:editId="436FAD14">
            <wp:simplePos x="0" y="0"/>
            <wp:positionH relativeFrom="column">
              <wp:posOffset>1614998</wp:posOffset>
            </wp:positionH>
            <wp:positionV relativeFrom="paragraph">
              <wp:posOffset>226364</wp:posOffset>
            </wp:positionV>
            <wp:extent cx="1650365" cy="1664335"/>
            <wp:effectExtent l="0" t="0" r="6985" b="0"/>
            <wp:wrapThrough wrapText="bothSides">
              <wp:wrapPolygon edited="0">
                <wp:start x="0" y="0"/>
                <wp:lineTo x="0" y="21262"/>
                <wp:lineTo x="21442" y="21262"/>
                <wp:lineTo x="21442"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704" b="22410"/>
                    <a:stretch/>
                  </pic:blipFill>
                  <pic:spPr bwMode="auto">
                    <a:xfrm>
                      <a:off x="0" y="0"/>
                      <a:ext cx="1650365" cy="1664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00E9">
        <w:rPr>
          <w:rFonts w:ascii="Century Gothic" w:hAnsi="Century Gothic"/>
          <w:noProof/>
          <w:lang w:eastAsia="es-MX"/>
        </w:rPr>
        <w:drawing>
          <wp:anchor distT="0" distB="0" distL="114300" distR="114300" simplePos="0" relativeHeight="251665408" behindDoc="0" locked="0" layoutInCell="1" allowOverlap="1" wp14:anchorId="2E4FA9CA" wp14:editId="413175D6">
            <wp:simplePos x="0" y="0"/>
            <wp:positionH relativeFrom="column">
              <wp:posOffset>3554095</wp:posOffset>
            </wp:positionH>
            <wp:positionV relativeFrom="paragraph">
              <wp:posOffset>217170</wp:posOffset>
            </wp:positionV>
            <wp:extent cx="1414610" cy="1663200"/>
            <wp:effectExtent l="0" t="0" r="0" b="0"/>
            <wp:wrapThrough wrapText="bothSides">
              <wp:wrapPolygon edited="0">
                <wp:start x="0" y="0"/>
                <wp:lineTo x="0" y="21278"/>
                <wp:lineTo x="21241" y="21278"/>
                <wp:lineTo x="21241"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8673"/>
                    <a:stretch/>
                  </pic:blipFill>
                  <pic:spPr bwMode="auto">
                    <a:xfrm>
                      <a:off x="0" y="0"/>
                      <a:ext cx="1414610" cy="166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2EB116" w14:textId="77777777" w:rsidR="000656CF" w:rsidRPr="00EA00E9" w:rsidRDefault="000656CF" w:rsidP="00486973">
      <w:pPr>
        <w:pStyle w:val="Ttulo1"/>
        <w:spacing w:before="480"/>
        <w:ind w:left="-284" w:right="-377"/>
        <w:jc w:val="center"/>
        <w:rPr>
          <w:rFonts w:ascii="Century Gothic" w:hAnsi="Century Gothic" w:cs="Arial"/>
          <w:b/>
          <w:color w:val="auto"/>
          <w:sz w:val="72"/>
        </w:rPr>
      </w:pPr>
    </w:p>
    <w:p w14:paraId="634C92E6" w14:textId="77777777" w:rsidR="000656CF" w:rsidRPr="00EA00E9" w:rsidRDefault="000656CF" w:rsidP="000656CF">
      <w:pPr>
        <w:rPr>
          <w:rFonts w:ascii="Century Gothic" w:hAnsi="Century Gothic"/>
          <w:lang w:eastAsia="es-MX"/>
        </w:rPr>
      </w:pPr>
    </w:p>
    <w:p w14:paraId="0BAC6FB4" w14:textId="77777777" w:rsidR="000656CF" w:rsidRPr="00EA00E9" w:rsidRDefault="000656CF" w:rsidP="000656CF">
      <w:pPr>
        <w:rPr>
          <w:rFonts w:ascii="Century Gothic" w:hAnsi="Century Gothic"/>
          <w:lang w:eastAsia="es-MX"/>
        </w:rPr>
      </w:pPr>
    </w:p>
    <w:p w14:paraId="71460050" w14:textId="61BE1882" w:rsidR="000656CF" w:rsidRDefault="000656CF" w:rsidP="000656CF">
      <w:pPr>
        <w:rPr>
          <w:rFonts w:ascii="Century Gothic" w:hAnsi="Century Gothic"/>
          <w:lang w:eastAsia="es-MX"/>
        </w:rPr>
      </w:pPr>
    </w:p>
    <w:p w14:paraId="54BF117C" w14:textId="410EAF38" w:rsidR="00901F16" w:rsidRDefault="00901F16" w:rsidP="000656CF">
      <w:pPr>
        <w:rPr>
          <w:rFonts w:ascii="Century Gothic" w:hAnsi="Century Gothic"/>
          <w:lang w:eastAsia="es-MX"/>
        </w:rPr>
      </w:pPr>
    </w:p>
    <w:p w14:paraId="6B64C3C5" w14:textId="77777777" w:rsidR="00901F16" w:rsidRPr="00EA00E9" w:rsidRDefault="00901F16" w:rsidP="000656CF">
      <w:pPr>
        <w:rPr>
          <w:rFonts w:ascii="Century Gothic" w:hAnsi="Century Gothic"/>
          <w:lang w:eastAsia="es-MX"/>
        </w:rPr>
      </w:pPr>
    </w:p>
    <w:p w14:paraId="2586F88C" w14:textId="77777777" w:rsidR="000656CF" w:rsidRPr="00EA00E9" w:rsidRDefault="000656CF" w:rsidP="000656CF">
      <w:pPr>
        <w:spacing w:line="276" w:lineRule="auto"/>
        <w:jc w:val="both"/>
        <w:rPr>
          <w:rFonts w:ascii="Century Gothic" w:hAnsi="Century Gothic"/>
          <w:lang w:eastAsia="es-MX"/>
        </w:rPr>
      </w:pPr>
    </w:p>
    <w:p w14:paraId="45F9D386" w14:textId="77777777" w:rsidR="000656CF" w:rsidRPr="00430960" w:rsidRDefault="000656CF" w:rsidP="00901F16">
      <w:pPr>
        <w:numPr>
          <w:ilvl w:val="2"/>
          <w:numId w:val="14"/>
        </w:numPr>
        <w:spacing w:after="200" w:line="276" w:lineRule="auto"/>
        <w:ind w:left="284" w:hanging="142"/>
        <w:rPr>
          <w:rFonts w:ascii="Century Gothic" w:hAnsi="Century Gothic" w:cs="Arial"/>
          <w:b/>
          <w:sz w:val="20"/>
          <w:szCs w:val="20"/>
        </w:rPr>
      </w:pPr>
      <w:r w:rsidRPr="00430960">
        <w:rPr>
          <w:rFonts w:ascii="Century Gothic" w:hAnsi="Century Gothic" w:cs="Arial"/>
          <w:b/>
          <w:sz w:val="20"/>
          <w:szCs w:val="20"/>
        </w:rPr>
        <w:t>Simulacro Dirección General y Planteles</w:t>
      </w:r>
    </w:p>
    <w:p w14:paraId="1C348C28" w14:textId="77777777" w:rsidR="000656CF" w:rsidRPr="00EA00E9" w:rsidRDefault="000656CF" w:rsidP="00901F16">
      <w:pPr>
        <w:spacing w:after="0"/>
        <w:ind w:left="-426" w:right="-377"/>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El Gobierno de México, a través de la secretaría de Seguridad y Protección Ciudadana (SSPC) y la Coordinación Nacional de Protección Civil, convocaron a realizar un simulacro a nivel Nacional, el día 19 de septiembre a las 11:00 horas tiempo del centro de México, y donde participaron instituciones públicas y privadas a nivel Nacional.</w:t>
      </w:r>
    </w:p>
    <w:p w14:paraId="26F19128" w14:textId="77777777" w:rsidR="000656CF" w:rsidRPr="00EA00E9" w:rsidRDefault="000656CF" w:rsidP="00901F16">
      <w:pPr>
        <w:spacing w:after="0"/>
        <w:ind w:left="-426" w:right="-377"/>
        <w:jc w:val="both"/>
        <w:rPr>
          <w:rFonts w:ascii="Century Gothic" w:eastAsia="Arial" w:hAnsi="Century Gothic" w:cs="Arial"/>
          <w:color w:val="000000"/>
          <w:sz w:val="20"/>
          <w:szCs w:val="20"/>
        </w:rPr>
      </w:pPr>
    </w:p>
    <w:p w14:paraId="1C5A6EF8" w14:textId="77777777" w:rsidR="000656CF" w:rsidRPr="00EA00E9" w:rsidRDefault="000656CF" w:rsidP="00901F16">
      <w:pPr>
        <w:spacing w:after="0"/>
        <w:ind w:left="-426" w:right="-377"/>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El CECyTE-Tabasco participó en esta actividad con 21 Planteles del subsistema y la Dirección General; esta actividad es una representación de acciones de Protección Civil y respuesta a la emergencia, previamente planeada y montada con un escenario específico, diseñado a partir de la identificación y análisis de riesgos.</w:t>
      </w:r>
    </w:p>
    <w:p w14:paraId="545FE5DA" w14:textId="77777777" w:rsidR="000656CF" w:rsidRPr="00EA00E9" w:rsidRDefault="000656CF" w:rsidP="00901F16">
      <w:pPr>
        <w:spacing w:after="0"/>
        <w:ind w:left="-426" w:right="-377"/>
        <w:jc w:val="both"/>
        <w:rPr>
          <w:rFonts w:ascii="Century Gothic" w:eastAsia="Arial" w:hAnsi="Century Gothic" w:cs="Arial"/>
          <w:color w:val="000000"/>
          <w:sz w:val="20"/>
          <w:szCs w:val="20"/>
        </w:rPr>
      </w:pPr>
    </w:p>
    <w:p w14:paraId="7E01BA27" w14:textId="77777777" w:rsidR="000656CF" w:rsidRPr="00EA00E9" w:rsidRDefault="000656CF" w:rsidP="00901F16">
      <w:pPr>
        <w:spacing w:after="0"/>
        <w:ind w:left="-426" w:right="-377"/>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El propósito es fomentar la cultura de la Protección Civil en la comunidad estudiantil, Directivos, administrativos y personal docente para contribuir con el fortalecimiento de las capacidades de reacción de las unidades internas y sus brigadas ante la eventualidad de una emergencia o desastre.</w:t>
      </w:r>
    </w:p>
    <w:p w14:paraId="234F61D5" w14:textId="77777777" w:rsidR="000656CF" w:rsidRPr="00EA00E9" w:rsidRDefault="000656CF" w:rsidP="000656CF">
      <w:pPr>
        <w:spacing w:after="0"/>
        <w:ind w:left="360" w:right="-377"/>
        <w:jc w:val="both"/>
        <w:rPr>
          <w:rFonts w:ascii="Century Gothic" w:eastAsia="Arial" w:hAnsi="Century Gothic" w:cs="Arial"/>
          <w:color w:val="000000"/>
          <w:sz w:val="20"/>
          <w:szCs w:val="20"/>
        </w:rPr>
      </w:pPr>
    </w:p>
    <w:p w14:paraId="3768DF01" w14:textId="77777777" w:rsidR="000656CF" w:rsidRPr="00EA00E9" w:rsidRDefault="000656CF" w:rsidP="000656CF">
      <w:pPr>
        <w:spacing w:after="0"/>
        <w:ind w:left="360" w:right="-377"/>
        <w:jc w:val="both"/>
        <w:rPr>
          <w:rFonts w:ascii="Century Gothic" w:eastAsia="Arial" w:hAnsi="Century Gothic" w:cs="Arial"/>
          <w:color w:val="000000"/>
          <w:sz w:val="20"/>
          <w:szCs w:val="20"/>
        </w:rPr>
      </w:pPr>
    </w:p>
    <w:p w14:paraId="4D3FECCC" w14:textId="77777777" w:rsidR="000656CF" w:rsidRPr="00EA00E9" w:rsidRDefault="000656CF" w:rsidP="000656CF">
      <w:pPr>
        <w:rPr>
          <w:rFonts w:ascii="Century Gothic" w:hAnsi="Century Gothic"/>
          <w:lang w:val="es-ES" w:eastAsia="es-MX"/>
        </w:rPr>
      </w:pPr>
      <w:r w:rsidRPr="00EA00E9">
        <w:rPr>
          <w:rFonts w:ascii="Century Gothic" w:hAnsi="Century Gothic"/>
          <w:noProof/>
          <w:lang w:eastAsia="es-MX"/>
        </w:rPr>
        <w:drawing>
          <wp:anchor distT="0" distB="0" distL="114300" distR="114300" simplePos="0" relativeHeight="251667456" behindDoc="0" locked="0" layoutInCell="1" allowOverlap="1" wp14:anchorId="21826936" wp14:editId="230B079F">
            <wp:simplePos x="0" y="0"/>
            <wp:positionH relativeFrom="column">
              <wp:posOffset>2947035</wp:posOffset>
            </wp:positionH>
            <wp:positionV relativeFrom="paragraph">
              <wp:posOffset>220345</wp:posOffset>
            </wp:positionV>
            <wp:extent cx="2957195" cy="1685925"/>
            <wp:effectExtent l="0" t="0" r="0" b="9525"/>
            <wp:wrapThrough wrapText="bothSides">
              <wp:wrapPolygon edited="0">
                <wp:start x="0" y="0"/>
                <wp:lineTo x="0" y="21478"/>
                <wp:lineTo x="21428" y="21478"/>
                <wp:lineTo x="21428"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719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E9">
        <w:rPr>
          <w:rFonts w:ascii="Century Gothic" w:hAnsi="Century Gothic"/>
          <w:noProof/>
          <w:lang w:eastAsia="es-MX"/>
        </w:rPr>
        <w:drawing>
          <wp:anchor distT="0" distB="0" distL="114300" distR="114300" simplePos="0" relativeHeight="251666432" behindDoc="0" locked="0" layoutInCell="1" allowOverlap="1" wp14:anchorId="793031C7" wp14:editId="48F2A963">
            <wp:simplePos x="0" y="0"/>
            <wp:positionH relativeFrom="margin">
              <wp:align>left</wp:align>
            </wp:positionH>
            <wp:positionV relativeFrom="paragraph">
              <wp:posOffset>212090</wp:posOffset>
            </wp:positionV>
            <wp:extent cx="2809875" cy="1685925"/>
            <wp:effectExtent l="0" t="0" r="9525" b="9525"/>
            <wp:wrapThrough wrapText="bothSides">
              <wp:wrapPolygon edited="0">
                <wp:start x="0" y="0"/>
                <wp:lineTo x="0" y="21478"/>
                <wp:lineTo x="21527" y="21478"/>
                <wp:lineTo x="21527"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987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C3A3C" w14:textId="77777777" w:rsidR="000656CF" w:rsidRPr="00EA00E9" w:rsidRDefault="000656CF" w:rsidP="000656CF">
      <w:pPr>
        <w:rPr>
          <w:rFonts w:ascii="Century Gothic" w:hAnsi="Century Gothic"/>
          <w:lang w:eastAsia="es-MX"/>
        </w:rPr>
      </w:pPr>
    </w:p>
    <w:p w14:paraId="5B02C764" w14:textId="77777777" w:rsidR="000656CF" w:rsidRPr="00EA00E9" w:rsidRDefault="000656CF" w:rsidP="000656CF">
      <w:pPr>
        <w:rPr>
          <w:rFonts w:ascii="Century Gothic" w:hAnsi="Century Gothic"/>
          <w:lang w:eastAsia="es-MX"/>
        </w:rPr>
      </w:pPr>
    </w:p>
    <w:p w14:paraId="14A83EFE" w14:textId="77777777" w:rsidR="000656CF" w:rsidRPr="00EA00E9" w:rsidRDefault="000656CF" w:rsidP="000656CF">
      <w:pPr>
        <w:rPr>
          <w:rFonts w:ascii="Century Gothic" w:hAnsi="Century Gothic"/>
          <w:lang w:eastAsia="es-MX"/>
        </w:rPr>
      </w:pPr>
    </w:p>
    <w:p w14:paraId="15854CD3" w14:textId="77777777" w:rsidR="000656CF" w:rsidRPr="00EA00E9" w:rsidRDefault="000656CF" w:rsidP="000656CF">
      <w:pPr>
        <w:rPr>
          <w:rFonts w:ascii="Century Gothic" w:hAnsi="Century Gothic"/>
          <w:lang w:eastAsia="es-MX"/>
        </w:rPr>
      </w:pPr>
    </w:p>
    <w:p w14:paraId="35E0F71F" w14:textId="77777777" w:rsidR="000656CF" w:rsidRPr="00EA00E9" w:rsidRDefault="000656CF" w:rsidP="000656CF">
      <w:pPr>
        <w:rPr>
          <w:rFonts w:ascii="Century Gothic" w:hAnsi="Century Gothic"/>
          <w:lang w:eastAsia="es-MX"/>
        </w:rPr>
      </w:pPr>
    </w:p>
    <w:p w14:paraId="12752A25" w14:textId="77777777" w:rsidR="000656CF" w:rsidRPr="00EA00E9" w:rsidRDefault="000656CF" w:rsidP="000656CF">
      <w:pPr>
        <w:rPr>
          <w:rFonts w:ascii="Century Gothic" w:hAnsi="Century Gothic"/>
          <w:lang w:eastAsia="es-MX"/>
        </w:rPr>
      </w:pPr>
    </w:p>
    <w:p w14:paraId="33DE84AA" w14:textId="77777777" w:rsidR="000656CF" w:rsidRPr="00EA00E9" w:rsidRDefault="000656CF" w:rsidP="000656CF">
      <w:pPr>
        <w:rPr>
          <w:rFonts w:ascii="Century Gothic" w:hAnsi="Century Gothic"/>
          <w:lang w:eastAsia="es-MX"/>
        </w:rPr>
      </w:pPr>
    </w:p>
    <w:p w14:paraId="7A944293" w14:textId="77777777" w:rsidR="000656CF" w:rsidRPr="00EA00E9" w:rsidRDefault="000656CF" w:rsidP="000656CF">
      <w:pPr>
        <w:rPr>
          <w:rFonts w:ascii="Century Gothic" w:hAnsi="Century Gothic"/>
          <w:lang w:eastAsia="es-MX"/>
        </w:rPr>
      </w:pPr>
    </w:p>
    <w:p w14:paraId="24CAF2EC" w14:textId="77777777" w:rsidR="000656CF" w:rsidRPr="00EA00E9" w:rsidRDefault="000656CF" w:rsidP="000656CF">
      <w:pPr>
        <w:rPr>
          <w:rFonts w:ascii="Century Gothic" w:hAnsi="Century Gothic"/>
          <w:lang w:eastAsia="es-MX"/>
        </w:rPr>
      </w:pPr>
    </w:p>
    <w:p w14:paraId="18D60268" w14:textId="77777777" w:rsidR="000656CF" w:rsidRPr="00EA00E9" w:rsidRDefault="000656CF" w:rsidP="000656CF">
      <w:pPr>
        <w:rPr>
          <w:rFonts w:ascii="Century Gothic" w:hAnsi="Century Gothic"/>
          <w:lang w:eastAsia="es-MX"/>
        </w:rPr>
      </w:pPr>
    </w:p>
    <w:p w14:paraId="65270BDF" w14:textId="77777777" w:rsidR="000656CF" w:rsidRPr="00EA00E9" w:rsidRDefault="000656CF" w:rsidP="00D45C7A">
      <w:pPr>
        <w:numPr>
          <w:ilvl w:val="1"/>
          <w:numId w:val="6"/>
        </w:numPr>
        <w:spacing w:after="200" w:line="276" w:lineRule="auto"/>
        <w:ind w:left="567" w:hanging="207"/>
        <w:rPr>
          <w:rFonts w:ascii="Century Gothic" w:hAnsi="Century Gothic" w:cs="Arial"/>
          <w:b/>
          <w:sz w:val="20"/>
        </w:rPr>
      </w:pPr>
      <w:r w:rsidRPr="00EA00E9">
        <w:rPr>
          <w:rFonts w:ascii="Century Gothic" w:hAnsi="Century Gothic" w:cs="Arial"/>
          <w:b/>
          <w:sz w:val="20"/>
        </w:rPr>
        <w:t>Reuniones de evaluación y análisis de las Metas Institucionales</w:t>
      </w:r>
    </w:p>
    <w:p w14:paraId="25FF5DC7" w14:textId="77777777" w:rsidR="000656CF" w:rsidRPr="00EA00E9" w:rsidRDefault="000656CF" w:rsidP="00D45C7A">
      <w:pPr>
        <w:spacing w:after="0"/>
        <w:ind w:left="-426" w:right="-377"/>
        <w:jc w:val="both"/>
        <w:rPr>
          <w:rFonts w:ascii="Century Gothic" w:eastAsia="Arial" w:hAnsi="Century Gothic" w:cs="Arial"/>
          <w:color w:val="000000"/>
          <w:sz w:val="20"/>
          <w:szCs w:val="20"/>
        </w:rPr>
      </w:pPr>
      <w:r w:rsidRPr="00EA00E9">
        <w:rPr>
          <w:rFonts w:ascii="Century Gothic" w:eastAsia="Arial" w:hAnsi="Century Gothic" w:cs="Arial"/>
          <w:color w:val="000000"/>
          <w:sz w:val="20"/>
          <w:szCs w:val="20"/>
        </w:rPr>
        <w:t xml:space="preserve">El pasado jueves 31 de octubre, tuvo lugar una reunión en la sala de juntas de la Dirección General del CECyTE Tabasco,  en donde participaron la Dirección Académica, la Dirección de Vinculación, la Dirección de Planeación y los departamentos de esas direcciones con el fin de enfocarnos en establecer objetivos, estrategias y líneas de acción para conformar el Programa Institucional de Desarrollo (PID) del Colegio de Estudios Científicos y Tecnológicos del Estado de Tabasco; alineado con el Plan Nacional de Desarrollo (PND), el Plan Estatal de Desarrollo (PLED) y el Programa Sectorial de Educación (PROSEC) para el periodo 2024-2030. </w:t>
      </w:r>
    </w:p>
    <w:p w14:paraId="50BD671F" w14:textId="77777777" w:rsidR="000656CF" w:rsidRPr="00EA00E9" w:rsidRDefault="000656CF" w:rsidP="000656CF">
      <w:pPr>
        <w:pStyle w:val="Prrafodelista"/>
        <w:jc w:val="both"/>
        <w:rPr>
          <w:rFonts w:ascii="Century Gothic" w:hAnsi="Century Gothic"/>
        </w:rPr>
      </w:pPr>
    </w:p>
    <w:p w14:paraId="0D29E336" w14:textId="77777777" w:rsidR="000656CF" w:rsidRPr="00EA00E9" w:rsidRDefault="000656CF" w:rsidP="000656CF">
      <w:pPr>
        <w:pStyle w:val="Prrafodelista"/>
        <w:rPr>
          <w:rFonts w:ascii="Century Gothic" w:hAnsi="Century Gothic"/>
        </w:rPr>
      </w:pPr>
    </w:p>
    <w:p w14:paraId="1AFE4505" w14:textId="77777777" w:rsidR="000656CF" w:rsidRPr="00EA00E9" w:rsidRDefault="000656CF" w:rsidP="000656CF">
      <w:pPr>
        <w:spacing w:after="200" w:line="276" w:lineRule="auto"/>
        <w:rPr>
          <w:rFonts w:ascii="Century Gothic" w:hAnsi="Century Gothic" w:cs="Arial"/>
          <w:b/>
          <w:sz w:val="20"/>
        </w:rPr>
      </w:pPr>
      <w:r w:rsidRPr="00EA00E9">
        <w:rPr>
          <w:rFonts w:ascii="Century Gothic" w:hAnsi="Century Gothic"/>
          <w:noProof/>
          <w:lang w:eastAsia="es-MX"/>
        </w:rPr>
        <w:drawing>
          <wp:anchor distT="0" distB="0" distL="114300" distR="114300" simplePos="0" relativeHeight="251668480" behindDoc="0" locked="0" layoutInCell="1" allowOverlap="1" wp14:anchorId="20590BD1" wp14:editId="5167BBB9">
            <wp:simplePos x="0" y="0"/>
            <wp:positionH relativeFrom="margin">
              <wp:align>center</wp:align>
            </wp:positionH>
            <wp:positionV relativeFrom="paragraph">
              <wp:posOffset>18415</wp:posOffset>
            </wp:positionV>
            <wp:extent cx="1866900" cy="2487930"/>
            <wp:effectExtent l="0" t="0" r="0" b="7620"/>
            <wp:wrapThrough wrapText="bothSides">
              <wp:wrapPolygon edited="0">
                <wp:start x="0" y="0"/>
                <wp:lineTo x="0" y="21501"/>
                <wp:lineTo x="21380" y="21501"/>
                <wp:lineTo x="21380"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6900" cy="2487930"/>
                    </a:xfrm>
                    <a:prstGeom prst="rect">
                      <a:avLst/>
                    </a:prstGeom>
                  </pic:spPr>
                </pic:pic>
              </a:graphicData>
            </a:graphic>
            <wp14:sizeRelH relativeFrom="page">
              <wp14:pctWidth>0</wp14:pctWidth>
            </wp14:sizeRelH>
            <wp14:sizeRelV relativeFrom="page">
              <wp14:pctHeight>0</wp14:pctHeight>
            </wp14:sizeRelV>
          </wp:anchor>
        </w:drawing>
      </w:r>
    </w:p>
    <w:p w14:paraId="27AA7F59" w14:textId="77777777" w:rsidR="000656CF" w:rsidRPr="00EA00E9" w:rsidRDefault="000656CF" w:rsidP="000656CF">
      <w:pPr>
        <w:rPr>
          <w:rFonts w:ascii="Century Gothic" w:hAnsi="Century Gothic"/>
          <w:lang w:eastAsia="es-MX"/>
        </w:rPr>
      </w:pPr>
    </w:p>
    <w:p w14:paraId="52E44B74" w14:textId="77777777" w:rsidR="000656CF" w:rsidRPr="00EA00E9" w:rsidRDefault="000656CF" w:rsidP="000656CF">
      <w:pPr>
        <w:rPr>
          <w:rFonts w:ascii="Century Gothic" w:hAnsi="Century Gothic"/>
          <w:lang w:eastAsia="es-MX"/>
        </w:rPr>
      </w:pPr>
    </w:p>
    <w:p w14:paraId="1B2F7DFB" w14:textId="77777777" w:rsidR="000656CF" w:rsidRPr="00EA00E9" w:rsidRDefault="000656CF" w:rsidP="000656CF">
      <w:pPr>
        <w:rPr>
          <w:rFonts w:ascii="Century Gothic" w:hAnsi="Century Gothic"/>
          <w:lang w:eastAsia="es-MX"/>
        </w:rPr>
      </w:pPr>
    </w:p>
    <w:p w14:paraId="0800BBB0" w14:textId="77777777" w:rsidR="000656CF" w:rsidRPr="00EA00E9" w:rsidRDefault="000656CF" w:rsidP="000656CF">
      <w:pPr>
        <w:rPr>
          <w:rFonts w:ascii="Century Gothic" w:hAnsi="Century Gothic"/>
          <w:lang w:eastAsia="es-MX"/>
        </w:rPr>
      </w:pPr>
    </w:p>
    <w:p w14:paraId="1F2CF694" w14:textId="77777777" w:rsidR="000656CF" w:rsidRPr="00EA00E9" w:rsidRDefault="000656CF" w:rsidP="000656CF">
      <w:pPr>
        <w:rPr>
          <w:rFonts w:ascii="Century Gothic" w:hAnsi="Century Gothic"/>
          <w:lang w:eastAsia="es-MX"/>
        </w:rPr>
      </w:pPr>
    </w:p>
    <w:p w14:paraId="1AFC429E" w14:textId="77777777" w:rsidR="000656CF" w:rsidRPr="00EA00E9" w:rsidRDefault="000656CF" w:rsidP="000656CF">
      <w:pPr>
        <w:rPr>
          <w:rFonts w:ascii="Century Gothic" w:hAnsi="Century Gothic"/>
          <w:lang w:eastAsia="es-MX"/>
        </w:rPr>
      </w:pPr>
    </w:p>
    <w:p w14:paraId="5A945960" w14:textId="77777777" w:rsidR="000656CF" w:rsidRPr="00EA00E9" w:rsidRDefault="000656CF" w:rsidP="000656CF">
      <w:pPr>
        <w:rPr>
          <w:rFonts w:ascii="Century Gothic" w:hAnsi="Century Gothic"/>
          <w:lang w:eastAsia="es-MX"/>
        </w:rPr>
      </w:pPr>
    </w:p>
    <w:p w14:paraId="083597A3" w14:textId="77777777" w:rsidR="000656CF" w:rsidRPr="00EA00E9" w:rsidRDefault="000656CF" w:rsidP="000656CF">
      <w:pPr>
        <w:rPr>
          <w:rFonts w:ascii="Century Gothic" w:hAnsi="Century Gothic"/>
          <w:lang w:eastAsia="es-MX"/>
        </w:rPr>
      </w:pPr>
    </w:p>
    <w:p w14:paraId="0B0700F0" w14:textId="77777777" w:rsidR="000656CF" w:rsidRPr="00EA00E9" w:rsidRDefault="000656CF" w:rsidP="000656CF">
      <w:pPr>
        <w:rPr>
          <w:rFonts w:ascii="Century Gothic" w:hAnsi="Century Gothic"/>
          <w:lang w:eastAsia="es-MX"/>
        </w:rPr>
      </w:pPr>
    </w:p>
    <w:p w14:paraId="26BBBDEC" w14:textId="77777777" w:rsidR="000656CF" w:rsidRPr="00EA00E9" w:rsidRDefault="000656CF" w:rsidP="000656CF">
      <w:pPr>
        <w:rPr>
          <w:rFonts w:ascii="Century Gothic" w:hAnsi="Century Gothic"/>
          <w:lang w:eastAsia="es-MX"/>
        </w:rPr>
      </w:pPr>
    </w:p>
    <w:p w14:paraId="0B71CC32" w14:textId="77777777" w:rsidR="000656CF" w:rsidRPr="00EA00E9" w:rsidRDefault="000656CF" w:rsidP="000656CF">
      <w:pPr>
        <w:rPr>
          <w:rFonts w:ascii="Century Gothic" w:hAnsi="Century Gothic"/>
          <w:lang w:eastAsia="es-MX"/>
        </w:rPr>
      </w:pPr>
    </w:p>
    <w:p w14:paraId="27B35C41" w14:textId="77777777" w:rsidR="000656CF" w:rsidRPr="00EA00E9" w:rsidRDefault="000656CF" w:rsidP="000656CF">
      <w:pPr>
        <w:rPr>
          <w:rFonts w:ascii="Century Gothic" w:hAnsi="Century Gothic"/>
          <w:lang w:eastAsia="es-MX"/>
        </w:rPr>
      </w:pPr>
    </w:p>
    <w:p w14:paraId="26E6E509" w14:textId="77777777" w:rsidR="000656CF" w:rsidRPr="00EA00E9" w:rsidRDefault="000656CF" w:rsidP="000656CF">
      <w:pPr>
        <w:rPr>
          <w:rFonts w:ascii="Century Gothic" w:hAnsi="Century Gothic"/>
          <w:lang w:eastAsia="es-MX"/>
        </w:rPr>
      </w:pPr>
    </w:p>
    <w:p w14:paraId="02ED3F53" w14:textId="77777777" w:rsidR="000656CF" w:rsidRDefault="000656CF" w:rsidP="000656CF">
      <w:pPr>
        <w:rPr>
          <w:rFonts w:ascii="Century Gothic" w:hAnsi="Century Gothic"/>
          <w:lang w:eastAsia="es-MX"/>
        </w:rPr>
      </w:pPr>
    </w:p>
    <w:p w14:paraId="62A2F757" w14:textId="77777777" w:rsidR="00430960" w:rsidRPr="00EA00E9" w:rsidRDefault="00430960" w:rsidP="000656CF">
      <w:pPr>
        <w:rPr>
          <w:rFonts w:ascii="Century Gothic" w:hAnsi="Century Gothic"/>
          <w:lang w:eastAsia="es-MX"/>
        </w:rPr>
      </w:pPr>
    </w:p>
    <w:p w14:paraId="20F7BA8C" w14:textId="77777777" w:rsidR="000656CF" w:rsidRPr="00EA00E9" w:rsidRDefault="000656CF" w:rsidP="000656CF">
      <w:pPr>
        <w:rPr>
          <w:rFonts w:ascii="Century Gothic" w:hAnsi="Century Gothic"/>
          <w:lang w:eastAsia="es-MX"/>
        </w:rPr>
      </w:pPr>
    </w:p>
    <w:p w14:paraId="5ABC5397" w14:textId="77777777" w:rsidR="000656CF" w:rsidRPr="00EA00E9" w:rsidRDefault="000656CF" w:rsidP="000656CF">
      <w:pPr>
        <w:rPr>
          <w:rFonts w:ascii="Century Gothic" w:hAnsi="Century Gothic"/>
          <w:lang w:eastAsia="es-MX"/>
        </w:rPr>
      </w:pPr>
    </w:p>
    <w:p w14:paraId="05DFB3AE" w14:textId="77777777" w:rsidR="000656CF" w:rsidRPr="00EA00E9" w:rsidRDefault="000656CF" w:rsidP="000656CF">
      <w:pPr>
        <w:rPr>
          <w:rFonts w:ascii="Century Gothic" w:hAnsi="Century Gothic"/>
          <w:lang w:eastAsia="es-MX"/>
        </w:rPr>
      </w:pPr>
    </w:p>
    <w:p w14:paraId="71FCDC4C" w14:textId="77777777" w:rsidR="000656CF" w:rsidRPr="00EA00E9" w:rsidRDefault="000656CF" w:rsidP="000656CF">
      <w:pPr>
        <w:rPr>
          <w:rFonts w:ascii="Century Gothic" w:hAnsi="Century Gothic"/>
          <w:lang w:eastAsia="es-MX"/>
        </w:rPr>
      </w:pPr>
    </w:p>
    <w:p w14:paraId="0C9C3165" w14:textId="77777777" w:rsidR="000656CF" w:rsidRPr="00EA00E9" w:rsidRDefault="000656CF" w:rsidP="000656CF">
      <w:pPr>
        <w:numPr>
          <w:ilvl w:val="0"/>
          <w:numId w:val="14"/>
        </w:numPr>
        <w:spacing w:after="200" w:line="276" w:lineRule="auto"/>
        <w:rPr>
          <w:rFonts w:ascii="Century Gothic" w:hAnsi="Century Gothic" w:cs="Arial"/>
          <w:b/>
        </w:rPr>
      </w:pPr>
      <w:r w:rsidRPr="00EA00E9">
        <w:rPr>
          <w:rFonts w:ascii="Century Gothic" w:hAnsi="Century Gothic" w:cs="Arial"/>
          <w:b/>
        </w:rPr>
        <w:t>Actividades de Extensión y Vinculación</w:t>
      </w:r>
    </w:p>
    <w:p w14:paraId="5F1FA4D0" w14:textId="77777777" w:rsidR="00163E77" w:rsidRPr="00571C2C" w:rsidRDefault="004202E0" w:rsidP="007E2F63">
      <w:pPr>
        <w:numPr>
          <w:ilvl w:val="1"/>
          <w:numId w:val="14"/>
        </w:numPr>
        <w:spacing w:after="200" w:line="276" w:lineRule="auto"/>
        <w:rPr>
          <w:rFonts w:ascii="Century Gothic" w:hAnsi="Century Gothic"/>
          <w:lang w:eastAsia="es-MX"/>
        </w:rPr>
      </w:pPr>
      <w:r w:rsidRPr="00571C2C">
        <w:rPr>
          <w:rFonts w:ascii="Century Gothic" w:hAnsi="Century Gothic" w:cs="Arial"/>
          <w:b/>
          <w:sz w:val="20"/>
        </w:rPr>
        <w:t>Convenios signados</w:t>
      </w:r>
      <w:r w:rsidR="004A457D" w:rsidRPr="00571C2C">
        <w:rPr>
          <w:rFonts w:ascii="Century Gothic" w:hAnsi="Century Gothic" w:cs="Arial"/>
          <w:b/>
          <w:sz w:val="20"/>
        </w:rPr>
        <w:t xml:space="preserve"> (DUAL)</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68"/>
        <w:gridCol w:w="3208"/>
        <w:gridCol w:w="2479"/>
        <w:gridCol w:w="2029"/>
      </w:tblGrid>
      <w:tr w:rsidR="004A457D" w:rsidRPr="00EA00E9" w14:paraId="3483177F" w14:textId="77777777" w:rsidTr="005C571F">
        <w:trPr>
          <w:trHeight w:val="881"/>
          <w:tblHeader/>
          <w:jc w:val="center"/>
        </w:trPr>
        <w:tc>
          <w:tcPr>
            <w:tcW w:w="1968" w:type="dxa"/>
            <w:shd w:val="clear" w:color="auto" w:fill="990033"/>
            <w:vAlign w:val="center"/>
          </w:tcPr>
          <w:p w14:paraId="5C02B772" w14:textId="77777777" w:rsidR="004A457D" w:rsidRPr="00EA00E9" w:rsidRDefault="004A457D" w:rsidP="005C571F">
            <w:pPr>
              <w:pStyle w:val="Prrafodelista"/>
              <w:ind w:left="0"/>
              <w:jc w:val="center"/>
              <w:rPr>
                <w:rFonts w:ascii="Century Gothic" w:hAnsi="Century Gothic" w:cs="Arial"/>
                <w:b/>
                <w:color w:val="FFFFFF"/>
                <w:sz w:val="18"/>
                <w:szCs w:val="18"/>
              </w:rPr>
            </w:pPr>
            <w:bookmarkStart w:id="1" w:name="_Hlk127957480"/>
            <w:bookmarkStart w:id="2" w:name="_Hlk182471377"/>
            <w:r w:rsidRPr="00EA00E9">
              <w:rPr>
                <w:rFonts w:ascii="Century Gothic" w:hAnsi="Century Gothic" w:cs="Arial"/>
                <w:b/>
                <w:color w:val="FFFFFF"/>
                <w:sz w:val="18"/>
                <w:szCs w:val="18"/>
                <w:lang w:eastAsia="en-US"/>
              </w:rPr>
              <w:t>NOMBRE CONVENIO</w:t>
            </w:r>
          </w:p>
        </w:tc>
        <w:tc>
          <w:tcPr>
            <w:tcW w:w="3208" w:type="dxa"/>
            <w:shd w:val="clear" w:color="auto" w:fill="990033"/>
            <w:vAlign w:val="center"/>
          </w:tcPr>
          <w:p w14:paraId="6F44823A" w14:textId="77777777" w:rsidR="004A457D" w:rsidRPr="00EA00E9" w:rsidRDefault="004A457D" w:rsidP="005C571F">
            <w:pPr>
              <w:pStyle w:val="Prrafodelista"/>
              <w:ind w:left="0"/>
              <w:jc w:val="center"/>
              <w:rPr>
                <w:rFonts w:ascii="Century Gothic" w:hAnsi="Century Gothic" w:cs="Arial"/>
                <w:b/>
                <w:color w:val="FFFFFF"/>
                <w:sz w:val="18"/>
                <w:szCs w:val="18"/>
              </w:rPr>
            </w:pPr>
            <w:r w:rsidRPr="00EA00E9">
              <w:rPr>
                <w:rFonts w:ascii="Century Gothic" w:hAnsi="Century Gothic" w:cs="Arial"/>
                <w:b/>
                <w:color w:val="FFFFFF"/>
                <w:sz w:val="18"/>
                <w:szCs w:val="18"/>
              </w:rPr>
              <w:t>OBJETIVOS</w:t>
            </w:r>
          </w:p>
        </w:tc>
        <w:tc>
          <w:tcPr>
            <w:tcW w:w="2479" w:type="dxa"/>
            <w:shd w:val="clear" w:color="auto" w:fill="990033"/>
            <w:vAlign w:val="center"/>
          </w:tcPr>
          <w:p w14:paraId="3244E7E7" w14:textId="77777777" w:rsidR="004A457D" w:rsidRPr="00EA00E9" w:rsidRDefault="004A457D" w:rsidP="005C571F">
            <w:pPr>
              <w:pStyle w:val="Prrafodelista"/>
              <w:ind w:left="0"/>
              <w:jc w:val="center"/>
              <w:rPr>
                <w:rFonts w:ascii="Century Gothic" w:hAnsi="Century Gothic" w:cs="Arial"/>
                <w:b/>
                <w:color w:val="FFFFFF"/>
                <w:sz w:val="18"/>
                <w:szCs w:val="18"/>
              </w:rPr>
            </w:pPr>
            <w:r w:rsidRPr="00EA00E9">
              <w:rPr>
                <w:rFonts w:ascii="Century Gothic" w:hAnsi="Century Gothic" w:cs="Arial"/>
                <w:b/>
                <w:color w:val="FFFFFF"/>
                <w:sz w:val="18"/>
                <w:szCs w:val="18"/>
              </w:rPr>
              <w:t>LOGROS</w:t>
            </w:r>
          </w:p>
        </w:tc>
        <w:tc>
          <w:tcPr>
            <w:tcW w:w="2029" w:type="dxa"/>
            <w:shd w:val="clear" w:color="auto" w:fill="990033"/>
            <w:vAlign w:val="center"/>
          </w:tcPr>
          <w:p w14:paraId="18815413" w14:textId="77777777" w:rsidR="004A457D" w:rsidRPr="00EA00E9" w:rsidRDefault="004A457D" w:rsidP="005C571F">
            <w:pPr>
              <w:pStyle w:val="Prrafodelista"/>
              <w:ind w:left="0"/>
              <w:jc w:val="center"/>
              <w:rPr>
                <w:rFonts w:ascii="Century Gothic" w:hAnsi="Century Gothic" w:cs="Arial"/>
                <w:b/>
                <w:color w:val="FFFFFF"/>
                <w:sz w:val="18"/>
                <w:szCs w:val="18"/>
              </w:rPr>
            </w:pPr>
            <w:r w:rsidRPr="00EA00E9">
              <w:rPr>
                <w:rFonts w:ascii="Century Gothic" w:hAnsi="Century Gothic" w:cs="Arial"/>
                <w:b/>
                <w:color w:val="FFFFFF"/>
                <w:sz w:val="18"/>
                <w:szCs w:val="18"/>
              </w:rPr>
              <w:t>NOMBRE DE PROGRAMAS BENEFICIADOS</w:t>
            </w:r>
          </w:p>
        </w:tc>
      </w:tr>
      <w:bookmarkEnd w:id="1"/>
      <w:tr w:rsidR="004A457D" w:rsidRPr="00EA00E9" w14:paraId="5B9A2EEA" w14:textId="77777777" w:rsidTr="005C571F">
        <w:trPr>
          <w:trHeight w:val="1274"/>
          <w:jc w:val="center"/>
        </w:trPr>
        <w:tc>
          <w:tcPr>
            <w:tcW w:w="1968" w:type="dxa"/>
            <w:shd w:val="clear" w:color="auto" w:fill="auto"/>
            <w:vAlign w:val="center"/>
          </w:tcPr>
          <w:p w14:paraId="24293EA0" w14:textId="77777777" w:rsidR="004A457D" w:rsidRPr="00EA00E9" w:rsidRDefault="004A457D" w:rsidP="005C571F">
            <w:pPr>
              <w:spacing w:after="0" w:line="240" w:lineRule="auto"/>
              <w:jc w:val="center"/>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Universidad Tecnológica de Tabasco</w:t>
            </w:r>
          </w:p>
        </w:tc>
        <w:tc>
          <w:tcPr>
            <w:tcW w:w="3208" w:type="dxa"/>
            <w:vAlign w:val="center"/>
          </w:tcPr>
          <w:p w14:paraId="5D5451A5"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Tiene como propósito establecer las bases conforme a las cuales "LA EMPRESA" recibirá al "ESTUDIANTE DUAL" preseleccionados por el "CECyTE", y seleccionados por "LA EMPRESA" en sus respectivos ámbitos de competencia, unirán su experiencia, esfuerzos y recursos para llevar a cabo la operación del "Modelo Mexicano de Formación Dual - CECyTE"</w:t>
            </w:r>
          </w:p>
        </w:tc>
        <w:tc>
          <w:tcPr>
            <w:tcW w:w="2479" w:type="dxa"/>
            <w:vAlign w:val="center"/>
          </w:tcPr>
          <w:p w14:paraId="06CD18C3"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Insertar al alumno en las empresas para su capacitación y aprendizaje para realizar sus estudios bajo el Modelo Mexicano de Formación Dual</w:t>
            </w:r>
          </w:p>
        </w:tc>
        <w:tc>
          <w:tcPr>
            <w:tcW w:w="2029" w:type="dxa"/>
            <w:shd w:val="clear" w:color="auto" w:fill="auto"/>
            <w:vAlign w:val="center"/>
          </w:tcPr>
          <w:p w14:paraId="053BA0F3"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Servicio Social, Práctica Profesional y Programa de Educación Dual</w:t>
            </w:r>
          </w:p>
        </w:tc>
      </w:tr>
      <w:tr w:rsidR="004A457D" w:rsidRPr="00EA00E9" w14:paraId="6B971D34" w14:textId="77777777" w:rsidTr="005C571F">
        <w:trPr>
          <w:trHeight w:val="1274"/>
          <w:jc w:val="center"/>
        </w:trPr>
        <w:tc>
          <w:tcPr>
            <w:tcW w:w="1968" w:type="dxa"/>
            <w:shd w:val="clear" w:color="auto" w:fill="auto"/>
            <w:vAlign w:val="center"/>
          </w:tcPr>
          <w:p w14:paraId="4506C064" w14:textId="77777777" w:rsidR="004A457D" w:rsidRPr="00EA00E9" w:rsidRDefault="004A457D" w:rsidP="005C571F">
            <w:pPr>
              <w:spacing w:after="0" w:line="240" w:lineRule="auto"/>
              <w:jc w:val="center"/>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 xml:space="preserve">Hotel Hampton </w:t>
            </w:r>
            <w:proofErr w:type="spellStart"/>
            <w:r w:rsidRPr="00EA00E9">
              <w:rPr>
                <w:rFonts w:ascii="Century Gothic" w:hAnsi="Century Gothic" w:cs="Arial"/>
                <w:color w:val="000000" w:themeColor="text1"/>
                <w:sz w:val="18"/>
                <w:szCs w:val="18"/>
              </w:rPr>
              <w:t>Inn</w:t>
            </w:r>
            <w:proofErr w:type="spellEnd"/>
            <w:r w:rsidRPr="00EA00E9">
              <w:rPr>
                <w:rFonts w:ascii="Century Gothic" w:hAnsi="Century Gothic" w:cs="Arial"/>
                <w:color w:val="000000" w:themeColor="text1"/>
                <w:sz w:val="18"/>
                <w:szCs w:val="18"/>
              </w:rPr>
              <w:t xml:space="preserve"> &amp; Suites</w:t>
            </w:r>
          </w:p>
        </w:tc>
        <w:tc>
          <w:tcPr>
            <w:tcW w:w="3208" w:type="dxa"/>
            <w:vAlign w:val="center"/>
          </w:tcPr>
          <w:p w14:paraId="2F0FA00F"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Tiene como propósito establecer las bases conforme a las cuales "LA EMPRESA" recibirá al "ESTUDIANTE DUAL" preseleccionados por el "CECyTE", y seleccionados por "LA EMPRESA" en sus respectivos ámbitos de competencia, unirán su experiencia, esfuerzos y recursos para llevar a cabo la operación del "Modelo Mexicano de Formación Dual - CECyTE"</w:t>
            </w:r>
          </w:p>
        </w:tc>
        <w:tc>
          <w:tcPr>
            <w:tcW w:w="2479" w:type="dxa"/>
            <w:vAlign w:val="center"/>
          </w:tcPr>
          <w:p w14:paraId="057C303A"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Insertar al alumno en las empresas para su capacitación y aprendizaje para realizar sus estudios bajo el Modelo Mexicano de Formación Dual</w:t>
            </w:r>
          </w:p>
        </w:tc>
        <w:tc>
          <w:tcPr>
            <w:tcW w:w="2029" w:type="dxa"/>
            <w:shd w:val="clear" w:color="auto" w:fill="auto"/>
            <w:vAlign w:val="center"/>
          </w:tcPr>
          <w:p w14:paraId="0852CD35"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Servicio Social, Práctica Profesional y Programa de Educación Dual</w:t>
            </w:r>
          </w:p>
        </w:tc>
      </w:tr>
      <w:tr w:rsidR="004A457D" w:rsidRPr="00EA00E9" w14:paraId="2AB24AFC" w14:textId="77777777" w:rsidTr="005C571F">
        <w:trPr>
          <w:trHeight w:val="1274"/>
          <w:jc w:val="center"/>
        </w:trPr>
        <w:tc>
          <w:tcPr>
            <w:tcW w:w="1968" w:type="dxa"/>
            <w:shd w:val="clear" w:color="auto" w:fill="auto"/>
            <w:vAlign w:val="center"/>
          </w:tcPr>
          <w:p w14:paraId="1F484183" w14:textId="77777777" w:rsidR="004A457D" w:rsidRPr="00EA00E9" w:rsidRDefault="004A457D" w:rsidP="005C571F">
            <w:pPr>
              <w:spacing w:after="0" w:line="240" w:lineRule="auto"/>
              <w:jc w:val="center"/>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Empresa Tecnología Solar de México</w:t>
            </w:r>
          </w:p>
        </w:tc>
        <w:tc>
          <w:tcPr>
            <w:tcW w:w="3208" w:type="dxa"/>
            <w:vAlign w:val="center"/>
          </w:tcPr>
          <w:p w14:paraId="32060E8A"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Tiene como propósito establecer las bases conforme a las cuales "LA EMPRESA" recibirá al "ESTUDIANTE DUAL" preseleccionados por el "CECyTE", y seleccionados por "LA EMPRESA" en sus respectivos ámbitos de competencia, unirán su experiencia, esfuerzos y recursos para llevar a cabo la operación del "Modelo Mexicano de Formación Dual - CECyTE"</w:t>
            </w:r>
          </w:p>
        </w:tc>
        <w:tc>
          <w:tcPr>
            <w:tcW w:w="2479" w:type="dxa"/>
            <w:vAlign w:val="center"/>
          </w:tcPr>
          <w:p w14:paraId="2D6896B5"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Insertar al alumno en las empresas para su capacitación y aprendizaje para realizar sus estudios bajo el Modelo Mexicano de Formación Dual</w:t>
            </w:r>
          </w:p>
        </w:tc>
        <w:tc>
          <w:tcPr>
            <w:tcW w:w="2029" w:type="dxa"/>
            <w:shd w:val="clear" w:color="auto" w:fill="auto"/>
            <w:vAlign w:val="center"/>
          </w:tcPr>
          <w:p w14:paraId="206A57AD"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Servicio Social, Práctica Profesional y Programa de Educación Dual</w:t>
            </w:r>
          </w:p>
        </w:tc>
      </w:tr>
      <w:bookmarkEnd w:id="2"/>
    </w:tbl>
    <w:p w14:paraId="14F375CC" w14:textId="77777777" w:rsidR="00163E77" w:rsidRPr="00EA00E9" w:rsidRDefault="00163E77" w:rsidP="00163E77">
      <w:pPr>
        <w:rPr>
          <w:rFonts w:ascii="Century Gothic" w:hAnsi="Century Gothic"/>
          <w:lang w:eastAsia="es-MX"/>
        </w:rPr>
      </w:pPr>
    </w:p>
    <w:p w14:paraId="5AFADB30" w14:textId="77777777" w:rsidR="00163E77" w:rsidRPr="00EA00E9" w:rsidRDefault="00163E77" w:rsidP="00163E77">
      <w:pPr>
        <w:rPr>
          <w:rFonts w:ascii="Century Gothic" w:hAnsi="Century Gothic"/>
          <w:lang w:eastAsia="es-MX"/>
        </w:rPr>
      </w:pPr>
    </w:p>
    <w:p w14:paraId="64B7B699" w14:textId="77777777" w:rsidR="00163E77" w:rsidRDefault="00163E77" w:rsidP="00163E77">
      <w:pPr>
        <w:rPr>
          <w:rFonts w:ascii="Century Gothic" w:hAnsi="Century Gothic"/>
          <w:lang w:eastAsia="es-MX"/>
        </w:rPr>
      </w:pPr>
    </w:p>
    <w:p w14:paraId="76E4F694" w14:textId="77777777" w:rsidR="00571C2C" w:rsidRPr="00EA00E9" w:rsidRDefault="00571C2C" w:rsidP="00163E77">
      <w:pPr>
        <w:rPr>
          <w:rFonts w:ascii="Century Gothic" w:hAnsi="Century Gothic"/>
          <w:lang w:eastAsia="es-MX"/>
        </w:rPr>
      </w:pPr>
    </w:p>
    <w:p w14:paraId="48D4744A" w14:textId="77777777" w:rsidR="00163E77" w:rsidRPr="00EA00E9" w:rsidRDefault="00163E77" w:rsidP="00163E77">
      <w:pPr>
        <w:rPr>
          <w:rFonts w:ascii="Century Gothic" w:hAnsi="Century Gothic"/>
          <w:lang w:eastAsia="es-MX"/>
        </w:rPr>
      </w:pPr>
    </w:p>
    <w:p w14:paraId="197E23B6" w14:textId="77777777" w:rsidR="004A457D" w:rsidRPr="00EA00E9" w:rsidRDefault="004A457D" w:rsidP="004A457D">
      <w:pPr>
        <w:numPr>
          <w:ilvl w:val="1"/>
          <w:numId w:val="14"/>
        </w:numPr>
        <w:spacing w:after="200" w:line="276" w:lineRule="auto"/>
        <w:rPr>
          <w:rFonts w:ascii="Century Gothic" w:hAnsi="Century Gothic" w:cs="Arial"/>
          <w:b/>
        </w:rPr>
      </w:pPr>
      <w:r w:rsidRPr="00EA00E9">
        <w:rPr>
          <w:rFonts w:ascii="Century Gothic" w:hAnsi="Century Gothic" w:cs="Arial"/>
          <w:b/>
          <w:sz w:val="20"/>
        </w:rPr>
        <w:t>Convenios signados (Colaboración)</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68"/>
        <w:gridCol w:w="2847"/>
        <w:gridCol w:w="2840"/>
        <w:gridCol w:w="2029"/>
      </w:tblGrid>
      <w:tr w:rsidR="004A457D" w:rsidRPr="00EA00E9" w14:paraId="2CEF4590" w14:textId="77777777" w:rsidTr="005C571F">
        <w:trPr>
          <w:trHeight w:val="881"/>
          <w:tblHeader/>
          <w:jc w:val="center"/>
        </w:trPr>
        <w:tc>
          <w:tcPr>
            <w:tcW w:w="1968" w:type="dxa"/>
            <w:shd w:val="clear" w:color="auto" w:fill="990033"/>
            <w:vAlign w:val="center"/>
          </w:tcPr>
          <w:p w14:paraId="172CB504" w14:textId="77777777" w:rsidR="004A457D" w:rsidRPr="00EA00E9" w:rsidRDefault="004A457D" w:rsidP="005C571F">
            <w:pPr>
              <w:pStyle w:val="Prrafodelista"/>
              <w:ind w:left="0"/>
              <w:jc w:val="center"/>
              <w:rPr>
                <w:rFonts w:ascii="Century Gothic" w:hAnsi="Century Gothic" w:cs="Arial"/>
                <w:b/>
                <w:color w:val="FFFFFF"/>
                <w:sz w:val="18"/>
                <w:szCs w:val="18"/>
              </w:rPr>
            </w:pPr>
            <w:r w:rsidRPr="00EA00E9">
              <w:rPr>
                <w:rFonts w:ascii="Century Gothic" w:hAnsi="Century Gothic" w:cs="Arial"/>
                <w:b/>
                <w:color w:val="FFFFFF"/>
                <w:sz w:val="18"/>
                <w:szCs w:val="18"/>
                <w:lang w:eastAsia="en-US"/>
              </w:rPr>
              <w:t>NOMBRE CONVENIO</w:t>
            </w:r>
          </w:p>
        </w:tc>
        <w:tc>
          <w:tcPr>
            <w:tcW w:w="2847" w:type="dxa"/>
            <w:shd w:val="clear" w:color="auto" w:fill="990033"/>
            <w:vAlign w:val="center"/>
          </w:tcPr>
          <w:p w14:paraId="29292143" w14:textId="77777777" w:rsidR="004A457D" w:rsidRPr="00EA00E9" w:rsidRDefault="004A457D" w:rsidP="005C571F">
            <w:pPr>
              <w:pStyle w:val="Prrafodelista"/>
              <w:ind w:left="0"/>
              <w:jc w:val="center"/>
              <w:rPr>
                <w:rFonts w:ascii="Century Gothic" w:hAnsi="Century Gothic" w:cs="Arial"/>
                <w:b/>
                <w:color w:val="FFFFFF"/>
                <w:sz w:val="18"/>
                <w:szCs w:val="18"/>
              </w:rPr>
            </w:pPr>
            <w:r w:rsidRPr="00EA00E9">
              <w:rPr>
                <w:rFonts w:ascii="Century Gothic" w:hAnsi="Century Gothic" w:cs="Arial"/>
                <w:b/>
                <w:color w:val="FFFFFF"/>
                <w:sz w:val="18"/>
                <w:szCs w:val="18"/>
              </w:rPr>
              <w:t>OBJETIVOS</w:t>
            </w:r>
          </w:p>
        </w:tc>
        <w:tc>
          <w:tcPr>
            <w:tcW w:w="2840" w:type="dxa"/>
            <w:shd w:val="clear" w:color="auto" w:fill="990033"/>
            <w:vAlign w:val="center"/>
          </w:tcPr>
          <w:p w14:paraId="29EDD3C5" w14:textId="77777777" w:rsidR="004A457D" w:rsidRPr="00EA00E9" w:rsidRDefault="004A457D" w:rsidP="005C571F">
            <w:pPr>
              <w:pStyle w:val="Prrafodelista"/>
              <w:ind w:left="0"/>
              <w:jc w:val="center"/>
              <w:rPr>
                <w:rFonts w:ascii="Century Gothic" w:hAnsi="Century Gothic" w:cs="Arial"/>
                <w:b/>
                <w:color w:val="FFFFFF"/>
                <w:sz w:val="18"/>
                <w:szCs w:val="18"/>
              </w:rPr>
            </w:pPr>
            <w:r w:rsidRPr="00EA00E9">
              <w:rPr>
                <w:rFonts w:ascii="Century Gothic" w:hAnsi="Century Gothic" w:cs="Arial"/>
                <w:b/>
                <w:color w:val="FFFFFF"/>
                <w:sz w:val="18"/>
                <w:szCs w:val="18"/>
              </w:rPr>
              <w:t>LOGROS</w:t>
            </w:r>
          </w:p>
        </w:tc>
        <w:tc>
          <w:tcPr>
            <w:tcW w:w="2029" w:type="dxa"/>
            <w:shd w:val="clear" w:color="auto" w:fill="990033"/>
            <w:vAlign w:val="center"/>
          </w:tcPr>
          <w:p w14:paraId="23E1EA89" w14:textId="77777777" w:rsidR="004A457D" w:rsidRPr="00EA00E9" w:rsidRDefault="004A457D" w:rsidP="005C571F">
            <w:pPr>
              <w:pStyle w:val="Prrafodelista"/>
              <w:ind w:left="0"/>
              <w:jc w:val="center"/>
              <w:rPr>
                <w:rFonts w:ascii="Century Gothic" w:hAnsi="Century Gothic" w:cs="Arial"/>
                <w:b/>
                <w:color w:val="FFFFFF"/>
                <w:sz w:val="18"/>
                <w:szCs w:val="18"/>
              </w:rPr>
            </w:pPr>
            <w:r w:rsidRPr="00EA00E9">
              <w:rPr>
                <w:rFonts w:ascii="Century Gothic" w:hAnsi="Century Gothic" w:cs="Arial"/>
                <w:b/>
                <w:color w:val="FFFFFF"/>
                <w:sz w:val="18"/>
                <w:szCs w:val="18"/>
              </w:rPr>
              <w:t>NOMBRE DE PROGRAMAS BENEFICIADOS</w:t>
            </w:r>
          </w:p>
        </w:tc>
      </w:tr>
      <w:tr w:rsidR="004A457D" w:rsidRPr="00EA00E9" w14:paraId="1E96677C" w14:textId="77777777" w:rsidTr="005C571F">
        <w:trPr>
          <w:trHeight w:val="1274"/>
          <w:jc w:val="center"/>
        </w:trPr>
        <w:tc>
          <w:tcPr>
            <w:tcW w:w="1968" w:type="dxa"/>
            <w:vAlign w:val="center"/>
          </w:tcPr>
          <w:p w14:paraId="724C7D33" w14:textId="77777777" w:rsidR="004A457D" w:rsidRPr="00EA00E9" w:rsidRDefault="004A457D" w:rsidP="005C571F">
            <w:pPr>
              <w:spacing w:after="0" w:line="240" w:lineRule="auto"/>
              <w:jc w:val="center"/>
              <w:rPr>
                <w:rFonts w:ascii="Century Gothic" w:hAnsi="Century Gothic" w:cs="Arial"/>
                <w:color w:val="000000"/>
                <w:sz w:val="18"/>
                <w:szCs w:val="18"/>
              </w:rPr>
            </w:pPr>
            <w:r w:rsidRPr="00EA00E9">
              <w:rPr>
                <w:rFonts w:ascii="Century Gothic" w:hAnsi="Century Gothic" w:cs="Arial"/>
                <w:color w:val="000000"/>
                <w:sz w:val="18"/>
                <w:szCs w:val="18"/>
              </w:rPr>
              <w:t>Ópticas Tabasco</w:t>
            </w:r>
          </w:p>
        </w:tc>
        <w:tc>
          <w:tcPr>
            <w:tcW w:w="2847" w:type="dxa"/>
            <w:vAlign w:val="center"/>
          </w:tcPr>
          <w:p w14:paraId="7B6C1033"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 xml:space="preserve">Beneficiar a los trabajadores del CECyTE Tabasco en la adquisición de servicios ópticos. </w:t>
            </w:r>
          </w:p>
        </w:tc>
        <w:tc>
          <w:tcPr>
            <w:tcW w:w="2840" w:type="dxa"/>
            <w:vAlign w:val="center"/>
          </w:tcPr>
          <w:p w14:paraId="7BB66C56" w14:textId="77777777" w:rsidR="004A457D" w:rsidRPr="00EA00E9" w:rsidRDefault="004A457D" w:rsidP="004A457D">
            <w:pPr>
              <w:pStyle w:val="Prrafodelista"/>
              <w:numPr>
                <w:ilvl w:val="0"/>
                <w:numId w:val="16"/>
              </w:numPr>
              <w:spacing w:after="0" w:line="240" w:lineRule="auto"/>
              <w:ind w:left="169" w:hanging="141"/>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Descuentos del 20% en productos de armazón de marcas.</w:t>
            </w:r>
          </w:p>
          <w:p w14:paraId="20670A2B" w14:textId="77777777" w:rsidR="004A457D" w:rsidRPr="00EA00E9" w:rsidRDefault="004A457D" w:rsidP="004A457D">
            <w:pPr>
              <w:pStyle w:val="Prrafodelista"/>
              <w:numPr>
                <w:ilvl w:val="0"/>
                <w:numId w:val="16"/>
              </w:numPr>
              <w:spacing w:after="0" w:line="240" w:lineRule="auto"/>
              <w:ind w:left="169" w:hanging="141"/>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30% de descuento en productos de línea.</w:t>
            </w:r>
          </w:p>
          <w:p w14:paraId="2BFDCEE4" w14:textId="77777777" w:rsidR="004A457D" w:rsidRPr="00EA00E9" w:rsidRDefault="004A457D" w:rsidP="004A457D">
            <w:pPr>
              <w:pStyle w:val="Prrafodelista"/>
              <w:numPr>
                <w:ilvl w:val="0"/>
                <w:numId w:val="16"/>
              </w:numPr>
              <w:spacing w:after="0" w:line="240" w:lineRule="auto"/>
              <w:ind w:left="169" w:hanging="141"/>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Segundo par de lentes gratis, en la compra del primero.</w:t>
            </w:r>
          </w:p>
          <w:p w14:paraId="42F6CE4E" w14:textId="77777777" w:rsidR="004A457D" w:rsidRPr="00EA00E9" w:rsidRDefault="004A457D" w:rsidP="004A457D">
            <w:pPr>
              <w:pStyle w:val="Prrafodelista"/>
              <w:numPr>
                <w:ilvl w:val="0"/>
                <w:numId w:val="16"/>
              </w:numPr>
              <w:spacing w:after="0" w:line="240" w:lineRule="auto"/>
              <w:ind w:left="169" w:hanging="141"/>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50% de descuento en atención oftalmológica.</w:t>
            </w:r>
          </w:p>
          <w:p w14:paraId="11555923"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p>
        </w:tc>
        <w:tc>
          <w:tcPr>
            <w:tcW w:w="2029" w:type="dxa"/>
            <w:shd w:val="clear" w:color="auto" w:fill="auto"/>
            <w:vAlign w:val="center"/>
          </w:tcPr>
          <w:p w14:paraId="12493C2E"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Beneficios de descuentos a trabajadores del colegio.</w:t>
            </w:r>
          </w:p>
        </w:tc>
      </w:tr>
      <w:tr w:rsidR="004A457D" w:rsidRPr="00EA00E9" w14:paraId="5A5D7553" w14:textId="77777777" w:rsidTr="005C571F">
        <w:trPr>
          <w:trHeight w:val="1274"/>
          <w:jc w:val="center"/>
        </w:trPr>
        <w:tc>
          <w:tcPr>
            <w:tcW w:w="1968" w:type="dxa"/>
            <w:vAlign w:val="center"/>
          </w:tcPr>
          <w:p w14:paraId="0B0CD16C" w14:textId="77777777" w:rsidR="004A457D" w:rsidRPr="00EA00E9" w:rsidRDefault="004A457D" w:rsidP="005C571F">
            <w:pPr>
              <w:spacing w:after="0" w:line="240" w:lineRule="auto"/>
              <w:jc w:val="center"/>
              <w:rPr>
                <w:rFonts w:ascii="Century Gothic" w:hAnsi="Century Gothic" w:cs="Arial"/>
                <w:color w:val="000000"/>
                <w:sz w:val="18"/>
                <w:szCs w:val="18"/>
              </w:rPr>
            </w:pPr>
            <w:r w:rsidRPr="00EA00E9">
              <w:rPr>
                <w:rFonts w:ascii="Century Gothic" w:hAnsi="Century Gothic" w:cs="Arial"/>
                <w:color w:val="000000"/>
                <w:sz w:val="18"/>
                <w:szCs w:val="18"/>
              </w:rPr>
              <w:t>VASANTA Comunicaciones</w:t>
            </w:r>
          </w:p>
        </w:tc>
        <w:tc>
          <w:tcPr>
            <w:tcW w:w="2847" w:type="dxa"/>
            <w:vAlign w:val="center"/>
          </w:tcPr>
          <w:p w14:paraId="05CAD9C1"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 xml:space="preserve">Establecer mecanismos generales de colaboración entre el CECyTE y </w:t>
            </w:r>
            <w:proofErr w:type="spellStart"/>
            <w:r w:rsidRPr="00EA00E9">
              <w:rPr>
                <w:rFonts w:ascii="Century Gothic" w:hAnsi="Century Gothic" w:cs="Arial"/>
                <w:color w:val="000000" w:themeColor="text1"/>
                <w:sz w:val="18"/>
                <w:szCs w:val="18"/>
              </w:rPr>
              <w:t>Vasanta</w:t>
            </w:r>
            <w:proofErr w:type="spellEnd"/>
            <w:r w:rsidRPr="00EA00E9">
              <w:rPr>
                <w:rFonts w:ascii="Century Gothic" w:hAnsi="Century Gothic" w:cs="Arial"/>
                <w:color w:val="000000" w:themeColor="text1"/>
                <w:sz w:val="18"/>
                <w:szCs w:val="18"/>
              </w:rPr>
              <w:t xml:space="preserve"> Comunicaciones.</w:t>
            </w:r>
          </w:p>
        </w:tc>
        <w:tc>
          <w:tcPr>
            <w:tcW w:w="2840" w:type="dxa"/>
            <w:vAlign w:val="center"/>
          </w:tcPr>
          <w:p w14:paraId="52107975"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Promover en la comunidad donde se encuentre el plantel, el uso de las tecnologías de las comunicaciones.</w:t>
            </w:r>
          </w:p>
        </w:tc>
        <w:tc>
          <w:tcPr>
            <w:tcW w:w="2029" w:type="dxa"/>
            <w:shd w:val="clear" w:color="auto" w:fill="auto"/>
            <w:vAlign w:val="center"/>
          </w:tcPr>
          <w:p w14:paraId="5D106E1F"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Vender Servicio de Internet a bajo costo.</w:t>
            </w:r>
          </w:p>
        </w:tc>
      </w:tr>
      <w:tr w:rsidR="004A457D" w:rsidRPr="00EA00E9" w14:paraId="32C21EAB" w14:textId="77777777" w:rsidTr="005C571F">
        <w:trPr>
          <w:trHeight w:val="1274"/>
          <w:jc w:val="center"/>
        </w:trPr>
        <w:tc>
          <w:tcPr>
            <w:tcW w:w="1968" w:type="dxa"/>
            <w:vAlign w:val="center"/>
          </w:tcPr>
          <w:p w14:paraId="4E6AD7BB" w14:textId="77777777" w:rsidR="004A457D" w:rsidRPr="00EA00E9" w:rsidRDefault="004A457D" w:rsidP="005C571F">
            <w:pPr>
              <w:spacing w:after="0" w:line="240" w:lineRule="auto"/>
              <w:jc w:val="center"/>
              <w:rPr>
                <w:rFonts w:ascii="Century Gothic" w:hAnsi="Century Gothic" w:cs="Arial"/>
                <w:color w:val="000000"/>
                <w:sz w:val="18"/>
                <w:szCs w:val="18"/>
              </w:rPr>
            </w:pPr>
            <w:r w:rsidRPr="00EA00E9">
              <w:rPr>
                <w:rFonts w:ascii="Century Gothic" w:hAnsi="Century Gothic" w:cs="Arial"/>
                <w:color w:val="000000"/>
                <w:sz w:val="18"/>
                <w:szCs w:val="18"/>
              </w:rPr>
              <w:t>Fundación Contigo es Posible</w:t>
            </w:r>
          </w:p>
        </w:tc>
        <w:tc>
          <w:tcPr>
            <w:tcW w:w="2847" w:type="dxa"/>
            <w:vAlign w:val="center"/>
          </w:tcPr>
          <w:p w14:paraId="73E2EDF5" w14:textId="77777777" w:rsidR="004A457D" w:rsidRPr="00EA00E9" w:rsidRDefault="004A457D" w:rsidP="005C571F">
            <w:pPr>
              <w:spacing w:after="0" w:line="240" w:lineRule="auto"/>
              <w:jc w:val="both"/>
              <w:rPr>
                <w:rFonts w:ascii="Century Gothic" w:hAnsi="Century Gothic" w:cs="Arial"/>
                <w:color w:val="FF0000"/>
                <w:sz w:val="18"/>
                <w:szCs w:val="18"/>
              </w:rPr>
            </w:pPr>
            <w:r w:rsidRPr="00EA00E9">
              <w:rPr>
                <w:rFonts w:ascii="Century Gothic" w:hAnsi="Century Gothic" w:cs="Arial"/>
                <w:color w:val="000000" w:themeColor="text1"/>
                <w:sz w:val="18"/>
                <w:szCs w:val="18"/>
              </w:rPr>
              <w:t>Promover los conocimientos de los jóvenes en las áreas de ciencias, tecnologías y ambiental.</w:t>
            </w:r>
          </w:p>
        </w:tc>
        <w:tc>
          <w:tcPr>
            <w:tcW w:w="2840" w:type="dxa"/>
            <w:vAlign w:val="center"/>
          </w:tcPr>
          <w:p w14:paraId="63CFC5B7"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Ayudar a jóvenes en situaciones de vulnerabilidad y pobreza.</w:t>
            </w:r>
          </w:p>
        </w:tc>
        <w:tc>
          <w:tcPr>
            <w:tcW w:w="2029" w:type="dxa"/>
            <w:shd w:val="clear" w:color="auto" w:fill="auto"/>
            <w:vAlign w:val="center"/>
          </w:tcPr>
          <w:p w14:paraId="34E0E51B"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Servicio Social, Práctica Profesional</w:t>
            </w:r>
          </w:p>
        </w:tc>
      </w:tr>
      <w:tr w:rsidR="004A457D" w:rsidRPr="00EA00E9" w14:paraId="51186EFC" w14:textId="77777777" w:rsidTr="005C571F">
        <w:trPr>
          <w:trHeight w:val="1274"/>
          <w:jc w:val="center"/>
        </w:trPr>
        <w:tc>
          <w:tcPr>
            <w:tcW w:w="1968" w:type="dxa"/>
            <w:vAlign w:val="center"/>
          </w:tcPr>
          <w:p w14:paraId="5C1F4223" w14:textId="77777777" w:rsidR="004A457D" w:rsidRPr="00EA00E9" w:rsidRDefault="004A457D" w:rsidP="005C571F">
            <w:pPr>
              <w:spacing w:after="0" w:line="240" w:lineRule="auto"/>
              <w:jc w:val="center"/>
              <w:rPr>
                <w:rFonts w:ascii="Century Gothic" w:hAnsi="Century Gothic" w:cs="Arial"/>
                <w:color w:val="000000"/>
                <w:sz w:val="18"/>
                <w:szCs w:val="18"/>
              </w:rPr>
            </w:pPr>
            <w:r w:rsidRPr="00EA00E9">
              <w:rPr>
                <w:rFonts w:ascii="Century Gothic" w:hAnsi="Century Gothic" w:cs="Arial"/>
                <w:color w:val="000000"/>
                <w:sz w:val="18"/>
                <w:szCs w:val="18"/>
              </w:rPr>
              <w:t>Centro Educativo Universitario Siglo XXI (</w:t>
            </w:r>
            <w:proofErr w:type="spellStart"/>
            <w:r w:rsidRPr="00EA00E9">
              <w:rPr>
                <w:rFonts w:ascii="Century Gothic" w:hAnsi="Century Gothic" w:cs="Arial"/>
                <w:color w:val="000000"/>
                <w:sz w:val="18"/>
                <w:szCs w:val="18"/>
              </w:rPr>
              <w:t>Ceuniv</w:t>
            </w:r>
            <w:proofErr w:type="spellEnd"/>
            <w:r w:rsidRPr="00EA00E9">
              <w:rPr>
                <w:rFonts w:ascii="Century Gothic" w:hAnsi="Century Gothic" w:cs="Arial"/>
                <w:color w:val="000000"/>
                <w:sz w:val="18"/>
                <w:szCs w:val="18"/>
              </w:rPr>
              <w:t>)</w:t>
            </w:r>
          </w:p>
        </w:tc>
        <w:tc>
          <w:tcPr>
            <w:tcW w:w="2847" w:type="dxa"/>
            <w:vAlign w:val="center"/>
          </w:tcPr>
          <w:p w14:paraId="36392583"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Establecer bases de cooperación entre ambas entidades que desarrollen el beneficio mutuo.</w:t>
            </w:r>
          </w:p>
        </w:tc>
        <w:tc>
          <w:tcPr>
            <w:tcW w:w="2840" w:type="dxa"/>
            <w:vAlign w:val="center"/>
          </w:tcPr>
          <w:p w14:paraId="4960E28A" w14:textId="77777777" w:rsidR="004A457D" w:rsidRPr="00EA00E9" w:rsidRDefault="004A457D" w:rsidP="004A457D">
            <w:pPr>
              <w:pStyle w:val="Prrafodelista"/>
              <w:numPr>
                <w:ilvl w:val="0"/>
                <w:numId w:val="17"/>
              </w:numPr>
              <w:spacing w:after="0" w:line="240" w:lineRule="auto"/>
              <w:ind w:left="169" w:hanging="141"/>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Descuentos en inscripciones a alumnos egresados del CECyTE.</w:t>
            </w:r>
          </w:p>
          <w:p w14:paraId="24DF9AB5" w14:textId="77777777" w:rsidR="004A457D" w:rsidRPr="00EA00E9" w:rsidRDefault="004A457D" w:rsidP="004A457D">
            <w:pPr>
              <w:pStyle w:val="Prrafodelista"/>
              <w:numPr>
                <w:ilvl w:val="0"/>
                <w:numId w:val="17"/>
              </w:numPr>
              <w:spacing w:after="0" w:line="240" w:lineRule="auto"/>
              <w:ind w:left="169" w:hanging="141"/>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Descuentos al personal del CECyTE, que deseen cursar licenciaturas o posgrados (esta promoción se extenderá a sus familiares directos).</w:t>
            </w:r>
          </w:p>
        </w:tc>
        <w:tc>
          <w:tcPr>
            <w:tcW w:w="2029" w:type="dxa"/>
            <w:shd w:val="clear" w:color="auto" w:fill="auto"/>
            <w:vAlign w:val="center"/>
          </w:tcPr>
          <w:p w14:paraId="313ECBAD"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Servicio Social, Práctica Profesional</w:t>
            </w:r>
          </w:p>
        </w:tc>
      </w:tr>
      <w:tr w:rsidR="004A457D" w:rsidRPr="00EA00E9" w14:paraId="4FD3C84A" w14:textId="77777777" w:rsidTr="005C571F">
        <w:trPr>
          <w:trHeight w:val="1274"/>
          <w:jc w:val="center"/>
        </w:trPr>
        <w:tc>
          <w:tcPr>
            <w:tcW w:w="1968" w:type="dxa"/>
            <w:vAlign w:val="center"/>
          </w:tcPr>
          <w:p w14:paraId="316689CC" w14:textId="77777777" w:rsidR="004A457D" w:rsidRPr="00EA00E9" w:rsidRDefault="004A457D" w:rsidP="005C571F">
            <w:pPr>
              <w:spacing w:after="0" w:line="240" w:lineRule="auto"/>
              <w:jc w:val="center"/>
              <w:rPr>
                <w:rFonts w:ascii="Century Gothic" w:hAnsi="Century Gothic" w:cs="Arial"/>
                <w:color w:val="000000"/>
                <w:sz w:val="18"/>
                <w:szCs w:val="18"/>
              </w:rPr>
            </w:pPr>
            <w:r w:rsidRPr="00EA00E9">
              <w:rPr>
                <w:rFonts w:ascii="Century Gothic" w:hAnsi="Century Gothic" w:cs="Arial"/>
                <w:color w:val="000000"/>
                <w:sz w:val="18"/>
                <w:szCs w:val="18"/>
              </w:rPr>
              <w:t>Canal 10 de la Chontalpa</w:t>
            </w:r>
          </w:p>
        </w:tc>
        <w:tc>
          <w:tcPr>
            <w:tcW w:w="2847" w:type="dxa"/>
            <w:vAlign w:val="center"/>
          </w:tcPr>
          <w:p w14:paraId="45C11F31" w14:textId="77777777" w:rsidR="004A457D" w:rsidRPr="00EA00E9" w:rsidRDefault="004A457D" w:rsidP="005C571F">
            <w:pPr>
              <w:spacing w:after="0" w:line="240" w:lineRule="auto"/>
              <w:jc w:val="both"/>
              <w:rPr>
                <w:rFonts w:ascii="Century Gothic" w:hAnsi="Century Gothic" w:cs="Arial"/>
                <w:color w:val="FF0000"/>
                <w:sz w:val="18"/>
                <w:szCs w:val="18"/>
              </w:rPr>
            </w:pPr>
            <w:r w:rsidRPr="00EA00E9">
              <w:rPr>
                <w:rFonts w:ascii="Century Gothic" w:hAnsi="Century Gothic" w:cs="Arial"/>
                <w:color w:val="000000" w:themeColor="text1"/>
                <w:sz w:val="18"/>
                <w:szCs w:val="18"/>
              </w:rPr>
              <w:t>Establecer bases de cooperación entre ambas entidades que desarrollen el beneficio mutuo.</w:t>
            </w:r>
          </w:p>
        </w:tc>
        <w:tc>
          <w:tcPr>
            <w:tcW w:w="2840" w:type="dxa"/>
            <w:vAlign w:val="center"/>
          </w:tcPr>
          <w:p w14:paraId="1CD66A9A" w14:textId="77777777" w:rsidR="004A457D" w:rsidRPr="00EA00E9" w:rsidRDefault="004A457D" w:rsidP="005C571F">
            <w:pPr>
              <w:spacing w:after="0" w:line="240" w:lineRule="auto"/>
              <w:jc w:val="both"/>
              <w:rPr>
                <w:rFonts w:ascii="Century Gothic" w:hAnsi="Century Gothic" w:cs="Arial"/>
                <w:color w:val="FF0000"/>
                <w:sz w:val="18"/>
                <w:szCs w:val="18"/>
              </w:rPr>
            </w:pPr>
            <w:r w:rsidRPr="00EA00E9">
              <w:rPr>
                <w:rFonts w:ascii="Century Gothic" w:hAnsi="Century Gothic" w:cs="Arial"/>
                <w:color w:val="000000" w:themeColor="text1"/>
                <w:sz w:val="18"/>
                <w:szCs w:val="18"/>
              </w:rPr>
              <w:t xml:space="preserve">Apoyar a los alumnos del CECyTE Tabasco con espacios para que realicen el servicio social o sus prácticas profesionales. </w:t>
            </w:r>
          </w:p>
        </w:tc>
        <w:tc>
          <w:tcPr>
            <w:tcW w:w="2029" w:type="dxa"/>
            <w:shd w:val="clear" w:color="auto" w:fill="auto"/>
            <w:vAlign w:val="center"/>
          </w:tcPr>
          <w:p w14:paraId="68C45A94" w14:textId="77777777" w:rsidR="004A457D" w:rsidRPr="00EA00E9" w:rsidRDefault="004A457D" w:rsidP="005C571F">
            <w:pPr>
              <w:spacing w:after="0" w:line="240" w:lineRule="auto"/>
              <w:jc w:val="both"/>
              <w:rPr>
                <w:rFonts w:ascii="Century Gothic" w:hAnsi="Century Gothic" w:cs="Arial"/>
                <w:color w:val="000000" w:themeColor="text1"/>
                <w:sz w:val="18"/>
                <w:szCs w:val="18"/>
              </w:rPr>
            </w:pPr>
            <w:r w:rsidRPr="00EA00E9">
              <w:rPr>
                <w:rFonts w:ascii="Century Gothic" w:hAnsi="Century Gothic" w:cs="Arial"/>
                <w:color w:val="000000" w:themeColor="text1"/>
                <w:sz w:val="18"/>
                <w:szCs w:val="18"/>
              </w:rPr>
              <w:t>Servicio Social, Práctica Profesional</w:t>
            </w:r>
          </w:p>
        </w:tc>
      </w:tr>
    </w:tbl>
    <w:p w14:paraId="0AB7A7A3" w14:textId="77777777" w:rsidR="004A457D" w:rsidRPr="00EA00E9" w:rsidRDefault="004A457D" w:rsidP="004A457D">
      <w:pPr>
        <w:spacing w:after="200" w:line="276" w:lineRule="auto"/>
        <w:rPr>
          <w:rFonts w:ascii="Century Gothic" w:hAnsi="Century Gothic" w:cs="Arial"/>
          <w:b/>
        </w:rPr>
      </w:pPr>
    </w:p>
    <w:p w14:paraId="42A6C925" w14:textId="77777777" w:rsidR="004A457D" w:rsidRPr="00EA00E9" w:rsidRDefault="004A457D" w:rsidP="004A457D">
      <w:pPr>
        <w:spacing w:after="200" w:line="276" w:lineRule="auto"/>
        <w:rPr>
          <w:rFonts w:ascii="Century Gothic" w:hAnsi="Century Gothic" w:cs="Arial"/>
          <w:b/>
        </w:rPr>
      </w:pPr>
    </w:p>
    <w:p w14:paraId="137F5B5F" w14:textId="77777777" w:rsidR="004A457D" w:rsidRPr="00EA00E9" w:rsidRDefault="004A457D" w:rsidP="004A457D">
      <w:pPr>
        <w:spacing w:after="200" w:line="276" w:lineRule="auto"/>
        <w:rPr>
          <w:rFonts w:ascii="Century Gothic" w:hAnsi="Century Gothic" w:cs="Arial"/>
          <w:b/>
        </w:rPr>
      </w:pPr>
    </w:p>
    <w:p w14:paraId="17E11791" w14:textId="77777777" w:rsidR="004A457D" w:rsidRPr="00EA00E9" w:rsidRDefault="004A457D" w:rsidP="004A457D">
      <w:pPr>
        <w:spacing w:after="200" w:line="276" w:lineRule="auto"/>
        <w:rPr>
          <w:rFonts w:ascii="Century Gothic" w:hAnsi="Century Gothic" w:cs="Arial"/>
          <w:b/>
        </w:rPr>
      </w:pPr>
    </w:p>
    <w:p w14:paraId="3151D72A" w14:textId="77777777" w:rsidR="004A457D" w:rsidRPr="00EA00E9" w:rsidRDefault="004A457D" w:rsidP="004A457D">
      <w:pPr>
        <w:spacing w:after="200" w:line="276" w:lineRule="auto"/>
        <w:rPr>
          <w:rFonts w:ascii="Century Gothic" w:hAnsi="Century Gothic" w:cs="Arial"/>
          <w:b/>
        </w:rPr>
      </w:pPr>
    </w:p>
    <w:p w14:paraId="2BB836A8" w14:textId="77777777" w:rsidR="004A457D" w:rsidRPr="00571C2C" w:rsidRDefault="004A457D" w:rsidP="007E2F63">
      <w:pPr>
        <w:numPr>
          <w:ilvl w:val="1"/>
          <w:numId w:val="14"/>
        </w:numPr>
        <w:spacing w:after="200" w:line="276" w:lineRule="auto"/>
        <w:rPr>
          <w:rFonts w:ascii="Century Gothic" w:hAnsi="Century Gothic" w:cs="Arial"/>
          <w:b/>
        </w:rPr>
      </w:pPr>
      <w:r w:rsidRPr="00571C2C">
        <w:rPr>
          <w:rFonts w:ascii="Century Gothic" w:hAnsi="Century Gothic" w:cs="Arial"/>
          <w:b/>
          <w:sz w:val="20"/>
        </w:rPr>
        <w:t xml:space="preserve">Actividades culturales y deportivas </w:t>
      </w:r>
    </w:p>
    <w:p w14:paraId="5515A10C" w14:textId="77777777" w:rsidR="00571C2C" w:rsidRPr="00571C2C" w:rsidRDefault="00571C2C" w:rsidP="00571C2C">
      <w:pPr>
        <w:spacing w:after="200" w:line="276" w:lineRule="auto"/>
        <w:rPr>
          <w:rFonts w:ascii="Century Gothic" w:hAnsi="Century Gothic" w:cs="Arial"/>
          <w:b/>
        </w:rPr>
      </w:pPr>
    </w:p>
    <w:tbl>
      <w:tblPr>
        <w:tblpPr w:leftFromText="180" w:rightFromText="180" w:vertAnchor="page" w:horzAnchor="margin" w:tblpX="-436" w:tblpY="2896"/>
        <w:tblW w:w="9939" w:type="dxa"/>
        <w:tblCellMar>
          <w:left w:w="0" w:type="dxa"/>
          <w:right w:w="0" w:type="dxa"/>
        </w:tblCellMar>
        <w:tblLook w:val="04A0" w:firstRow="1" w:lastRow="0" w:firstColumn="1" w:lastColumn="0" w:noHBand="0" w:noVBand="1"/>
      </w:tblPr>
      <w:tblGrid>
        <w:gridCol w:w="1174"/>
        <w:gridCol w:w="992"/>
        <w:gridCol w:w="1019"/>
        <w:gridCol w:w="1359"/>
        <w:gridCol w:w="986"/>
        <w:gridCol w:w="1315"/>
        <w:gridCol w:w="1683"/>
        <w:gridCol w:w="1411"/>
      </w:tblGrid>
      <w:tr w:rsidR="00430960" w:rsidRPr="000657E2" w14:paraId="55EBD185" w14:textId="77777777" w:rsidTr="00430960">
        <w:trPr>
          <w:trHeight w:val="298"/>
          <w:tblHeader/>
        </w:trPr>
        <w:tc>
          <w:tcPr>
            <w:tcW w:w="1174" w:type="dxa"/>
            <w:tcBorders>
              <w:top w:val="single" w:sz="8" w:space="0" w:color="auto"/>
              <w:left w:val="single" w:sz="8" w:space="0" w:color="auto"/>
              <w:bottom w:val="single" w:sz="8" w:space="0" w:color="auto"/>
              <w:right w:val="single" w:sz="4" w:space="0" w:color="auto"/>
            </w:tcBorders>
            <w:shd w:val="clear" w:color="auto" w:fill="990033"/>
            <w:tcMar>
              <w:top w:w="15" w:type="dxa"/>
              <w:left w:w="15" w:type="dxa"/>
              <w:bottom w:w="0" w:type="dxa"/>
              <w:right w:w="15" w:type="dxa"/>
            </w:tcMar>
            <w:vAlign w:val="center"/>
            <w:hideMark/>
          </w:tcPr>
          <w:p w14:paraId="39D03748" w14:textId="77777777" w:rsidR="00430960" w:rsidRPr="000657E2" w:rsidRDefault="00430960" w:rsidP="00430960">
            <w:pPr>
              <w:spacing w:after="0" w:line="240" w:lineRule="auto"/>
              <w:jc w:val="center"/>
              <w:rPr>
                <w:rFonts w:ascii="Century Gothic" w:hAnsi="Century Gothic" w:cs="Arial"/>
                <w:b/>
                <w:bCs/>
                <w:color w:val="FFFFFF"/>
                <w:sz w:val="18"/>
                <w:szCs w:val="18"/>
              </w:rPr>
            </w:pPr>
            <w:bookmarkStart w:id="3" w:name="_Hlk182472334"/>
            <w:r w:rsidRPr="000657E2">
              <w:rPr>
                <w:rFonts w:ascii="Century Gothic" w:hAnsi="Century Gothic" w:cs="Arial"/>
                <w:b/>
                <w:bCs/>
                <w:color w:val="FFFFFF"/>
                <w:sz w:val="18"/>
                <w:szCs w:val="18"/>
              </w:rPr>
              <w:t>EVENTO</w:t>
            </w:r>
          </w:p>
        </w:tc>
        <w:tc>
          <w:tcPr>
            <w:tcW w:w="992" w:type="dxa"/>
            <w:tcBorders>
              <w:top w:val="single" w:sz="8" w:space="0" w:color="auto"/>
              <w:left w:val="nil"/>
              <w:bottom w:val="single" w:sz="8" w:space="0" w:color="auto"/>
              <w:right w:val="single" w:sz="4" w:space="0" w:color="auto"/>
            </w:tcBorders>
            <w:shd w:val="clear" w:color="auto" w:fill="990033"/>
            <w:tcMar>
              <w:top w:w="15" w:type="dxa"/>
              <w:left w:w="15" w:type="dxa"/>
              <w:bottom w:w="0" w:type="dxa"/>
              <w:right w:w="15" w:type="dxa"/>
            </w:tcMar>
            <w:vAlign w:val="center"/>
            <w:hideMark/>
          </w:tcPr>
          <w:p w14:paraId="03E58A8B" w14:textId="77777777" w:rsidR="00430960" w:rsidRPr="000657E2" w:rsidRDefault="00430960" w:rsidP="00430960">
            <w:pPr>
              <w:jc w:val="center"/>
              <w:rPr>
                <w:rFonts w:ascii="Century Gothic" w:hAnsi="Century Gothic" w:cs="Arial"/>
                <w:b/>
                <w:bCs/>
                <w:color w:val="FFFFFF"/>
                <w:sz w:val="18"/>
                <w:szCs w:val="18"/>
              </w:rPr>
            </w:pPr>
            <w:r w:rsidRPr="000657E2">
              <w:rPr>
                <w:rFonts w:ascii="Century Gothic" w:hAnsi="Century Gothic" w:cs="Arial"/>
                <w:b/>
                <w:bCs/>
                <w:color w:val="FFFFFF"/>
                <w:sz w:val="18"/>
                <w:szCs w:val="18"/>
              </w:rPr>
              <w:t>TIPO ACTIVIDAD</w:t>
            </w:r>
          </w:p>
        </w:tc>
        <w:tc>
          <w:tcPr>
            <w:tcW w:w="1019" w:type="dxa"/>
            <w:tcBorders>
              <w:top w:val="single" w:sz="8" w:space="0" w:color="auto"/>
              <w:left w:val="nil"/>
              <w:bottom w:val="single" w:sz="8" w:space="0" w:color="auto"/>
              <w:right w:val="single" w:sz="4" w:space="0" w:color="auto"/>
            </w:tcBorders>
            <w:shd w:val="clear" w:color="auto" w:fill="990033"/>
            <w:tcMar>
              <w:top w:w="15" w:type="dxa"/>
              <w:left w:w="15" w:type="dxa"/>
              <w:bottom w:w="0" w:type="dxa"/>
              <w:right w:w="15" w:type="dxa"/>
            </w:tcMar>
            <w:vAlign w:val="center"/>
            <w:hideMark/>
          </w:tcPr>
          <w:p w14:paraId="1800B19E" w14:textId="77777777" w:rsidR="00430960" w:rsidRPr="000657E2" w:rsidRDefault="00430960" w:rsidP="00430960">
            <w:pPr>
              <w:jc w:val="center"/>
              <w:rPr>
                <w:rFonts w:ascii="Century Gothic" w:hAnsi="Century Gothic" w:cs="Arial"/>
                <w:b/>
                <w:bCs/>
                <w:color w:val="FFFFFF"/>
                <w:sz w:val="18"/>
                <w:szCs w:val="18"/>
              </w:rPr>
            </w:pPr>
            <w:r w:rsidRPr="000657E2">
              <w:rPr>
                <w:rFonts w:ascii="Century Gothic" w:hAnsi="Century Gothic" w:cs="Arial"/>
                <w:b/>
                <w:bCs/>
                <w:color w:val="FFFFFF"/>
                <w:sz w:val="18"/>
                <w:szCs w:val="18"/>
              </w:rPr>
              <w:t>SEDE</w:t>
            </w:r>
          </w:p>
        </w:tc>
        <w:tc>
          <w:tcPr>
            <w:tcW w:w="1359" w:type="dxa"/>
            <w:tcBorders>
              <w:top w:val="single" w:sz="8" w:space="0" w:color="auto"/>
              <w:left w:val="nil"/>
              <w:bottom w:val="single" w:sz="8" w:space="0" w:color="auto"/>
              <w:right w:val="single" w:sz="4" w:space="0" w:color="auto"/>
            </w:tcBorders>
            <w:shd w:val="clear" w:color="auto" w:fill="990033"/>
            <w:tcMar>
              <w:top w:w="15" w:type="dxa"/>
              <w:left w:w="15" w:type="dxa"/>
              <w:bottom w:w="0" w:type="dxa"/>
              <w:right w:w="15" w:type="dxa"/>
            </w:tcMar>
            <w:vAlign w:val="center"/>
            <w:hideMark/>
          </w:tcPr>
          <w:p w14:paraId="6DAAB9EF" w14:textId="77777777" w:rsidR="00430960" w:rsidRPr="000657E2" w:rsidRDefault="00430960" w:rsidP="00430960">
            <w:pPr>
              <w:jc w:val="center"/>
              <w:rPr>
                <w:rFonts w:ascii="Century Gothic" w:hAnsi="Century Gothic" w:cs="Arial"/>
                <w:b/>
                <w:bCs/>
                <w:color w:val="FFFFFF"/>
                <w:sz w:val="18"/>
                <w:szCs w:val="18"/>
              </w:rPr>
            </w:pPr>
            <w:r w:rsidRPr="000657E2">
              <w:rPr>
                <w:rFonts w:ascii="Century Gothic" w:hAnsi="Century Gothic" w:cs="Arial"/>
                <w:b/>
                <w:bCs/>
                <w:color w:val="FFFFFF"/>
                <w:sz w:val="18"/>
                <w:szCs w:val="18"/>
              </w:rPr>
              <w:t>ORGANIZADOR</w:t>
            </w:r>
          </w:p>
        </w:tc>
        <w:tc>
          <w:tcPr>
            <w:tcW w:w="986" w:type="dxa"/>
            <w:tcBorders>
              <w:top w:val="single" w:sz="8" w:space="0" w:color="auto"/>
              <w:left w:val="nil"/>
              <w:bottom w:val="single" w:sz="8" w:space="0" w:color="auto"/>
              <w:right w:val="single" w:sz="4" w:space="0" w:color="auto"/>
            </w:tcBorders>
            <w:shd w:val="clear" w:color="auto" w:fill="990033"/>
            <w:tcMar>
              <w:top w:w="15" w:type="dxa"/>
              <w:left w:w="15" w:type="dxa"/>
              <w:bottom w:w="0" w:type="dxa"/>
              <w:right w:w="15" w:type="dxa"/>
            </w:tcMar>
            <w:vAlign w:val="center"/>
            <w:hideMark/>
          </w:tcPr>
          <w:p w14:paraId="49AC073A" w14:textId="77777777" w:rsidR="00430960" w:rsidRPr="000657E2" w:rsidRDefault="00430960" w:rsidP="00430960">
            <w:pPr>
              <w:jc w:val="center"/>
              <w:rPr>
                <w:rFonts w:ascii="Century Gothic" w:hAnsi="Century Gothic" w:cs="Arial"/>
                <w:b/>
                <w:bCs/>
                <w:color w:val="FFFFFF"/>
                <w:sz w:val="18"/>
                <w:szCs w:val="18"/>
              </w:rPr>
            </w:pPr>
            <w:r w:rsidRPr="000657E2">
              <w:rPr>
                <w:rFonts w:ascii="Century Gothic" w:hAnsi="Century Gothic" w:cs="Arial"/>
                <w:b/>
                <w:bCs/>
                <w:color w:val="FFFFFF"/>
                <w:sz w:val="18"/>
                <w:szCs w:val="18"/>
              </w:rPr>
              <w:t>FECHA</w:t>
            </w:r>
          </w:p>
        </w:tc>
        <w:tc>
          <w:tcPr>
            <w:tcW w:w="1315" w:type="dxa"/>
            <w:tcBorders>
              <w:top w:val="single" w:sz="8" w:space="0" w:color="auto"/>
              <w:left w:val="nil"/>
              <w:bottom w:val="single" w:sz="8" w:space="0" w:color="auto"/>
              <w:right w:val="single" w:sz="4" w:space="0" w:color="auto"/>
            </w:tcBorders>
            <w:shd w:val="clear" w:color="auto" w:fill="990033"/>
            <w:tcMar>
              <w:top w:w="15" w:type="dxa"/>
              <w:left w:w="15" w:type="dxa"/>
              <w:bottom w:w="0" w:type="dxa"/>
              <w:right w:w="15" w:type="dxa"/>
            </w:tcMar>
            <w:vAlign w:val="center"/>
            <w:hideMark/>
          </w:tcPr>
          <w:p w14:paraId="679E0A38" w14:textId="77777777" w:rsidR="00430960" w:rsidRPr="000657E2" w:rsidRDefault="00430960" w:rsidP="00430960">
            <w:pPr>
              <w:jc w:val="center"/>
              <w:rPr>
                <w:rFonts w:ascii="Century Gothic" w:hAnsi="Century Gothic" w:cs="Arial"/>
                <w:b/>
                <w:bCs/>
                <w:color w:val="FFFFFF"/>
                <w:sz w:val="18"/>
                <w:szCs w:val="18"/>
              </w:rPr>
            </w:pPr>
            <w:r w:rsidRPr="000657E2">
              <w:rPr>
                <w:rFonts w:ascii="Century Gothic" w:hAnsi="Century Gothic" w:cs="Arial"/>
                <w:b/>
                <w:bCs/>
                <w:color w:val="FFFFFF"/>
                <w:sz w:val="18"/>
                <w:szCs w:val="18"/>
              </w:rPr>
              <w:t>PARTICIPANTES</w:t>
            </w:r>
          </w:p>
        </w:tc>
        <w:tc>
          <w:tcPr>
            <w:tcW w:w="1683" w:type="dxa"/>
            <w:tcBorders>
              <w:top w:val="single" w:sz="8" w:space="0" w:color="auto"/>
              <w:left w:val="nil"/>
              <w:bottom w:val="single" w:sz="8" w:space="0" w:color="auto"/>
              <w:right w:val="single" w:sz="4" w:space="0" w:color="auto"/>
            </w:tcBorders>
            <w:shd w:val="clear" w:color="auto" w:fill="990033"/>
            <w:tcMar>
              <w:top w:w="15" w:type="dxa"/>
              <w:left w:w="15" w:type="dxa"/>
              <w:bottom w:w="0" w:type="dxa"/>
              <w:right w:w="15" w:type="dxa"/>
            </w:tcMar>
            <w:vAlign w:val="center"/>
            <w:hideMark/>
          </w:tcPr>
          <w:p w14:paraId="34FAF17E" w14:textId="77777777" w:rsidR="00430960" w:rsidRPr="000657E2" w:rsidRDefault="00430960" w:rsidP="00430960">
            <w:pPr>
              <w:jc w:val="center"/>
              <w:rPr>
                <w:rFonts w:ascii="Century Gothic" w:hAnsi="Century Gothic" w:cs="Arial"/>
                <w:b/>
                <w:bCs/>
                <w:color w:val="FFFFFF"/>
                <w:sz w:val="18"/>
                <w:szCs w:val="18"/>
              </w:rPr>
            </w:pPr>
            <w:r w:rsidRPr="000657E2">
              <w:rPr>
                <w:rFonts w:ascii="Century Gothic" w:hAnsi="Century Gothic" w:cs="Arial"/>
                <w:b/>
                <w:bCs/>
                <w:color w:val="FFFFFF"/>
                <w:sz w:val="18"/>
                <w:szCs w:val="18"/>
              </w:rPr>
              <w:t>DESCRIPCIONES RELEVANTES</w:t>
            </w:r>
          </w:p>
        </w:tc>
        <w:tc>
          <w:tcPr>
            <w:tcW w:w="1411" w:type="dxa"/>
            <w:tcBorders>
              <w:top w:val="single" w:sz="8" w:space="0" w:color="auto"/>
              <w:left w:val="nil"/>
              <w:bottom w:val="single" w:sz="8" w:space="0" w:color="auto"/>
              <w:right w:val="single" w:sz="4" w:space="0" w:color="auto"/>
            </w:tcBorders>
            <w:shd w:val="clear" w:color="auto" w:fill="990033"/>
            <w:tcMar>
              <w:top w:w="15" w:type="dxa"/>
              <w:left w:w="15" w:type="dxa"/>
              <w:bottom w:w="0" w:type="dxa"/>
              <w:right w:w="15" w:type="dxa"/>
            </w:tcMar>
            <w:vAlign w:val="center"/>
            <w:hideMark/>
          </w:tcPr>
          <w:p w14:paraId="1A0F3EE0" w14:textId="77777777" w:rsidR="00430960" w:rsidRPr="000657E2" w:rsidRDefault="00430960" w:rsidP="00430960">
            <w:pPr>
              <w:jc w:val="center"/>
              <w:rPr>
                <w:rFonts w:ascii="Century Gothic" w:hAnsi="Century Gothic" w:cs="Arial"/>
                <w:b/>
                <w:bCs/>
                <w:color w:val="FFFFFF"/>
                <w:sz w:val="18"/>
                <w:szCs w:val="18"/>
              </w:rPr>
            </w:pPr>
            <w:r w:rsidRPr="000657E2">
              <w:rPr>
                <w:rFonts w:ascii="Century Gothic" w:hAnsi="Century Gothic" w:cs="Arial"/>
                <w:b/>
                <w:bCs/>
                <w:color w:val="FFFFFF"/>
                <w:sz w:val="18"/>
                <w:szCs w:val="18"/>
              </w:rPr>
              <w:t>LOGROS</w:t>
            </w:r>
          </w:p>
        </w:tc>
      </w:tr>
      <w:tr w:rsidR="00430960" w:rsidRPr="004130DE" w14:paraId="5B86BB36" w14:textId="77777777" w:rsidTr="00430960">
        <w:trPr>
          <w:trHeight w:val="1761"/>
          <w:tblHeader/>
        </w:trPr>
        <w:tc>
          <w:tcPr>
            <w:tcW w:w="1174"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tcPr>
          <w:p w14:paraId="52D1B35B" w14:textId="77777777" w:rsidR="00430960" w:rsidRPr="000657E2" w:rsidRDefault="00430960" w:rsidP="00430960">
            <w:pPr>
              <w:jc w:val="center"/>
              <w:rPr>
                <w:rFonts w:ascii="Century Gothic" w:hAnsi="Century Gothic"/>
                <w:sz w:val="18"/>
                <w:szCs w:val="18"/>
              </w:rPr>
            </w:pPr>
            <w:r>
              <w:rPr>
                <w:rFonts w:ascii="Century Gothic" w:hAnsi="Century Gothic"/>
                <w:sz w:val="18"/>
                <w:szCs w:val="18"/>
              </w:rPr>
              <w:t>XXVI Festival Nacional de Arte y Cultura</w:t>
            </w:r>
          </w:p>
        </w:tc>
        <w:tc>
          <w:tcPr>
            <w:tcW w:w="992"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14:paraId="51DA944E" w14:textId="77777777" w:rsidR="00430960" w:rsidRPr="004130DE" w:rsidRDefault="00430960" w:rsidP="00430960">
            <w:pPr>
              <w:jc w:val="center"/>
              <w:rPr>
                <w:rFonts w:ascii="Century Gothic" w:hAnsi="Century Gothic"/>
                <w:sz w:val="18"/>
                <w:szCs w:val="18"/>
              </w:rPr>
            </w:pPr>
            <w:r w:rsidRPr="004130DE">
              <w:rPr>
                <w:rFonts w:ascii="Century Gothic" w:hAnsi="Century Gothic"/>
                <w:sz w:val="18"/>
                <w:szCs w:val="18"/>
              </w:rPr>
              <w:t>C</w:t>
            </w:r>
            <w:r>
              <w:rPr>
                <w:rFonts w:ascii="Century Gothic" w:hAnsi="Century Gothic"/>
                <w:sz w:val="18"/>
                <w:szCs w:val="18"/>
              </w:rPr>
              <w:t>ultural</w:t>
            </w:r>
          </w:p>
        </w:tc>
        <w:tc>
          <w:tcPr>
            <w:tcW w:w="1019"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14:paraId="497863E7" w14:textId="77777777" w:rsidR="00430960" w:rsidRPr="004130DE" w:rsidRDefault="00430960" w:rsidP="00430960">
            <w:pPr>
              <w:jc w:val="center"/>
              <w:rPr>
                <w:rFonts w:ascii="Century Gothic" w:hAnsi="Century Gothic"/>
                <w:sz w:val="18"/>
                <w:szCs w:val="18"/>
              </w:rPr>
            </w:pPr>
            <w:r>
              <w:rPr>
                <w:rFonts w:ascii="Century Gothic" w:hAnsi="Century Gothic"/>
                <w:sz w:val="18"/>
                <w:szCs w:val="18"/>
              </w:rPr>
              <w:t>Tampico, Tamaulipas</w:t>
            </w:r>
          </w:p>
        </w:tc>
        <w:tc>
          <w:tcPr>
            <w:tcW w:w="1359"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14:paraId="2A9D8084" w14:textId="77777777" w:rsidR="00430960" w:rsidRPr="004130DE" w:rsidRDefault="00430960" w:rsidP="00430960">
            <w:pPr>
              <w:jc w:val="center"/>
              <w:rPr>
                <w:rFonts w:ascii="Century Gothic" w:hAnsi="Century Gothic"/>
                <w:sz w:val="18"/>
                <w:szCs w:val="18"/>
              </w:rPr>
            </w:pPr>
            <w:r>
              <w:rPr>
                <w:rFonts w:ascii="Century Gothic" w:hAnsi="Century Gothic"/>
                <w:sz w:val="18"/>
                <w:szCs w:val="18"/>
              </w:rPr>
              <w:t xml:space="preserve">Coordinación Nacional de ODES de los </w:t>
            </w:r>
            <w:proofErr w:type="spellStart"/>
            <w:r>
              <w:rPr>
                <w:rFonts w:ascii="Century Gothic" w:hAnsi="Century Gothic"/>
                <w:sz w:val="18"/>
                <w:szCs w:val="18"/>
              </w:rPr>
              <w:t>CECyTE´s</w:t>
            </w:r>
            <w:proofErr w:type="spellEnd"/>
          </w:p>
        </w:tc>
        <w:tc>
          <w:tcPr>
            <w:tcW w:w="986"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14:paraId="77581B7F" w14:textId="77777777" w:rsidR="00430960" w:rsidRPr="000657E2" w:rsidRDefault="00430960" w:rsidP="00430960">
            <w:pPr>
              <w:jc w:val="center"/>
              <w:rPr>
                <w:rFonts w:ascii="Century Gothic" w:hAnsi="Century Gothic"/>
                <w:sz w:val="18"/>
                <w:szCs w:val="18"/>
              </w:rPr>
            </w:pPr>
            <w:r>
              <w:rPr>
                <w:rFonts w:ascii="Century Gothic" w:hAnsi="Century Gothic"/>
                <w:sz w:val="18"/>
                <w:szCs w:val="18"/>
              </w:rPr>
              <w:t>17</w:t>
            </w:r>
            <w:r w:rsidRPr="004130DE">
              <w:rPr>
                <w:rFonts w:ascii="Century Gothic" w:hAnsi="Century Gothic"/>
                <w:sz w:val="18"/>
                <w:szCs w:val="18"/>
              </w:rPr>
              <w:t>/0</w:t>
            </w:r>
            <w:r>
              <w:rPr>
                <w:rFonts w:ascii="Century Gothic" w:hAnsi="Century Gothic"/>
                <w:sz w:val="18"/>
                <w:szCs w:val="18"/>
              </w:rPr>
              <w:t>9</w:t>
            </w:r>
            <w:r w:rsidRPr="004130DE">
              <w:rPr>
                <w:rFonts w:ascii="Century Gothic" w:hAnsi="Century Gothic"/>
                <w:sz w:val="18"/>
                <w:szCs w:val="18"/>
              </w:rPr>
              <w:t>/2024</w:t>
            </w:r>
          </w:p>
        </w:tc>
        <w:tc>
          <w:tcPr>
            <w:tcW w:w="1315"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14:paraId="0A23C549" w14:textId="77777777" w:rsidR="00430960" w:rsidRPr="000657E2" w:rsidRDefault="00430960" w:rsidP="00430960">
            <w:pPr>
              <w:jc w:val="center"/>
              <w:rPr>
                <w:rFonts w:ascii="Century Gothic" w:hAnsi="Century Gothic"/>
                <w:sz w:val="18"/>
                <w:szCs w:val="18"/>
              </w:rPr>
            </w:pPr>
            <w:r>
              <w:rPr>
                <w:rFonts w:ascii="Century Gothic" w:hAnsi="Century Gothic"/>
                <w:sz w:val="18"/>
                <w:szCs w:val="18"/>
              </w:rPr>
              <w:t>15</w:t>
            </w:r>
          </w:p>
        </w:tc>
        <w:tc>
          <w:tcPr>
            <w:tcW w:w="1683"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14:paraId="19543599" w14:textId="77777777" w:rsidR="00430960" w:rsidRPr="000657E2" w:rsidRDefault="00430960" w:rsidP="00430960">
            <w:pPr>
              <w:jc w:val="both"/>
              <w:rPr>
                <w:rFonts w:ascii="Century Gothic" w:hAnsi="Century Gothic"/>
                <w:sz w:val="18"/>
                <w:szCs w:val="18"/>
              </w:rPr>
            </w:pPr>
            <w:r w:rsidRPr="004130DE">
              <w:rPr>
                <w:rFonts w:ascii="Century Gothic" w:hAnsi="Century Gothic"/>
                <w:sz w:val="18"/>
                <w:szCs w:val="18"/>
              </w:rPr>
              <w:t xml:space="preserve">Esta actividad </w:t>
            </w:r>
            <w:r>
              <w:rPr>
                <w:rFonts w:ascii="Century Gothic" w:hAnsi="Century Gothic"/>
                <w:sz w:val="18"/>
                <w:szCs w:val="18"/>
              </w:rPr>
              <w:t>fortalece el desarrollo de las habilidades artísticas y culturales de los alumnos.</w:t>
            </w:r>
          </w:p>
        </w:tc>
        <w:tc>
          <w:tcPr>
            <w:tcW w:w="1411"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14:paraId="4E98EB46" w14:textId="77777777" w:rsidR="00430960" w:rsidRPr="000657E2" w:rsidRDefault="00430960" w:rsidP="00430960">
            <w:pPr>
              <w:jc w:val="both"/>
              <w:rPr>
                <w:rFonts w:ascii="Century Gothic" w:hAnsi="Century Gothic"/>
                <w:sz w:val="18"/>
                <w:szCs w:val="18"/>
              </w:rPr>
            </w:pPr>
            <w:bookmarkStart w:id="4" w:name="_Hlk182481745"/>
            <w:r>
              <w:rPr>
                <w:rFonts w:ascii="Century Gothic" w:hAnsi="Century Gothic"/>
                <w:sz w:val="18"/>
                <w:szCs w:val="18"/>
              </w:rPr>
              <w:t>Participación nacional en las diferentes modalidades del Evento.</w:t>
            </w:r>
            <w:bookmarkEnd w:id="4"/>
          </w:p>
        </w:tc>
      </w:tr>
      <w:tr w:rsidR="00430960" w:rsidRPr="004130DE" w14:paraId="104C89A3" w14:textId="77777777" w:rsidTr="00430960">
        <w:trPr>
          <w:trHeight w:val="2455"/>
          <w:tblHeader/>
        </w:trPr>
        <w:tc>
          <w:tcPr>
            <w:tcW w:w="1174"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tcPr>
          <w:p w14:paraId="5AC8FE34" w14:textId="77777777" w:rsidR="00430960" w:rsidRPr="00CD0F0D" w:rsidRDefault="00430960" w:rsidP="00430960">
            <w:pPr>
              <w:jc w:val="center"/>
              <w:rPr>
                <w:rFonts w:ascii="Century Gothic" w:hAnsi="Century Gothic"/>
                <w:sz w:val="18"/>
                <w:szCs w:val="18"/>
                <w:lang w:val="pt-PT"/>
              </w:rPr>
            </w:pPr>
            <w:r w:rsidRPr="00CD0F0D">
              <w:rPr>
                <w:rFonts w:ascii="Century Gothic" w:hAnsi="Century Gothic"/>
                <w:sz w:val="18"/>
                <w:szCs w:val="18"/>
                <w:lang w:val="pt-PT"/>
              </w:rPr>
              <w:t>1er. Concurso Nacional CECyTE Chef 2024</w:t>
            </w:r>
          </w:p>
        </w:tc>
        <w:tc>
          <w:tcPr>
            <w:tcW w:w="992"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14:paraId="6BCCE6D5" w14:textId="77777777" w:rsidR="00430960" w:rsidRPr="004130DE" w:rsidRDefault="00430960" w:rsidP="00430960">
            <w:pPr>
              <w:jc w:val="center"/>
              <w:rPr>
                <w:rFonts w:ascii="Century Gothic" w:hAnsi="Century Gothic"/>
                <w:sz w:val="18"/>
                <w:szCs w:val="18"/>
              </w:rPr>
            </w:pPr>
            <w:r>
              <w:rPr>
                <w:rFonts w:ascii="Century Gothic" w:hAnsi="Century Gothic"/>
                <w:sz w:val="18"/>
                <w:szCs w:val="18"/>
              </w:rPr>
              <w:t>Cultural</w:t>
            </w:r>
          </w:p>
        </w:tc>
        <w:tc>
          <w:tcPr>
            <w:tcW w:w="1019"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14:paraId="2EC06055" w14:textId="77777777" w:rsidR="00430960" w:rsidRPr="004130DE" w:rsidRDefault="00430960" w:rsidP="00430960">
            <w:pPr>
              <w:jc w:val="center"/>
              <w:rPr>
                <w:rFonts w:ascii="Century Gothic" w:hAnsi="Century Gothic"/>
                <w:sz w:val="18"/>
                <w:szCs w:val="18"/>
              </w:rPr>
            </w:pPr>
            <w:r>
              <w:rPr>
                <w:rFonts w:ascii="Century Gothic" w:hAnsi="Century Gothic"/>
                <w:sz w:val="18"/>
                <w:szCs w:val="18"/>
              </w:rPr>
              <w:t>Tijuana, Baja California</w:t>
            </w:r>
          </w:p>
        </w:tc>
        <w:tc>
          <w:tcPr>
            <w:tcW w:w="1359"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14:paraId="253C6689" w14:textId="77777777" w:rsidR="00430960" w:rsidRPr="004130DE" w:rsidRDefault="00430960" w:rsidP="00430960">
            <w:pPr>
              <w:jc w:val="center"/>
              <w:rPr>
                <w:rFonts w:ascii="Century Gothic" w:hAnsi="Century Gothic"/>
                <w:sz w:val="18"/>
                <w:szCs w:val="18"/>
              </w:rPr>
            </w:pPr>
            <w:r>
              <w:rPr>
                <w:rFonts w:ascii="Century Gothic" w:hAnsi="Century Gothic"/>
                <w:sz w:val="18"/>
                <w:szCs w:val="18"/>
              </w:rPr>
              <w:t xml:space="preserve">Coordinación Nacional de ODES de los </w:t>
            </w:r>
            <w:proofErr w:type="spellStart"/>
            <w:r>
              <w:rPr>
                <w:rFonts w:ascii="Century Gothic" w:hAnsi="Century Gothic"/>
                <w:sz w:val="18"/>
                <w:szCs w:val="18"/>
              </w:rPr>
              <w:t>CECyTE´s</w:t>
            </w:r>
            <w:proofErr w:type="spellEnd"/>
          </w:p>
        </w:tc>
        <w:tc>
          <w:tcPr>
            <w:tcW w:w="986"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14:paraId="19365E74" w14:textId="77777777" w:rsidR="00430960" w:rsidRPr="004130DE" w:rsidRDefault="00430960" w:rsidP="00430960">
            <w:pPr>
              <w:jc w:val="center"/>
              <w:rPr>
                <w:rFonts w:ascii="Century Gothic" w:hAnsi="Century Gothic"/>
                <w:sz w:val="18"/>
                <w:szCs w:val="18"/>
              </w:rPr>
            </w:pPr>
            <w:r>
              <w:rPr>
                <w:rFonts w:ascii="Century Gothic" w:hAnsi="Century Gothic"/>
                <w:sz w:val="18"/>
                <w:szCs w:val="18"/>
              </w:rPr>
              <w:t>24/10/2024</w:t>
            </w:r>
          </w:p>
        </w:tc>
        <w:tc>
          <w:tcPr>
            <w:tcW w:w="1315"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14:paraId="55D242F5" w14:textId="77777777" w:rsidR="00430960" w:rsidRDefault="00430960" w:rsidP="00430960">
            <w:pPr>
              <w:jc w:val="center"/>
              <w:rPr>
                <w:rFonts w:ascii="Century Gothic" w:hAnsi="Century Gothic"/>
                <w:sz w:val="18"/>
                <w:szCs w:val="18"/>
              </w:rPr>
            </w:pPr>
            <w:r>
              <w:rPr>
                <w:rFonts w:ascii="Century Gothic" w:hAnsi="Century Gothic"/>
                <w:sz w:val="18"/>
                <w:szCs w:val="18"/>
              </w:rPr>
              <w:t>5</w:t>
            </w:r>
          </w:p>
        </w:tc>
        <w:tc>
          <w:tcPr>
            <w:tcW w:w="1683"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14:paraId="7E5FA165" w14:textId="77777777" w:rsidR="00430960" w:rsidRPr="004130DE" w:rsidRDefault="00430960" w:rsidP="00430960">
            <w:pPr>
              <w:jc w:val="both"/>
              <w:rPr>
                <w:rFonts w:ascii="Century Gothic" w:hAnsi="Century Gothic"/>
                <w:sz w:val="18"/>
                <w:szCs w:val="18"/>
              </w:rPr>
            </w:pPr>
            <w:r>
              <w:rPr>
                <w:rFonts w:ascii="Century Gothic" w:hAnsi="Century Gothic"/>
                <w:sz w:val="18"/>
                <w:szCs w:val="18"/>
              </w:rPr>
              <w:t>Este evento propicio que los estudiantes aumenten su gusto por el arte culinario y al mismo tiempo la preservación de la gastronomía mexicana.</w:t>
            </w:r>
          </w:p>
        </w:tc>
        <w:tc>
          <w:tcPr>
            <w:tcW w:w="1411"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14:paraId="35BF8B37" w14:textId="77777777" w:rsidR="00430960" w:rsidRPr="004130DE" w:rsidRDefault="00430960" w:rsidP="00430960">
            <w:pPr>
              <w:jc w:val="both"/>
              <w:rPr>
                <w:rFonts w:ascii="Century Gothic" w:hAnsi="Century Gothic"/>
                <w:sz w:val="18"/>
                <w:szCs w:val="18"/>
              </w:rPr>
            </w:pPr>
            <w:r>
              <w:rPr>
                <w:rFonts w:ascii="Century Gothic" w:hAnsi="Century Gothic"/>
                <w:sz w:val="18"/>
                <w:szCs w:val="18"/>
              </w:rPr>
              <w:t>Digna Representación de los alumnos en el evento nacional.</w:t>
            </w:r>
          </w:p>
        </w:tc>
      </w:tr>
      <w:bookmarkEnd w:id="3"/>
    </w:tbl>
    <w:p w14:paraId="6348DEB8" w14:textId="77777777" w:rsidR="00163E77" w:rsidRPr="00EA00E9" w:rsidRDefault="00163E77" w:rsidP="00163E77">
      <w:pPr>
        <w:rPr>
          <w:rFonts w:ascii="Century Gothic" w:hAnsi="Century Gothic"/>
          <w:lang w:eastAsia="es-MX"/>
        </w:rPr>
      </w:pPr>
    </w:p>
    <w:p w14:paraId="7D9534FF" w14:textId="77777777" w:rsidR="00163E77" w:rsidRPr="00EA00E9" w:rsidRDefault="00163E77" w:rsidP="00163E77">
      <w:pPr>
        <w:rPr>
          <w:rFonts w:ascii="Century Gothic" w:hAnsi="Century Gothic"/>
          <w:lang w:eastAsia="es-MX"/>
        </w:rPr>
      </w:pPr>
    </w:p>
    <w:p w14:paraId="601F1A03" w14:textId="77777777" w:rsidR="00163E77" w:rsidRPr="00EA00E9" w:rsidRDefault="00163E77" w:rsidP="00163E77">
      <w:pPr>
        <w:rPr>
          <w:rFonts w:ascii="Century Gothic" w:hAnsi="Century Gothic"/>
          <w:lang w:eastAsia="es-MX"/>
        </w:rPr>
      </w:pPr>
    </w:p>
    <w:p w14:paraId="2435DD34" w14:textId="77777777" w:rsidR="00163E77" w:rsidRPr="00EA00E9" w:rsidRDefault="00163E77" w:rsidP="00163E77">
      <w:pPr>
        <w:rPr>
          <w:rFonts w:ascii="Century Gothic" w:hAnsi="Century Gothic"/>
          <w:lang w:eastAsia="es-MX"/>
        </w:rPr>
      </w:pPr>
    </w:p>
    <w:p w14:paraId="4173CDE3" w14:textId="77777777" w:rsidR="004A457D" w:rsidRPr="00EA00E9" w:rsidRDefault="004A457D" w:rsidP="00163E77">
      <w:pPr>
        <w:rPr>
          <w:rFonts w:ascii="Century Gothic" w:hAnsi="Century Gothic"/>
          <w:lang w:eastAsia="es-MX"/>
        </w:rPr>
      </w:pPr>
    </w:p>
    <w:p w14:paraId="12AE4792" w14:textId="77777777" w:rsidR="004A457D" w:rsidRPr="00EA00E9" w:rsidRDefault="004A457D" w:rsidP="00163E77">
      <w:pPr>
        <w:rPr>
          <w:rFonts w:ascii="Century Gothic" w:hAnsi="Century Gothic"/>
          <w:lang w:eastAsia="es-MX"/>
        </w:rPr>
      </w:pPr>
    </w:p>
    <w:p w14:paraId="42FC782B" w14:textId="77777777" w:rsidR="004A457D" w:rsidRPr="00EA00E9" w:rsidRDefault="004A457D" w:rsidP="00163E77">
      <w:pPr>
        <w:rPr>
          <w:rFonts w:ascii="Century Gothic" w:hAnsi="Century Gothic"/>
          <w:lang w:eastAsia="es-MX"/>
        </w:rPr>
      </w:pPr>
    </w:p>
    <w:p w14:paraId="6A9AD213" w14:textId="77777777" w:rsidR="004A457D" w:rsidRPr="00EA00E9" w:rsidRDefault="004A457D" w:rsidP="00163E77">
      <w:pPr>
        <w:rPr>
          <w:rFonts w:ascii="Century Gothic" w:hAnsi="Century Gothic"/>
          <w:lang w:eastAsia="es-MX"/>
        </w:rPr>
      </w:pPr>
    </w:p>
    <w:p w14:paraId="507A158B" w14:textId="77777777" w:rsidR="004A457D" w:rsidRDefault="004A457D" w:rsidP="00163E77">
      <w:pPr>
        <w:rPr>
          <w:rFonts w:ascii="Century Gothic" w:hAnsi="Century Gothic"/>
          <w:lang w:eastAsia="es-MX"/>
        </w:rPr>
      </w:pPr>
    </w:p>
    <w:p w14:paraId="76994BE3" w14:textId="77777777" w:rsidR="00571C2C" w:rsidRDefault="00571C2C" w:rsidP="00163E77">
      <w:pPr>
        <w:rPr>
          <w:rFonts w:ascii="Century Gothic" w:hAnsi="Century Gothic"/>
          <w:lang w:eastAsia="es-MX"/>
        </w:rPr>
      </w:pPr>
    </w:p>
    <w:p w14:paraId="72012DDC" w14:textId="77777777" w:rsidR="00571C2C" w:rsidRDefault="00571C2C" w:rsidP="00163E77">
      <w:pPr>
        <w:rPr>
          <w:rFonts w:ascii="Century Gothic" w:hAnsi="Century Gothic"/>
          <w:lang w:eastAsia="es-MX"/>
        </w:rPr>
      </w:pPr>
    </w:p>
    <w:p w14:paraId="32494E6E" w14:textId="77777777" w:rsidR="00571C2C" w:rsidRDefault="00571C2C" w:rsidP="00163E77">
      <w:pPr>
        <w:rPr>
          <w:rFonts w:ascii="Century Gothic" w:hAnsi="Century Gothic"/>
          <w:lang w:eastAsia="es-MX"/>
        </w:rPr>
      </w:pPr>
    </w:p>
    <w:p w14:paraId="41528F07" w14:textId="77777777" w:rsidR="00571C2C" w:rsidRPr="00EA00E9" w:rsidRDefault="00571C2C" w:rsidP="00163E77">
      <w:pPr>
        <w:rPr>
          <w:rFonts w:ascii="Century Gothic" w:hAnsi="Century Gothic"/>
          <w:lang w:eastAsia="es-MX"/>
        </w:rPr>
      </w:pPr>
    </w:p>
    <w:p w14:paraId="1745DACF" w14:textId="77777777" w:rsidR="004A457D" w:rsidRPr="00EA00E9" w:rsidRDefault="004A457D" w:rsidP="00163E77">
      <w:pPr>
        <w:rPr>
          <w:rFonts w:ascii="Century Gothic" w:hAnsi="Century Gothic"/>
          <w:lang w:eastAsia="es-MX"/>
        </w:rPr>
      </w:pPr>
    </w:p>
    <w:p w14:paraId="6DE7F3D0" w14:textId="77777777" w:rsidR="00430960" w:rsidRDefault="00430960" w:rsidP="00430960">
      <w:pPr>
        <w:numPr>
          <w:ilvl w:val="2"/>
          <w:numId w:val="14"/>
        </w:numPr>
        <w:spacing w:after="200" w:line="276" w:lineRule="auto"/>
        <w:rPr>
          <w:rFonts w:ascii="Century Gothic" w:hAnsi="Century Gothic" w:cs="Arial"/>
          <w:b/>
          <w:sz w:val="20"/>
        </w:rPr>
      </w:pPr>
      <w:r>
        <w:rPr>
          <w:rFonts w:ascii="Century Gothic" w:hAnsi="Century Gothic" w:cs="Arial"/>
          <w:b/>
          <w:sz w:val="20"/>
        </w:rPr>
        <w:t>Reconocimientos o logros culturales y deportivos</w:t>
      </w:r>
    </w:p>
    <w:tbl>
      <w:tblPr>
        <w:tblpPr w:leftFromText="141" w:rightFromText="141" w:vertAnchor="text" w:horzAnchor="margin" w:tblpX="-431" w:tblpY="-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385"/>
        <w:gridCol w:w="2009"/>
        <w:gridCol w:w="3827"/>
      </w:tblGrid>
      <w:tr w:rsidR="00430960" w:rsidRPr="007524A9" w14:paraId="4AFF8FA4" w14:textId="77777777" w:rsidTr="00430960">
        <w:trPr>
          <w:trHeight w:val="693"/>
        </w:trPr>
        <w:tc>
          <w:tcPr>
            <w:tcW w:w="1413" w:type="dxa"/>
            <w:shd w:val="clear" w:color="auto" w:fill="990033"/>
            <w:vAlign w:val="center"/>
          </w:tcPr>
          <w:p w14:paraId="768170BD" w14:textId="77777777" w:rsidR="00430960" w:rsidRPr="007524A9" w:rsidRDefault="00430960" w:rsidP="00430960">
            <w:pPr>
              <w:spacing w:after="0" w:line="240" w:lineRule="auto"/>
              <w:jc w:val="center"/>
              <w:rPr>
                <w:rFonts w:ascii="Century Gothic" w:hAnsi="Century Gothic" w:cs="Arial"/>
                <w:b/>
                <w:bCs/>
                <w:color w:val="FFFFFF"/>
                <w:sz w:val="18"/>
                <w:szCs w:val="18"/>
              </w:rPr>
            </w:pPr>
            <w:r w:rsidRPr="007524A9">
              <w:rPr>
                <w:rFonts w:ascii="Century Gothic" w:hAnsi="Century Gothic" w:cs="Arial"/>
                <w:b/>
                <w:bCs/>
                <w:color w:val="FFFFFF"/>
                <w:sz w:val="18"/>
                <w:szCs w:val="18"/>
              </w:rPr>
              <w:t>FECHA</w:t>
            </w:r>
          </w:p>
        </w:tc>
        <w:tc>
          <w:tcPr>
            <w:tcW w:w="2385" w:type="dxa"/>
            <w:shd w:val="clear" w:color="auto" w:fill="990033"/>
            <w:vAlign w:val="center"/>
          </w:tcPr>
          <w:p w14:paraId="5ECEFE5D" w14:textId="77777777" w:rsidR="00430960" w:rsidRPr="007524A9" w:rsidRDefault="00430960" w:rsidP="00430960">
            <w:pPr>
              <w:spacing w:after="0" w:line="240" w:lineRule="auto"/>
              <w:jc w:val="center"/>
              <w:rPr>
                <w:rFonts w:ascii="Century Gothic" w:hAnsi="Century Gothic" w:cs="Arial"/>
                <w:b/>
                <w:bCs/>
                <w:color w:val="FFFFFF"/>
                <w:sz w:val="18"/>
                <w:szCs w:val="18"/>
              </w:rPr>
            </w:pPr>
            <w:r w:rsidRPr="007524A9">
              <w:rPr>
                <w:rFonts w:ascii="Century Gothic" w:hAnsi="Century Gothic" w:cs="Arial"/>
                <w:b/>
                <w:bCs/>
                <w:color w:val="FFFFFF"/>
                <w:sz w:val="18"/>
                <w:szCs w:val="18"/>
              </w:rPr>
              <w:t>RECONOCIMIENTOS O LOGROS OBTENIDOS</w:t>
            </w:r>
          </w:p>
        </w:tc>
        <w:tc>
          <w:tcPr>
            <w:tcW w:w="2009" w:type="dxa"/>
            <w:shd w:val="clear" w:color="auto" w:fill="990033"/>
            <w:vAlign w:val="center"/>
          </w:tcPr>
          <w:p w14:paraId="460131CB" w14:textId="77777777" w:rsidR="00430960" w:rsidRPr="007524A9" w:rsidRDefault="00430960" w:rsidP="00430960">
            <w:pPr>
              <w:spacing w:after="0" w:line="240" w:lineRule="auto"/>
              <w:jc w:val="center"/>
              <w:rPr>
                <w:rFonts w:ascii="Century Gothic" w:hAnsi="Century Gothic" w:cs="Arial"/>
                <w:b/>
                <w:bCs/>
                <w:color w:val="FFFFFF"/>
                <w:sz w:val="18"/>
                <w:szCs w:val="18"/>
              </w:rPr>
            </w:pPr>
            <w:r w:rsidRPr="007524A9">
              <w:rPr>
                <w:rFonts w:ascii="Century Gothic" w:hAnsi="Century Gothic" w:cs="Arial"/>
                <w:b/>
                <w:bCs/>
                <w:color w:val="FFFFFF"/>
                <w:sz w:val="18"/>
                <w:szCs w:val="18"/>
              </w:rPr>
              <w:t>PARTICIPANTES</w:t>
            </w:r>
          </w:p>
        </w:tc>
        <w:tc>
          <w:tcPr>
            <w:tcW w:w="3827" w:type="dxa"/>
            <w:shd w:val="clear" w:color="auto" w:fill="990033"/>
            <w:vAlign w:val="center"/>
          </w:tcPr>
          <w:p w14:paraId="36E003D3" w14:textId="77777777" w:rsidR="00430960" w:rsidRPr="007524A9" w:rsidRDefault="00430960" w:rsidP="00430960">
            <w:pPr>
              <w:spacing w:after="0" w:line="240" w:lineRule="auto"/>
              <w:jc w:val="center"/>
              <w:rPr>
                <w:rFonts w:ascii="Century Gothic" w:hAnsi="Century Gothic" w:cs="Arial"/>
                <w:b/>
                <w:bCs/>
                <w:color w:val="FFFFFF"/>
                <w:sz w:val="18"/>
                <w:szCs w:val="18"/>
              </w:rPr>
            </w:pPr>
            <w:r w:rsidRPr="007524A9">
              <w:rPr>
                <w:rFonts w:ascii="Century Gothic" w:hAnsi="Century Gothic" w:cs="Arial"/>
                <w:b/>
                <w:bCs/>
                <w:color w:val="FFFFFF"/>
                <w:sz w:val="18"/>
                <w:szCs w:val="18"/>
              </w:rPr>
              <w:t>QUIÉN LO OTORGÓ Y POR QUÉ</w:t>
            </w:r>
          </w:p>
        </w:tc>
      </w:tr>
      <w:tr w:rsidR="00430960" w:rsidRPr="007524A9" w14:paraId="0FC4DA78" w14:textId="77777777" w:rsidTr="00430960">
        <w:trPr>
          <w:trHeight w:val="1266"/>
        </w:trPr>
        <w:tc>
          <w:tcPr>
            <w:tcW w:w="1413" w:type="dxa"/>
            <w:vAlign w:val="center"/>
          </w:tcPr>
          <w:p w14:paraId="49366630" w14:textId="77777777" w:rsidR="00430960" w:rsidRPr="007524A9" w:rsidRDefault="00430960" w:rsidP="00430960">
            <w:pPr>
              <w:jc w:val="center"/>
              <w:rPr>
                <w:rFonts w:eastAsia="BatangChe"/>
              </w:rPr>
            </w:pPr>
            <w:r>
              <w:rPr>
                <w:rFonts w:ascii="Century Gothic" w:hAnsi="Century Gothic"/>
                <w:sz w:val="18"/>
                <w:szCs w:val="18"/>
              </w:rPr>
              <w:t>17</w:t>
            </w:r>
            <w:r w:rsidRPr="004130DE">
              <w:rPr>
                <w:rFonts w:ascii="Century Gothic" w:hAnsi="Century Gothic"/>
                <w:sz w:val="18"/>
                <w:szCs w:val="18"/>
              </w:rPr>
              <w:t>/0</w:t>
            </w:r>
            <w:r>
              <w:rPr>
                <w:rFonts w:ascii="Century Gothic" w:hAnsi="Century Gothic"/>
                <w:sz w:val="18"/>
                <w:szCs w:val="18"/>
              </w:rPr>
              <w:t>9</w:t>
            </w:r>
            <w:r w:rsidRPr="004130DE">
              <w:rPr>
                <w:rFonts w:ascii="Century Gothic" w:hAnsi="Century Gothic"/>
                <w:sz w:val="18"/>
                <w:szCs w:val="18"/>
              </w:rPr>
              <w:t>/2024</w:t>
            </w:r>
          </w:p>
        </w:tc>
        <w:tc>
          <w:tcPr>
            <w:tcW w:w="2385" w:type="dxa"/>
            <w:vAlign w:val="center"/>
          </w:tcPr>
          <w:p w14:paraId="46FB1096" w14:textId="77777777" w:rsidR="00430960" w:rsidRPr="007524A9" w:rsidRDefault="00430960" w:rsidP="00430960">
            <w:pPr>
              <w:spacing w:before="100" w:beforeAutospacing="1" w:after="100" w:afterAutospacing="1" w:line="240" w:lineRule="auto"/>
              <w:jc w:val="center"/>
              <w:rPr>
                <w:rFonts w:ascii="Arial" w:eastAsia="BatangChe" w:hAnsi="Arial" w:cs="Arial"/>
                <w:sz w:val="20"/>
                <w:szCs w:val="20"/>
              </w:rPr>
            </w:pPr>
            <w:r>
              <w:rPr>
                <w:rFonts w:ascii="Century Gothic" w:hAnsi="Century Gothic"/>
                <w:sz w:val="18"/>
                <w:szCs w:val="18"/>
              </w:rPr>
              <w:t>1er lugar nacional en la modalidad de oratoria.</w:t>
            </w:r>
          </w:p>
        </w:tc>
        <w:tc>
          <w:tcPr>
            <w:tcW w:w="2009" w:type="dxa"/>
            <w:vAlign w:val="center"/>
          </w:tcPr>
          <w:p w14:paraId="28B81978" w14:textId="77777777" w:rsidR="00430960" w:rsidRPr="007524A9" w:rsidRDefault="00430960" w:rsidP="00430960">
            <w:pPr>
              <w:jc w:val="center"/>
              <w:rPr>
                <w:rFonts w:ascii="Arial" w:eastAsia="BatangChe" w:hAnsi="Arial" w:cs="Arial"/>
                <w:sz w:val="20"/>
                <w:szCs w:val="20"/>
              </w:rPr>
            </w:pPr>
            <w:r>
              <w:rPr>
                <w:rFonts w:ascii="Arial" w:eastAsia="BatangChe" w:hAnsi="Arial" w:cs="Arial"/>
                <w:sz w:val="20"/>
                <w:szCs w:val="20"/>
              </w:rPr>
              <w:t>1</w:t>
            </w:r>
          </w:p>
        </w:tc>
        <w:tc>
          <w:tcPr>
            <w:tcW w:w="3827" w:type="dxa"/>
            <w:vAlign w:val="center"/>
          </w:tcPr>
          <w:p w14:paraId="39B5D54E" w14:textId="77777777" w:rsidR="00430960" w:rsidRPr="007524A9" w:rsidRDefault="00430960" w:rsidP="00430960">
            <w:pPr>
              <w:spacing w:before="100" w:beforeAutospacing="1" w:after="100" w:afterAutospacing="1" w:line="240" w:lineRule="auto"/>
              <w:jc w:val="center"/>
              <w:rPr>
                <w:rFonts w:ascii="Arial" w:eastAsia="Calibri" w:hAnsi="Arial" w:cs="Arial"/>
                <w:color w:val="000000"/>
                <w:sz w:val="20"/>
                <w:szCs w:val="20"/>
                <w:lang w:val="es-ES"/>
              </w:rPr>
            </w:pPr>
            <w:r>
              <w:rPr>
                <w:rFonts w:ascii="Century Gothic" w:hAnsi="Century Gothic"/>
                <w:sz w:val="18"/>
                <w:szCs w:val="18"/>
              </w:rPr>
              <w:t xml:space="preserve">Lo otorgo la Coordinación Nacional de ODES de los </w:t>
            </w:r>
            <w:proofErr w:type="spellStart"/>
            <w:r>
              <w:rPr>
                <w:rFonts w:ascii="Century Gothic" w:hAnsi="Century Gothic"/>
                <w:sz w:val="18"/>
                <w:szCs w:val="18"/>
              </w:rPr>
              <w:t>CECyTE´s</w:t>
            </w:r>
            <w:proofErr w:type="spellEnd"/>
            <w:r>
              <w:rPr>
                <w:rFonts w:ascii="Century Gothic" w:hAnsi="Century Gothic"/>
                <w:sz w:val="18"/>
                <w:szCs w:val="18"/>
              </w:rPr>
              <w:t>, por haber sido el mejor alumno de todos los estados participantes, en la modalidad de oratoria.</w:t>
            </w:r>
          </w:p>
        </w:tc>
      </w:tr>
    </w:tbl>
    <w:p w14:paraId="0DFDEBDD" w14:textId="77777777" w:rsidR="00430960" w:rsidRPr="00EA00E9" w:rsidRDefault="00430960" w:rsidP="00430960">
      <w:pPr>
        <w:spacing w:after="200" w:line="276" w:lineRule="auto"/>
        <w:rPr>
          <w:rFonts w:ascii="Century Gothic" w:hAnsi="Century Gothic" w:cs="Arial"/>
          <w:b/>
          <w:sz w:val="20"/>
        </w:rPr>
      </w:pPr>
    </w:p>
    <w:p w14:paraId="614E2E96" w14:textId="77777777" w:rsidR="004A457D" w:rsidRPr="00EA00E9" w:rsidRDefault="004A457D" w:rsidP="00163E77">
      <w:pPr>
        <w:rPr>
          <w:rFonts w:ascii="Century Gothic" w:hAnsi="Century Gothic"/>
          <w:lang w:eastAsia="es-MX"/>
        </w:rPr>
      </w:pPr>
    </w:p>
    <w:p w14:paraId="0F5E1E44" w14:textId="77777777" w:rsidR="004A457D" w:rsidRPr="00EA00E9" w:rsidRDefault="004A457D" w:rsidP="00163E77">
      <w:pPr>
        <w:rPr>
          <w:rFonts w:ascii="Century Gothic" w:hAnsi="Century Gothic"/>
          <w:lang w:eastAsia="es-MX"/>
        </w:rPr>
      </w:pPr>
    </w:p>
    <w:p w14:paraId="28BBCE27" w14:textId="77777777" w:rsidR="004A457D" w:rsidRPr="00EA00E9" w:rsidRDefault="004A457D" w:rsidP="00163E77">
      <w:pPr>
        <w:rPr>
          <w:rFonts w:ascii="Century Gothic" w:hAnsi="Century Gothic"/>
          <w:lang w:eastAsia="es-MX"/>
        </w:rPr>
      </w:pPr>
    </w:p>
    <w:p w14:paraId="47E07187" w14:textId="77777777" w:rsidR="004A457D" w:rsidRPr="00EA00E9" w:rsidRDefault="004A457D" w:rsidP="00163E77">
      <w:pPr>
        <w:rPr>
          <w:rFonts w:ascii="Century Gothic" w:hAnsi="Century Gothic"/>
          <w:lang w:eastAsia="es-MX"/>
        </w:rPr>
      </w:pPr>
    </w:p>
    <w:p w14:paraId="08702D33" w14:textId="77777777" w:rsidR="004A457D" w:rsidRPr="00EA00E9" w:rsidRDefault="004A457D" w:rsidP="00163E77">
      <w:pPr>
        <w:rPr>
          <w:rFonts w:ascii="Century Gothic" w:hAnsi="Century Gothic"/>
          <w:lang w:eastAsia="es-MX"/>
        </w:rPr>
      </w:pPr>
    </w:p>
    <w:p w14:paraId="5282B93F" w14:textId="77777777" w:rsidR="004A457D" w:rsidRPr="00EA00E9" w:rsidRDefault="004A457D" w:rsidP="00163E77">
      <w:pPr>
        <w:rPr>
          <w:rFonts w:ascii="Century Gothic" w:hAnsi="Century Gothic"/>
          <w:lang w:eastAsia="es-MX"/>
        </w:rPr>
      </w:pPr>
    </w:p>
    <w:p w14:paraId="7C0976CE" w14:textId="77777777" w:rsidR="004A457D" w:rsidRPr="00EA00E9" w:rsidRDefault="004A457D" w:rsidP="00163E77">
      <w:pPr>
        <w:rPr>
          <w:rFonts w:ascii="Century Gothic" w:hAnsi="Century Gothic"/>
          <w:lang w:eastAsia="es-MX"/>
        </w:rPr>
      </w:pPr>
    </w:p>
    <w:p w14:paraId="121FC3A3" w14:textId="77777777" w:rsidR="004A457D" w:rsidRPr="00EA00E9" w:rsidRDefault="004A457D" w:rsidP="00163E77">
      <w:pPr>
        <w:rPr>
          <w:rFonts w:ascii="Century Gothic" w:hAnsi="Century Gothic"/>
          <w:lang w:eastAsia="es-MX"/>
        </w:rPr>
      </w:pPr>
    </w:p>
    <w:p w14:paraId="67A0EEFF" w14:textId="77777777" w:rsidR="004A457D" w:rsidRPr="00EA00E9" w:rsidRDefault="004A457D" w:rsidP="00163E77">
      <w:pPr>
        <w:rPr>
          <w:rFonts w:ascii="Century Gothic" w:hAnsi="Century Gothic"/>
          <w:lang w:eastAsia="es-MX"/>
        </w:rPr>
      </w:pPr>
    </w:p>
    <w:p w14:paraId="23FDA1FA" w14:textId="77777777" w:rsidR="004A457D" w:rsidRPr="00EA00E9" w:rsidRDefault="004A457D" w:rsidP="00163E77">
      <w:pPr>
        <w:rPr>
          <w:rFonts w:ascii="Century Gothic" w:hAnsi="Century Gothic"/>
          <w:lang w:eastAsia="es-MX"/>
        </w:rPr>
      </w:pPr>
    </w:p>
    <w:p w14:paraId="543BB887" w14:textId="77777777" w:rsidR="004A457D" w:rsidRPr="00EA00E9" w:rsidRDefault="004A457D" w:rsidP="00163E77">
      <w:pPr>
        <w:rPr>
          <w:rFonts w:ascii="Century Gothic" w:hAnsi="Century Gothic"/>
          <w:lang w:eastAsia="es-MX"/>
        </w:rPr>
      </w:pPr>
    </w:p>
    <w:p w14:paraId="1223028A" w14:textId="77777777" w:rsidR="004A457D" w:rsidRPr="00EA00E9" w:rsidRDefault="004A457D" w:rsidP="00163E77">
      <w:pPr>
        <w:rPr>
          <w:rFonts w:ascii="Century Gothic" w:hAnsi="Century Gothic"/>
          <w:lang w:eastAsia="es-MX"/>
        </w:rPr>
      </w:pPr>
    </w:p>
    <w:p w14:paraId="64252665" w14:textId="77777777" w:rsidR="004A457D" w:rsidRPr="00EA00E9" w:rsidRDefault="004A457D" w:rsidP="00163E77">
      <w:pPr>
        <w:rPr>
          <w:rFonts w:ascii="Century Gothic" w:hAnsi="Century Gothic"/>
          <w:lang w:eastAsia="es-MX"/>
        </w:rPr>
      </w:pPr>
    </w:p>
    <w:p w14:paraId="003EEEBA" w14:textId="77777777" w:rsidR="00163E77" w:rsidRDefault="00163E77" w:rsidP="00163E77">
      <w:pPr>
        <w:rPr>
          <w:rFonts w:ascii="Century Gothic" w:hAnsi="Century Gothic"/>
          <w:lang w:eastAsia="es-MX"/>
        </w:rPr>
      </w:pPr>
    </w:p>
    <w:p w14:paraId="0958F69E" w14:textId="77777777" w:rsidR="00430960" w:rsidRDefault="00430960" w:rsidP="00163E77">
      <w:pPr>
        <w:rPr>
          <w:rFonts w:ascii="Century Gothic" w:hAnsi="Century Gothic"/>
          <w:lang w:eastAsia="es-MX"/>
        </w:rPr>
      </w:pPr>
    </w:p>
    <w:p w14:paraId="34F9C2D9" w14:textId="77777777" w:rsidR="00430960" w:rsidRDefault="00430960" w:rsidP="00163E77">
      <w:pPr>
        <w:rPr>
          <w:rFonts w:ascii="Century Gothic" w:hAnsi="Century Gothic"/>
          <w:lang w:eastAsia="es-MX"/>
        </w:rPr>
      </w:pPr>
    </w:p>
    <w:p w14:paraId="6CB4D091" w14:textId="77777777" w:rsidR="00430960" w:rsidRDefault="00430960" w:rsidP="00163E77">
      <w:pPr>
        <w:rPr>
          <w:rFonts w:ascii="Century Gothic" w:hAnsi="Century Gothic"/>
          <w:lang w:eastAsia="es-MX"/>
        </w:rPr>
      </w:pPr>
    </w:p>
    <w:p w14:paraId="6FB24225" w14:textId="77777777" w:rsidR="00430960" w:rsidRDefault="00430960" w:rsidP="00163E77">
      <w:pPr>
        <w:rPr>
          <w:rFonts w:ascii="Century Gothic" w:hAnsi="Century Gothic"/>
          <w:lang w:eastAsia="es-MX"/>
        </w:rPr>
      </w:pPr>
    </w:p>
    <w:p w14:paraId="24A08A97" w14:textId="77777777" w:rsidR="00430960" w:rsidRDefault="00430960" w:rsidP="00163E77">
      <w:pPr>
        <w:rPr>
          <w:rFonts w:ascii="Century Gothic" w:hAnsi="Century Gothic"/>
          <w:lang w:eastAsia="es-MX"/>
        </w:rPr>
      </w:pPr>
    </w:p>
    <w:p w14:paraId="3DF19427" w14:textId="77777777" w:rsidR="00430960" w:rsidRDefault="00430960" w:rsidP="00163E77">
      <w:pPr>
        <w:rPr>
          <w:rFonts w:ascii="Century Gothic" w:hAnsi="Century Gothic"/>
          <w:lang w:eastAsia="es-MX"/>
        </w:rPr>
      </w:pPr>
    </w:p>
    <w:p w14:paraId="77CD7913" w14:textId="77777777" w:rsidR="00430960" w:rsidRDefault="00430960" w:rsidP="00163E77">
      <w:pPr>
        <w:rPr>
          <w:rFonts w:ascii="Century Gothic" w:hAnsi="Century Gothic"/>
          <w:lang w:eastAsia="es-MX"/>
        </w:rPr>
      </w:pPr>
    </w:p>
    <w:p w14:paraId="20AAD719" w14:textId="4F738F6C" w:rsidR="00430960" w:rsidRDefault="00430960" w:rsidP="00163E77">
      <w:pPr>
        <w:rPr>
          <w:rFonts w:ascii="Century Gothic" w:hAnsi="Century Gothic"/>
          <w:lang w:eastAsia="es-MX"/>
        </w:rPr>
      </w:pPr>
    </w:p>
    <w:p w14:paraId="1F51F5DB" w14:textId="77777777" w:rsidR="00D45C7A" w:rsidRDefault="00D45C7A" w:rsidP="00163E77">
      <w:pPr>
        <w:rPr>
          <w:rFonts w:ascii="Century Gothic" w:hAnsi="Century Gothic"/>
          <w:lang w:eastAsia="es-MX"/>
        </w:rPr>
      </w:pPr>
    </w:p>
    <w:p w14:paraId="550AA409" w14:textId="77777777" w:rsidR="00430960" w:rsidRDefault="00430960" w:rsidP="00163E77">
      <w:pPr>
        <w:rPr>
          <w:rFonts w:ascii="Century Gothic" w:hAnsi="Century Gothic"/>
          <w:lang w:eastAsia="es-MX"/>
        </w:rPr>
      </w:pPr>
    </w:p>
    <w:p w14:paraId="1443D1D4" w14:textId="77777777" w:rsidR="00430960" w:rsidRDefault="00430960" w:rsidP="00163E77">
      <w:pPr>
        <w:rPr>
          <w:rFonts w:ascii="Century Gothic" w:hAnsi="Century Gothic"/>
          <w:lang w:eastAsia="es-MX"/>
        </w:rPr>
      </w:pPr>
    </w:p>
    <w:p w14:paraId="08D55C5B" w14:textId="77777777" w:rsidR="00F32345" w:rsidRPr="00EA00E9" w:rsidRDefault="00F32345" w:rsidP="00163E77">
      <w:pPr>
        <w:rPr>
          <w:rFonts w:ascii="Century Gothic" w:hAnsi="Century Gothic"/>
          <w:lang w:eastAsia="es-MX"/>
        </w:rPr>
      </w:pPr>
    </w:p>
    <w:p w14:paraId="7C44B438" w14:textId="77777777" w:rsidR="00486973" w:rsidRPr="00EA00E9" w:rsidRDefault="00486973" w:rsidP="00486973">
      <w:pPr>
        <w:pStyle w:val="Ttulo1"/>
        <w:spacing w:before="480"/>
        <w:ind w:left="-284" w:right="-377"/>
        <w:jc w:val="center"/>
        <w:rPr>
          <w:rFonts w:ascii="Century Gothic" w:hAnsi="Century Gothic" w:cs="Arial"/>
          <w:b/>
          <w:color w:val="auto"/>
          <w:sz w:val="72"/>
        </w:rPr>
      </w:pPr>
      <w:r w:rsidRPr="00EA00E9">
        <w:rPr>
          <w:rFonts w:ascii="Century Gothic" w:hAnsi="Century Gothic" w:cs="Arial"/>
          <w:b/>
          <w:color w:val="auto"/>
          <w:sz w:val="72"/>
        </w:rPr>
        <w:t>9. ASUNTOS GENERALES</w:t>
      </w:r>
    </w:p>
    <w:p w14:paraId="72C2CC24" w14:textId="77777777" w:rsidR="00486973" w:rsidRPr="00EA00E9" w:rsidRDefault="00486973" w:rsidP="00486973">
      <w:pPr>
        <w:pStyle w:val="Ttulo1"/>
        <w:spacing w:before="480"/>
        <w:ind w:left="-284" w:right="-943"/>
        <w:jc w:val="center"/>
        <w:rPr>
          <w:rFonts w:ascii="Century Gothic" w:hAnsi="Century Gothic" w:cs="Arial"/>
          <w:b/>
          <w:color w:val="auto"/>
          <w:sz w:val="72"/>
        </w:rPr>
      </w:pPr>
      <w:r w:rsidRPr="00EA00E9">
        <w:rPr>
          <w:rFonts w:ascii="Century Gothic" w:hAnsi="Century Gothic" w:cs="Arial"/>
          <w:b/>
          <w:color w:val="auto"/>
          <w:sz w:val="72"/>
        </w:rPr>
        <w:t xml:space="preserve">10. </w:t>
      </w:r>
      <w:r w:rsidR="008D2F90" w:rsidRPr="00EA00E9">
        <w:rPr>
          <w:rFonts w:ascii="Century Gothic" w:hAnsi="Century Gothic" w:cs="Arial"/>
          <w:b/>
          <w:color w:val="auto"/>
          <w:sz w:val="72"/>
        </w:rPr>
        <w:t>LECTURA Y</w:t>
      </w:r>
      <w:r w:rsidRPr="00EA00E9">
        <w:rPr>
          <w:rFonts w:ascii="Century Gothic" w:hAnsi="Century Gothic" w:cs="Arial"/>
          <w:b/>
          <w:color w:val="auto"/>
          <w:sz w:val="72"/>
        </w:rPr>
        <w:t xml:space="preserve"> RATIFICACIÓN DE ACUERDOS</w:t>
      </w:r>
    </w:p>
    <w:p w14:paraId="361E6E66" w14:textId="77777777" w:rsidR="008D2F90" w:rsidRPr="00EA00E9" w:rsidRDefault="00486973" w:rsidP="00486973">
      <w:pPr>
        <w:pStyle w:val="Ttulo1"/>
        <w:spacing w:before="480"/>
        <w:ind w:left="-284" w:right="-943"/>
        <w:jc w:val="center"/>
        <w:rPr>
          <w:rFonts w:ascii="Century Gothic" w:hAnsi="Century Gothic" w:cs="Arial"/>
          <w:b/>
          <w:color w:val="auto"/>
          <w:sz w:val="72"/>
        </w:rPr>
      </w:pPr>
      <w:r w:rsidRPr="00EA00E9">
        <w:rPr>
          <w:rFonts w:ascii="Century Gothic" w:hAnsi="Century Gothic" w:cs="Arial"/>
          <w:b/>
          <w:color w:val="auto"/>
          <w:sz w:val="72"/>
        </w:rPr>
        <w:t xml:space="preserve">11. </w:t>
      </w:r>
      <w:r w:rsidR="008D2F90" w:rsidRPr="00EA00E9">
        <w:rPr>
          <w:rFonts w:ascii="Century Gothic" w:hAnsi="Century Gothic" w:cs="Arial"/>
          <w:b/>
          <w:color w:val="auto"/>
          <w:sz w:val="72"/>
        </w:rPr>
        <w:t>CLAUSURA DE LA SESIÓN</w:t>
      </w:r>
    </w:p>
    <w:p w14:paraId="487E197E" w14:textId="77777777" w:rsidR="008D2F90" w:rsidRPr="00EA00E9" w:rsidRDefault="008D2F90" w:rsidP="00486973">
      <w:pPr>
        <w:jc w:val="center"/>
        <w:rPr>
          <w:rFonts w:ascii="Century Gothic" w:hAnsi="Century Gothic" w:cs="Arial"/>
          <w:b/>
        </w:rPr>
      </w:pPr>
    </w:p>
    <w:p w14:paraId="28A4D9D5" w14:textId="77777777" w:rsidR="008D2F90" w:rsidRPr="00EA00E9" w:rsidRDefault="008D2F90">
      <w:pPr>
        <w:rPr>
          <w:rFonts w:ascii="Century Gothic" w:hAnsi="Century Gothic"/>
        </w:rPr>
      </w:pPr>
    </w:p>
    <w:p w14:paraId="574578CC" w14:textId="77777777" w:rsidR="008D2F90" w:rsidRPr="00EA00E9" w:rsidRDefault="008D2F90">
      <w:pPr>
        <w:rPr>
          <w:rFonts w:ascii="Century Gothic" w:hAnsi="Century Gothic"/>
        </w:rPr>
      </w:pPr>
    </w:p>
    <w:p w14:paraId="1F3821B2" w14:textId="77777777" w:rsidR="008D2F90" w:rsidRPr="00EA00E9" w:rsidRDefault="008D2F90">
      <w:pPr>
        <w:rPr>
          <w:rFonts w:ascii="Century Gothic" w:hAnsi="Century Gothic"/>
        </w:rPr>
      </w:pPr>
    </w:p>
    <w:p w14:paraId="47717F9B" w14:textId="77777777" w:rsidR="008D2F90" w:rsidRPr="00EA00E9" w:rsidRDefault="008D2F90">
      <w:pPr>
        <w:rPr>
          <w:rFonts w:ascii="Century Gothic" w:hAnsi="Century Gothic"/>
        </w:rPr>
      </w:pPr>
    </w:p>
    <w:p w14:paraId="68394442" w14:textId="77777777" w:rsidR="008D2F90" w:rsidRPr="00EA00E9" w:rsidRDefault="008D2F90">
      <w:pPr>
        <w:rPr>
          <w:rFonts w:ascii="Century Gothic" w:hAnsi="Century Gothic"/>
        </w:rPr>
      </w:pPr>
    </w:p>
    <w:p w14:paraId="77FC87D7" w14:textId="77777777" w:rsidR="008D2F90" w:rsidRPr="00EA00E9" w:rsidRDefault="008D2F90">
      <w:pPr>
        <w:rPr>
          <w:rFonts w:ascii="Century Gothic" w:hAnsi="Century Gothic"/>
        </w:rPr>
      </w:pPr>
    </w:p>
    <w:p w14:paraId="2DF44A94" w14:textId="77777777" w:rsidR="008D2F90" w:rsidRPr="00EA00E9" w:rsidRDefault="008D2F90">
      <w:pPr>
        <w:rPr>
          <w:rFonts w:ascii="Century Gothic" w:hAnsi="Century Gothic"/>
        </w:rPr>
      </w:pPr>
    </w:p>
    <w:p w14:paraId="0FDDD2D4" w14:textId="77777777" w:rsidR="008D2F90" w:rsidRPr="00EA00E9" w:rsidRDefault="008D2F90">
      <w:pPr>
        <w:rPr>
          <w:rFonts w:ascii="Century Gothic" w:hAnsi="Century Gothic"/>
        </w:rPr>
      </w:pPr>
    </w:p>
    <w:p w14:paraId="4BEDD84C" w14:textId="77777777" w:rsidR="008D2F90" w:rsidRPr="00EA00E9" w:rsidRDefault="008D2F90">
      <w:pPr>
        <w:rPr>
          <w:rFonts w:ascii="Century Gothic" w:hAnsi="Century Gothic"/>
        </w:rPr>
      </w:pPr>
    </w:p>
    <w:p w14:paraId="7E8FA7CF" w14:textId="77777777" w:rsidR="008D2F90" w:rsidRPr="00EA00E9" w:rsidRDefault="008D2F90">
      <w:pPr>
        <w:rPr>
          <w:rFonts w:ascii="Century Gothic" w:hAnsi="Century Gothic"/>
        </w:rPr>
      </w:pPr>
    </w:p>
    <w:p w14:paraId="6825A5FC" w14:textId="77777777" w:rsidR="008D2F90" w:rsidRPr="00EA00E9" w:rsidRDefault="008D2F90">
      <w:pPr>
        <w:rPr>
          <w:rFonts w:ascii="Century Gothic" w:hAnsi="Century Gothic"/>
        </w:rPr>
      </w:pPr>
    </w:p>
    <w:sectPr w:rsidR="008D2F90" w:rsidRPr="00EA00E9" w:rsidSect="009031EA">
      <w:headerReference w:type="default" r:id="rId31"/>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2F214" w14:textId="77777777" w:rsidR="00CC66FA" w:rsidRDefault="00CC66FA" w:rsidP="009031EA">
      <w:pPr>
        <w:spacing w:after="0" w:line="240" w:lineRule="auto"/>
      </w:pPr>
      <w:r>
        <w:separator/>
      </w:r>
    </w:p>
  </w:endnote>
  <w:endnote w:type="continuationSeparator" w:id="0">
    <w:p w14:paraId="3B2CAE46" w14:textId="77777777" w:rsidR="00CC66FA" w:rsidRDefault="00CC66FA" w:rsidP="00903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po de letra del sistema Fina">
    <w:charset w:val="00"/>
    <w:family w:val="roman"/>
    <w:pitch w:val="default"/>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7F903" w14:textId="77777777" w:rsidR="00CC66FA" w:rsidRDefault="00CC66FA" w:rsidP="009031EA">
      <w:pPr>
        <w:spacing w:after="0" w:line="240" w:lineRule="auto"/>
      </w:pPr>
      <w:r>
        <w:separator/>
      </w:r>
    </w:p>
  </w:footnote>
  <w:footnote w:type="continuationSeparator" w:id="0">
    <w:p w14:paraId="4112F256" w14:textId="77777777" w:rsidR="00CC66FA" w:rsidRDefault="00CC66FA" w:rsidP="00903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92121" w14:textId="6881B63C" w:rsidR="0041322D" w:rsidRDefault="004C5237">
    <w:pPr>
      <w:pStyle w:val="Encabezado"/>
    </w:pPr>
    <w:r>
      <w:rPr>
        <w:noProof/>
      </w:rPr>
      <w:drawing>
        <wp:anchor distT="0" distB="0" distL="114300" distR="114300" simplePos="0" relativeHeight="251658240" behindDoc="1" locked="0" layoutInCell="1" allowOverlap="1" wp14:anchorId="5338FFD3" wp14:editId="6190ED46">
          <wp:simplePos x="0" y="0"/>
          <wp:positionH relativeFrom="page">
            <wp:align>right</wp:align>
          </wp:positionH>
          <wp:positionV relativeFrom="paragraph">
            <wp:posOffset>-449580</wp:posOffset>
          </wp:positionV>
          <wp:extent cx="7772400" cy="10058038"/>
          <wp:effectExtent l="0" t="0" r="0" b="0"/>
          <wp:wrapNone/>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pic:cNvPicPr/>
                </pic:nvPicPr>
                <pic:blipFill>
                  <a:blip r:embed="rId1">
                    <a:extLst>
                      <a:ext uri="{96DAC541-7B7A-43D3-8B79-37D633B846F1}">
                        <asvg:svgBlip xmlns:asvg="http://schemas.microsoft.com/office/drawing/2016/SVG/main" r:embed="rId2"/>
                      </a:ext>
                    </a:extLst>
                  </a:blip>
                  <a:stretch>
                    <a:fillRect/>
                  </a:stretch>
                </pic:blipFill>
                <pic:spPr>
                  <a:xfrm>
                    <a:off x="0" y="0"/>
                    <a:ext cx="7772400" cy="100580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5212E"/>
    <w:multiLevelType w:val="multilevel"/>
    <w:tmpl w:val="0F904836"/>
    <w:lvl w:ilvl="0">
      <w:start w:val="7"/>
      <w:numFmt w:val="decimal"/>
      <w:lvlText w:val="%1"/>
      <w:lvlJc w:val="left"/>
      <w:pPr>
        <w:ind w:left="360" w:hanging="36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 w15:restartNumberingAfterBreak="0">
    <w:nsid w:val="16696C2B"/>
    <w:multiLevelType w:val="multilevel"/>
    <w:tmpl w:val="DE8A00F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F0A066F"/>
    <w:multiLevelType w:val="multilevel"/>
    <w:tmpl w:val="100C1BBA"/>
    <w:lvl w:ilvl="0">
      <w:start w:val="5"/>
      <w:numFmt w:val="decimal"/>
      <w:lvlText w:val="%1."/>
      <w:lvlJc w:val="left"/>
      <w:pPr>
        <w:ind w:left="1004" w:hanging="360"/>
      </w:pPr>
      <w:rPr>
        <w:rFonts w:hint="default"/>
      </w:rPr>
    </w:lvl>
    <w:lvl w:ilvl="1">
      <w:start w:val="1"/>
      <w:numFmt w:val="decimal"/>
      <w:isLgl/>
      <w:lvlText w:val="%1.%2."/>
      <w:lvlJc w:val="left"/>
      <w:pPr>
        <w:ind w:left="1440" w:hanging="360"/>
      </w:pPr>
      <w:rPr>
        <w:rFonts w:ascii="Century Gothic" w:eastAsia="Times New Roman" w:hAnsi="Century Gothic" w:hint="default"/>
      </w:rPr>
    </w:lvl>
    <w:lvl w:ilvl="2">
      <w:start w:val="1"/>
      <w:numFmt w:val="decimal"/>
      <w:isLgl/>
      <w:lvlText w:val="%1.%2.%3."/>
      <w:lvlJc w:val="left"/>
      <w:pPr>
        <w:ind w:left="2236" w:hanging="720"/>
      </w:pPr>
      <w:rPr>
        <w:rFonts w:eastAsia="Times New Roman" w:hint="default"/>
      </w:rPr>
    </w:lvl>
    <w:lvl w:ilvl="3">
      <w:start w:val="1"/>
      <w:numFmt w:val="decimal"/>
      <w:isLgl/>
      <w:lvlText w:val="%1.%2.%3.%4."/>
      <w:lvlJc w:val="left"/>
      <w:pPr>
        <w:ind w:left="2672" w:hanging="720"/>
      </w:pPr>
      <w:rPr>
        <w:rFonts w:eastAsia="Times New Roman" w:hint="default"/>
      </w:rPr>
    </w:lvl>
    <w:lvl w:ilvl="4">
      <w:start w:val="1"/>
      <w:numFmt w:val="decimal"/>
      <w:isLgl/>
      <w:lvlText w:val="%1.%2.%3.%4.%5."/>
      <w:lvlJc w:val="left"/>
      <w:pPr>
        <w:ind w:left="3468" w:hanging="1080"/>
      </w:pPr>
      <w:rPr>
        <w:rFonts w:eastAsia="Times New Roman" w:hint="default"/>
      </w:rPr>
    </w:lvl>
    <w:lvl w:ilvl="5">
      <w:start w:val="1"/>
      <w:numFmt w:val="decimal"/>
      <w:isLgl/>
      <w:lvlText w:val="%1.%2.%3.%4.%5.%6."/>
      <w:lvlJc w:val="left"/>
      <w:pPr>
        <w:ind w:left="3904" w:hanging="1080"/>
      </w:pPr>
      <w:rPr>
        <w:rFonts w:eastAsia="Times New Roman" w:hint="default"/>
      </w:rPr>
    </w:lvl>
    <w:lvl w:ilvl="6">
      <w:start w:val="1"/>
      <w:numFmt w:val="decimal"/>
      <w:isLgl/>
      <w:lvlText w:val="%1.%2.%3.%4.%5.%6.%7."/>
      <w:lvlJc w:val="left"/>
      <w:pPr>
        <w:ind w:left="4700" w:hanging="1440"/>
      </w:pPr>
      <w:rPr>
        <w:rFonts w:eastAsia="Times New Roman" w:hint="default"/>
      </w:rPr>
    </w:lvl>
    <w:lvl w:ilvl="7">
      <w:start w:val="1"/>
      <w:numFmt w:val="decimal"/>
      <w:isLgl/>
      <w:lvlText w:val="%1.%2.%3.%4.%5.%6.%7.%8."/>
      <w:lvlJc w:val="left"/>
      <w:pPr>
        <w:ind w:left="5136" w:hanging="1440"/>
      </w:pPr>
      <w:rPr>
        <w:rFonts w:eastAsia="Times New Roman" w:hint="default"/>
      </w:rPr>
    </w:lvl>
    <w:lvl w:ilvl="8">
      <w:start w:val="1"/>
      <w:numFmt w:val="decimal"/>
      <w:isLgl/>
      <w:lvlText w:val="%1.%2.%3.%4.%5.%6.%7.%8.%9."/>
      <w:lvlJc w:val="left"/>
      <w:pPr>
        <w:ind w:left="5572" w:hanging="1440"/>
      </w:pPr>
      <w:rPr>
        <w:rFonts w:eastAsia="Times New Roman" w:hint="default"/>
      </w:rPr>
    </w:lvl>
  </w:abstractNum>
  <w:abstractNum w:abstractNumId="3" w15:restartNumberingAfterBreak="0">
    <w:nsid w:val="2A9146EF"/>
    <w:multiLevelType w:val="hybridMultilevel"/>
    <w:tmpl w:val="F844E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3E26B2"/>
    <w:multiLevelType w:val="multilevel"/>
    <w:tmpl w:val="83F02C7C"/>
    <w:lvl w:ilvl="0">
      <w:start w:val="1"/>
      <w:numFmt w:val="decimal"/>
      <w:lvlText w:val="%1."/>
      <w:lvlJc w:val="left"/>
      <w:pPr>
        <w:ind w:left="1004" w:hanging="360"/>
      </w:pPr>
      <w:rPr>
        <w:rFonts w:hint="default"/>
      </w:rPr>
    </w:lvl>
    <w:lvl w:ilvl="1">
      <w:start w:val="5"/>
      <w:numFmt w:val="decimal"/>
      <w:isLgl/>
      <w:lvlText w:val="%1.%2."/>
      <w:lvlJc w:val="left"/>
      <w:pPr>
        <w:ind w:left="1440" w:hanging="360"/>
      </w:pPr>
      <w:rPr>
        <w:rFonts w:eastAsia="Times New Roman" w:hint="default"/>
      </w:rPr>
    </w:lvl>
    <w:lvl w:ilvl="2">
      <w:start w:val="1"/>
      <w:numFmt w:val="decimal"/>
      <w:isLgl/>
      <w:lvlText w:val="%1.%2.%3."/>
      <w:lvlJc w:val="left"/>
      <w:pPr>
        <w:ind w:left="2236" w:hanging="720"/>
      </w:pPr>
      <w:rPr>
        <w:rFonts w:eastAsia="Times New Roman" w:hint="default"/>
      </w:rPr>
    </w:lvl>
    <w:lvl w:ilvl="3">
      <w:start w:val="1"/>
      <w:numFmt w:val="decimal"/>
      <w:isLgl/>
      <w:lvlText w:val="%1.%2.%3.%4."/>
      <w:lvlJc w:val="left"/>
      <w:pPr>
        <w:ind w:left="2672" w:hanging="720"/>
      </w:pPr>
      <w:rPr>
        <w:rFonts w:eastAsia="Times New Roman" w:hint="default"/>
      </w:rPr>
    </w:lvl>
    <w:lvl w:ilvl="4">
      <w:start w:val="1"/>
      <w:numFmt w:val="decimal"/>
      <w:isLgl/>
      <w:lvlText w:val="%1.%2.%3.%4.%5."/>
      <w:lvlJc w:val="left"/>
      <w:pPr>
        <w:ind w:left="3468" w:hanging="1080"/>
      </w:pPr>
      <w:rPr>
        <w:rFonts w:eastAsia="Times New Roman" w:hint="default"/>
      </w:rPr>
    </w:lvl>
    <w:lvl w:ilvl="5">
      <w:start w:val="1"/>
      <w:numFmt w:val="decimal"/>
      <w:isLgl/>
      <w:lvlText w:val="%1.%2.%3.%4.%5.%6."/>
      <w:lvlJc w:val="left"/>
      <w:pPr>
        <w:ind w:left="3904" w:hanging="1080"/>
      </w:pPr>
      <w:rPr>
        <w:rFonts w:eastAsia="Times New Roman" w:hint="default"/>
      </w:rPr>
    </w:lvl>
    <w:lvl w:ilvl="6">
      <w:start w:val="1"/>
      <w:numFmt w:val="decimal"/>
      <w:isLgl/>
      <w:lvlText w:val="%1.%2.%3.%4.%5.%6.%7."/>
      <w:lvlJc w:val="left"/>
      <w:pPr>
        <w:ind w:left="4700" w:hanging="1440"/>
      </w:pPr>
      <w:rPr>
        <w:rFonts w:eastAsia="Times New Roman" w:hint="default"/>
      </w:rPr>
    </w:lvl>
    <w:lvl w:ilvl="7">
      <w:start w:val="1"/>
      <w:numFmt w:val="decimal"/>
      <w:isLgl/>
      <w:lvlText w:val="%1.%2.%3.%4.%5.%6.%7.%8."/>
      <w:lvlJc w:val="left"/>
      <w:pPr>
        <w:ind w:left="5136" w:hanging="1440"/>
      </w:pPr>
      <w:rPr>
        <w:rFonts w:eastAsia="Times New Roman" w:hint="default"/>
      </w:rPr>
    </w:lvl>
    <w:lvl w:ilvl="8">
      <w:start w:val="1"/>
      <w:numFmt w:val="decimal"/>
      <w:isLgl/>
      <w:lvlText w:val="%1.%2.%3.%4.%5.%6.%7.%8.%9."/>
      <w:lvlJc w:val="left"/>
      <w:pPr>
        <w:ind w:left="5572" w:hanging="1440"/>
      </w:pPr>
      <w:rPr>
        <w:rFonts w:eastAsia="Times New Roman" w:hint="default"/>
      </w:rPr>
    </w:lvl>
  </w:abstractNum>
  <w:abstractNum w:abstractNumId="5" w15:restartNumberingAfterBreak="0">
    <w:nsid w:val="37951D5F"/>
    <w:multiLevelType w:val="hybridMultilevel"/>
    <w:tmpl w:val="23A4AF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E61732"/>
    <w:multiLevelType w:val="multilevel"/>
    <w:tmpl w:val="0DC8104C"/>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46C072B7"/>
    <w:multiLevelType w:val="hybridMultilevel"/>
    <w:tmpl w:val="31586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16616E"/>
    <w:multiLevelType w:val="hybridMultilevel"/>
    <w:tmpl w:val="0C0802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16E1D94"/>
    <w:multiLevelType w:val="hybridMultilevel"/>
    <w:tmpl w:val="74043278"/>
    <w:lvl w:ilvl="0" w:tplc="11648BB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4157A9"/>
    <w:multiLevelType w:val="multilevel"/>
    <w:tmpl w:val="33E2D3EC"/>
    <w:lvl w:ilvl="0">
      <w:start w:val="1"/>
      <w:numFmt w:val="decimal"/>
      <w:lvlText w:val="%1."/>
      <w:lvlJc w:val="left"/>
      <w:pPr>
        <w:ind w:left="1080" w:hanging="720"/>
      </w:pPr>
      <w:rPr>
        <w:rFonts w:hint="default"/>
        <w:b/>
        <w:color w:val="000000"/>
        <w:sz w:val="72"/>
        <w:szCs w:val="7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571D3099"/>
    <w:multiLevelType w:val="multilevel"/>
    <w:tmpl w:val="35E0480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16353B8"/>
    <w:multiLevelType w:val="multilevel"/>
    <w:tmpl w:val="DEAADB74"/>
    <w:lvl w:ilvl="0">
      <w:start w:val="6"/>
      <w:numFmt w:val="decimal"/>
      <w:lvlText w:val="%1"/>
      <w:lvlJc w:val="left"/>
      <w:pPr>
        <w:ind w:left="360" w:hanging="36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13" w15:restartNumberingAfterBreak="0">
    <w:nsid w:val="6C263912"/>
    <w:multiLevelType w:val="hybridMultilevel"/>
    <w:tmpl w:val="93BC0C2E"/>
    <w:lvl w:ilvl="0" w:tplc="BF861EB0">
      <w:start w:val="3"/>
      <w:numFmt w:val="upperLetter"/>
      <w:lvlText w:val="%1."/>
      <w:lvlJc w:val="left"/>
      <w:pPr>
        <w:ind w:left="720" w:hanging="360"/>
      </w:pPr>
      <w:rPr>
        <w:rFonts w:ascii="Montserrat" w:hAnsi="Montserrat" w:cstheme="minorBidi"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120693"/>
    <w:multiLevelType w:val="multilevel"/>
    <w:tmpl w:val="B298E856"/>
    <w:lvl w:ilvl="0">
      <w:start w:val="8"/>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EBA2266"/>
    <w:multiLevelType w:val="multilevel"/>
    <w:tmpl w:val="4928E5B0"/>
    <w:lvl w:ilvl="0">
      <w:start w:val="7"/>
      <w:numFmt w:val="decimal"/>
      <w:lvlText w:val="%1."/>
      <w:lvlJc w:val="left"/>
      <w:pPr>
        <w:ind w:left="1004" w:hanging="360"/>
      </w:pPr>
      <w:rPr>
        <w:rFonts w:hint="default"/>
      </w:rPr>
    </w:lvl>
    <w:lvl w:ilvl="1">
      <w:start w:val="1"/>
      <w:numFmt w:val="decimal"/>
      <w:isLgl/>
      <w:lvlText w:val="%1.%2."/>
      <w:lvlJc w:val="left"/>
      <w:pPr>
        <w:ind w:left="1440" w:hanging="360"/>
      </w:pPr>
      <w:rPr>
        <w:rFonts w:eastAsia="Times New Roman" w:hint="default"/>
      </w:rPr>
    </w:lvl>
    <w:lvl w:ilvl="2">
      <w:start w:val="1"/>
      <w:numFmt w:val="decimal"/>
      <w:isLgl/>
      <w:lvlText w:val="%1.%2.%3."/>
      <w:lvlJc w:val="left"/>
      <w:pPr>
        <w:ind w:left="2236" w:hanging="720"/>
      </w:pPr>
      <w:rPr>
        <w:rFonts w:eastAsia="Times New Roman" w:hint="default"/>
      </w:rPr>
    </w:lvl>
    <w:lvl w:ilvl="3">
      <w:start w:val="1"/>
      <w:numFmt w:val="decimal"/>
      <w:isLgl/>
      <w:lvlText w:val="%1.%2.%3.%4."/>
      <w:lvlJc w:val="left"/>
      <w:pPr>
        <w:ind w:left="2672" w:hanging="720"/>
      </w:pPr>
      <w:rPr>
        <w:rFonts w:eastAsia="Times New Roman" w:hint="default"/>
      </w:rPr>
    </w:lvl>
    <w:lvl w:ilvl="4">
      <w:start w:val="1"/>
      <w:numFmt w:val="decimal"/>
      <w:isLgl/>
      <w:lvlText w:val="%1.%2.%3.%4.%5."/>
      <w:lvlJc w:val="left"/>
      <w:pPr>
        <w:ind w:left="3468" w:hanging="1080"/>
      </w:pPr>
      <w:rPr>
        <w:rFonts w:eastAsia="Times New Roman" w:hint="default"/>
      </w:rPr>
    </w:lvl>
    <w:lvl w:ilvl="5">
      <w:start w:val="1"/>
      <w:numFmt w:val="decimal"/>
      <w:isLgl/>
      <w:lvlText w:val="%1.%2.%3.%4.%5.%6."/>
      <w:lvlJc w:val="left"/>
      <w:pPr>
        <w:ind w:left="3904" w:hanging="1080"/>
      </w:pPr>
      <w:rPr>
        <w:rFonts w:eastAsia="Times New Roman" w:hint="default"/>
      </w:rPr>
    </w:lvl>
    <w:lvl w:ilvl="6">
      <w:start w:val="1"/>
      <w:numFmt w:val="decimal"/>
      <w:isLgl/>
      <w:lvlText w:val="%1.%2.%3.%4.%5.%6.%7."/>
      <w:lvlJc w:val="left"/>
      <w:pPr>
        <w:ind w:left="4700" w:hanging="1440"/>
      </w:pPr>
      <w:rPr>
        <w:rFonts w:eastAsia="Times New Roman" w:hint="default"/>
      </w:rPr>
    </w:lvl>
    <w:lvl w:ilvl="7">
      <w:start w:val="1"/>
      <w:numFmt w:val="decimal"/>
      <w:isLgl/>
      <w:lvlText w:val="%1.%2.%3.%4.%5.%6.%7.%8."/>
      <w:lvlJc w:val="left"/>
      <w:pPr>
        <w:ind w:left="5136" w:hanging="1440"/>
      </w:pPr>
      <w:rPr>
        <w:rFonts w:eastAsia="Times New Roman" w:hint="default"/>
      </w:rPr>
    </w:lvl>
    <w:lvl w:ilvl="8">
      <w:start w:val="1"/>
      <w:numFmt w:val="decimal"/>
      <w:isLgl/>
      <w:lvlText w:val="%1.%2.%3.%4.%5.%6.%7.%8.%9."/>
      <w:lvlJc w:val="left"/>
      <w:pPr>
        <w:ind w:left="5572" w:hanging="1440"/>
      </w:pPr>
      <w:rPr>
        <w:rFonts w:eastAsia="Times New Roman" w:hint="default"/>
      </w:rPr>
    </w:lvl>
  </w:abstractNum>
  <w:abstractNum w:abstractNumId="16" w15:restartNumberingAfterBreak="0">
    <w:nsid w:val="6F84591D"/>
    <w:multiLevelType w:val="hybridMultilevel"/>
    <w:tmpl w:val="CBF2B6F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781165F4"/>
    <w:multiLevelType w:val="multilevel"/>
    <w:tmpl w:val="30F20D9E"/>
    <w:lvl w:ilvl="0">
      <w:start w:val="1"/>
      <w:numFmt w:val="decimal"/>
      <w:lvlText w:val="%1."/>
      <w:lvlJc w:val="left"/>
      <w:pPr>
        <w:ind w:left="1004" w:hanging="360"/>
      </w:pPr>
      <w:rPr>
        <w:rFonts w:hint="default"/>
      </w:rPr>
    </w:lvl>
    <w:lvl w:ilvl="1">
      <w:start w:val="5"/>
      <w:numFmt w:val="decimal"/>
      <w:isLgl/>
      <w:lvlText w:val="%1.%2."/>
      <w:lvlJc w:val="left"/>
      <w:pPr>
        <w:ind w:left="1440" w:hanging="360"/>
      </w:pPr>
      <w:rPr>
        <w:rFonts w:eastAsia="Times New Roman" w:hint="default"/>
      </w:rPr>
    </w:lvl>
    <w:lvl w:ilvl="2">
      <w:start w:val="1"/>
      <w:numFmt w:val="decimal"/>
      <w:isLgl/>
      <w:lvlText w:val="%1.%2.%3."/>
      <w:lvlJc w:val="left"/>
      <w:pPr>
        <w:ind w:left="2236" w:hanging="720"/>
      </w:pPr>
      <w:rPr>
        <w:rFonts w:eastAsia="Times New Roman" w:hint="default"/>
      </w:rPr>
    </w:lvl>
    <w:lvl w:ilvl="3">
      <w:start w:val="1"/>
      <w:numFmt w:val="decimal"/>
      <w:isLgl/>
      <w:lvlText w:val="%1.%2.%3.%4."/>
      <w:lvlJc w:val="left"/>
      <w:pPr>
        <w:ind w:left="2672" w:hanging="720"/>
      </w:pPr>
      <w:rPr>
        <w:rFonts w:eastAsia="Times New Roman" w:hint="default"/>
      </w:rPr>
    </w:lvl>
    <w:lvl w:ilvl="4">
      <w:start w:val="1"/>
      <w:numFmt w:val="decimal"/>
      <w:isLgl/>
      <w:lvlText w:val="%1.%2.%3.%4.%5."/>
      <w:lvlJc w:val="left"/>
      <w:pPr>
        <w:ind w:left="3468" w:hanging="1080"/>
      </w:pPr>
      <w:rPr>
        <w:rFonts w:eastAsia="Times New Roman" w:hint="default"/>
      </w:rPr>
    </w:lvl>
    <w:lvl w:ilvl="5">
      <w:start w:val="1"/>
      <w:numFmt w:val="decimal"/>
      <w:isLgl/>
      <w:lvlText w:val="%1.%2.%3.%4.%5.%6."/>
      <w:lvlJc w:val="left"/>
      <w:pPr>
        <w:ind w:left="3904" w:hanging="1080"/>
      </w:pPr>
      <w:rPr>
        <w:rFonts w:eastAsia="Times New Roman" w:hint="default"/>
      </w:rPr>
    </w:lvl>
    <w:lvl w:ilvl="6">
      <w:start w:val="1"/>
      <w:numFmt w:val="decimal"/>
      <w:isLgl/>
      <w:lvlText w:val="%1.%2.%3.%4.%5.%6.%7."/>
      <w:lvlJc w:val="left"/>
      <w:pPr>
        <w:ind w:left="4700" w:hanging="1440"/>
      </w:pPr>
      <w:rPr>
        <w:rFonts w:eastAsia="Times New Roman" w:hint="default"/>
      </w:rPr>
    </w:lvl>
    <w:lvl w:ilvl="7">
      <w:start w:val="1"/>
      <w:numFmt w:val="decimal"/>
      <w:isLgl/>
      <w:lvlText w:val="%1.%2.%3.%4.%5.%6.%7.%8."/>
      <w:lvlJc w:val="left"/>
      <w:pPr>
        <w:ind w:left="5136" w:hanging="1440"/>
      </w:pPr>
      <w:rPr>
        <w:rFonts w:eastAsia="Times New Roman" w:hint="default"/>
      </w:rPr>
    </w:lvl>
    <w:lvl w:ilvl="8">
      <w:start w:val="1"/>
      <w:numFmt w:val="decimal"/>
      <w:isLgl/>
      <w:lvlText w:val="%1.%2.%3.%4.%5.%6.%7.%8.%9."/>
      <w:lvlJc w:val="left"/>
      <w:pPr>
        <w:ind w:left="5572" w:hanging="1440"/>
      </w:pPr>
      <w:rPr>
        <w:rFonts w:eastAsia="Times New Roman" w:hint="default"/>
      </w:rPr>
    </w:lvl>
  </w:abstractNum>
  <w:num w:numId="1" w16cid:durableId="1034496561">
    <w:abstractNumId w:val="10"/>
  </w:num>
  <w:num w:numId="2" w16cid:durableId="1026639222">
    <w:abstractNumId w:val="0"/>
  </w:num>
  <w:num w:numId="3" w16cid:durableId="1920476126">
    <w:abstractNumId w:val="4"/>
  </w:num>
  <w:num w:numId="4" w16cid:durableId="1894803049">
    <w:abstractNumId w:val="12"/>
  </w:num>
  <w:num w:numId="5" w16cid:durableId="950743760">
    <w:abstractNumId w:val="2"/>
  </w:num>
  <w:num w:numId="6" w16cid:durableId="1137068056">
    <w:abstractNumId w:val="16"/>
  </w:num>
  <w:num w:numId="7" w16cid:durableId="985934229">
    <w:abstractNumId w:val="17"/>
  </w:num>
  <w:num w:numId="8" w16cid:durableId="396587737">
    <w:abstractNumId w:val="11"/>
  </w:num>
  <w:num w:numId="9" w16cid:durableId="2118286572">
    <w:abstractNumId w:val="1"/>
  </w:num>
  <w:num w:numId="10" w16cid:durableId="1257667264">
    <w:abstractNumId w:val="14"/>
  </w:num>
  <w:num w:numId="11" w16cid:durableId="1758861542">
    <w:abstractNumId w:val="6"/>
  </w:num>
  <w:num w:numId="12" w16cid:durableId="1291474967">
    <w:abstractNumId w:val="13"/>
  </w:num>
  <w:num w:numId="13" w16cid:durableId="2141990240">
    <w:abstractNumId w:val="5"/>
  </w:num>
  <w:num w:numId="14" w16cid:durableId="1929727311">
    <w:abstractNumId w:val="7"/>
  </w:num>
  <w:num w:numId="15" w16cid:durableId="1734087211">
    <w:abstractNumId w:val="9"/>
  </w:num>
  <w:num w:numId="16" w16cid:durableId="332418213">
    <w:abstractNumId w:val="8"/>
  </w:num>
  <w:num w:numId="17" w16cid:durableId="1259681793">
    <w:abstractNumId w:val="3"/>
  </w:num>
  <w:num w:numId="18" w16cid:durableId="4772650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1EA"/>
    <w:rsid w:val="0005661E"/>
    <w:rsid w:val="000656CF"/>
    <w:rsid w:val="000708F4"/>
    <w:rsid w:val="00163E77"/>
    <w:rsid w:val="00165763"/>
    <w:rsid w:val="00196CAE"/>
    <w:rsid w:val="001D1739"/>
    <w:rsid w:val="001E327E"/>
    <w:rsid w:val="002209C8"/>
    <w:rsid w:val="002234DC"/>
    <w:rsid w:val="00226D16"/>
    <w:rsid w:val="00232176"/>
    <w:rsid w:val="00246D6A"/>
    <w:rsid w:val="00275D60"/>
    <w:rsid w:val="0029209C"/>
    <w:rsid w:val="002B7FD8"/>
    <w:rsid w:val="002C6C1F"/>
    <w:rsid w:val="002E00F3"/>
    <w:rsid w:val="00362490"/>
    <w:rsid w:val="0037536F"/>
    <w:rsid w:val="003C4326"/>
    <w:rsid w:val="003C72DD"/>
    <w:rsid w:val="0040577C"/>
    <w:rsid w:val="0041322D"/>
    <w:rsid w:val="004202E0"/>
    <w:rsid w:val="004232F1"/>
    <w:rsid w:val="00430960"/>
    <w:rsid w:val="00440621"/>
    <w:rsid w:val="00451F35"/>
    <w:rsid w:val="004575C8"/>
    <w:rsid w:val="00463B50"/>
    <w:rsid w:val="00486973"/>
    <w:rsid w:val="004A457D"/>
    <w:rsid w:val="004C5237"/>
    <w:rsid w:val="004E0542"/>
    <w:rsid w:val="004F7F53"/>
    <w:rsid w:val="0052294F"/>
    <w:rsid w:val="0053175A"/>
    <w:rsid w:val="0054316F"/>
    <w:rsid w:val="00571C2C"/>
    <w:rsid w:val="005B3B01"/>
    <w:rsid w:val="005C571F"/>
    <w:rsid w:val="005D34E2"/>
    <w:rsid w:val="00626E77"/>
    <w:rsid w:val="006374C8"/>
    <w:rsid w:val="00653FCE"/>
    <w:rsid w:val="006B2D3C"/>
    <w:rsid w:val="006C3FB1"/>
    <w:rsid w:val="006F6A74"/>
    <w:rsid w:val="00706B56"/>
    <w:rsid w:val="007245EA"/>
    <w:rsid w:val="00732F8C"/>
    <w:rsid w:val="007867F3"/>
    <w:rsid w:val="007969D8"/>
    <w:rsid w:val="007D14C8"/>
    <w:rsid w:val="007E2F63"/>
    <w:rsid w:val="00820F50"/>
    <w:rsid w:val="008730FA"/>
    <w:rsid w:val="008C3417"/>
    <w:rsid w:val="008D2F90"/>
    <w:rsid w:val="00901F16"/>
    <w:rsid w:val="009031EA"/>
    <w:rsid w:val="00914244"/>
    <w:rsid w:val="00957C15"/>
    <w:rsid w:val="009A0BB4"/>
    <w:rsid w:val="00A239E0"/>
    <w:rsid w:val="00AB037A"/>
    <w:rsid w:val="00AF28D3"/>
    <w:rsid w:val="00B13BB0"/>
    <w:rsid w:val="00B76C99"/>
    <w:rsid w:val="00BE2ACE"/>
    <w:rsid w:val="00C14968"/>
    <w:rsid w:val="00C25F66"/>
    <w:rsid w:val="00C74F5F"/>
    <w:rsid w:val="00C82829"/>
    <w:rsid w:val="00CC4DD9"/>
    <w:rsid w:val="00CC66FA"/>
    <w:rsid w:val="00CD0F0D"/>
    <w:rsid w:val="00CE5E98"/>
    <w:rsid w:val="00D07EF7"/>
    <w:rsid w:val="00D45C7A"/>
    <w:rsid w:val="00D46773"/>
    <w:rsid w:val="00E34216"/>
    <w:rsid w:val="00E34ABB"/>
    <w:rsid w:val="00E359E8"/>
    <w:rsid w:val="00E35DAA"/>
    <w:rsid w:val="00E455C2"/>
    <w:rsid w:val="00EA00E9"/>
    <w:rsid w:val="00EB5D56"/>
    <w:rsid w:val="00EE746C"/>
    <w:rsid w:val="00F26D0F"/>
    <w:rsid w:val="00F32345"/>
    <w:rsid w:val="00F530CA"/>
    <w:rsid w:val="00F6282A"/>
    <w:rsid w:val="00F733A4"/>
    <w:rsid w:val="00F91E58"/>
    <w:rsid w:val="00FC09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ABF5C"/>
  <w14:defaultImageDpi w14:val="32767"/>
  <w15:chartTrackingRefBased/>
  <w15:docId w15:val="{256A79E3-CC8F-4063-BE40-22DA18617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D2F90"/>
    <w:pPr>
      <w:keepNext/>
      <w:keepLines/>
      <w:spacing w:before="240" w:after="0" w:line="276" w:lineRule="auto"/>
      <w:outlineLvl w:val="0"/>
    </w:pPr>
    <w:rPr>
      <w:rFonts w:ascii="Calibri Light" w:eastAsia="Times New Roman" w:hAnsi="Calibri Light" w:cs="Times New Roman"/>
      <w:color w:val="2E74B5"/>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31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31EA"/>
  </w:style>
  <w:style w:type="paragraph" w:styleId="Piedepgina">
    <w:name w:val="footer"/>
    <w:basedOn w:val="Normal"/>
    <w:link w:val="PiedepginaCar"/>
    <w:uiPriority w:val="99"/>
    <w:unhideWhenUsed/>
    <w:rsid w:val="009031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31EA"/>
  </w:style>
  <w:style w:type="paragraph" w:styleId="TDC1">
    <w:name w:val="toc 1"/>
    <w:basedOn w:val="Normal"/>
    <w:next w:val="Normal"/>
    <w:autoRedefine/>
    <w:uiPriority w:val="39"/>
    <w:unhideWhenUsed/>
    <w:rsid w:val="008D2F90"/>
    <w:pPr>
      <w:spacing w:before="120" w:after="0" w:line="240" w:lineRule="auto"/>
    </w:pPr>
    <w:rPr>
      <w:rFonts w:ascii="Calibri" w:eastAsia="Calibri" w:hAnsi="Calibri" w:cs="Calibri"/>
      <w:b/>
      <w:color w:val="7F7F7F"/>
      <w:sz w:val="24"/>
      <w:szCs w:val="24"/>
      <w:lang w:eastAsia="es-MX"/>
    </w:rPr>
  </w:style>
  <w:style w:type="character" w:customStyle="1" w:styleId="Ttulo1Car">
    <w:name w:val="Título 1 Car"/>
    <w:basedOn w:val="Fuentedeprrafopredeter"/>
    <w:link w:val="Ttulo1"/>
    <w:uiPriority w:val="9"/>
    <w:rsid w:val="008D2F90"/>
    <w:rPr>
      <w:rFonts w:ascii="Calibri Light" w:eastAsia="Times New Roman" w:hAnsi="Calibri Light" w:cs="Times New Roman"/>
      <w:color w:val="2E74B5"/>
      <w:sz w:val="32"/>
      <w:szCs w:val="32"/>
      <w:lang w:eastAsia="es-MX"/>
    </w:rPr>
  </w:style>
  <w:style w:type="paragraph" w:styleId="Prrafodelista">
    <w:name w:val="List Paragraph"/>
    <w:basedOn w:val="Normal"/>
    <w:uiPriority w:val="34"/>
    <w:qFormat/>
    <w:rsid w:val="008D2F90"/>
    <w:pPr>
      <w:spacing w:after="200" w:line="276" w:lineRule="auto"/>
      <w:ind w:left="720"/>
      <w:contextualSpacing/>
    </w:pPr>
    <w:rPr>
      <w:rFonts w:ascii="Calibri" w:eastAsia="Times New Roman" w:hAnsi="Calibri" w:cs="Times New Roman"/>
      <w:lang w:eastAsia="es-MX"/>
    </w:rPr>
  </w:style>
  <w:style w:type="paragraph" w:styleId="Sinespaciado">
    <w:name w:val="No Spacing"/>
    <w:link w:val="SinespaciadoCar"/>
    <w:uiPriority w:val="1"/>
    <w:qFormat/>
    <w:rsid w:val="008D2F90"/>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qFormat/>
    <w:rsid w:val="008D2F90"/>
    <w:rPr>
      <w:rFonts w:ascii="Calibri" w:eastAsia="Calibri" w:hAnsi="Calibri" w:cs="Times New Roman"/>
      <w:lang w:val="es-ES"/>
    </w:rPr>
  </w:style>
  <w:style w:type="character" w:styleId="Hipervnculo">
    <w:name w:val="Hyperlink"/>
    <w:uiPriority w:val="99"/>
    <w:unhideWhenUsed/>
    <w:rsid w:val="00914244"/>
    <w:rPr>
      <w:color w:val="0000FF"/>
      <w:u w:val="single"/>
    </w:rPr>
  </w:style>
  <w:style w:type="paragraph" w:customStyle="1" w:styleId="Default">
    <w:name w:val="Default"/>
    <w:rsid w:val="007D14C8"/>
    <w:pPr>
      <w:autoSpaceDE w:val="0"/>
      <w:autoSpaceDN w:val="0"/>
      <w:adjustRightInd w:val="0"/>
      <w:spacing w:after="0" w:line="240" w:lineRule="auto"/>
    </w:pPr>
    <w:rPr>
      <w:rFonts w:ascii="Calibri" w:hAnsi="Calibri" w:cs="Calibri"/>
      <w:color w:val="000000"/>
      <w:sz w:val="24"/>
      <w:szCs w:val="24"/>
    </w:rPr>
  </w:style>
  <w:style w:type="character" w:customStyle="1" w:styleId="TextodegloboCar">
    <w:name w:val="Texto de globo Car"/>
    <w:basedOn w:val="Fuentedeprrafopredeter"/>
    <w:link w:val="Textodeglobo"/>
    <w:uiPriority w:val="99"/>
    <w:semiHidden/>
    <w:rsid w:val="007D14C8"/>
    <w:rPr>
      <w:rFonts w:ascii="Tahoma" w:eastAsia="Calibri" w:hAnsi="Tahoma" w:cs="Tahoma"/>
      <w:sz w:val="16"/>
      <w:szCs w:val="16"/>
    </w:rPr>
  </w:style>
  <w:style w:type="paragraph" w:styleId="Textodeglobo">
    <w:name w:val="Balloon Text"/>
    <w:basedOn w:val="Normal"/>
    <w:link w:val="TextodegloboCar"/>
    <w:uiPriority w:val="99"/>
    <w:semiHidden/>
    <w:unhideWhenUsed/>
    <w:rsid w:val="007D14C8"/>
    <w:pPr>
      <w:spacing w:after="0" w:line="240" w:lineRule="auto"/>
    </w:pPr>
    <w:rPr>
      <w:rFonts w:ascii="Tahoma" w:eastAsia="Calibri" w:hAnsi="Tahoma" w:cs="Tahoma"/>
      <w:sz w:val="16"/>
      <w:szCs w:val="16"/>
    </w:rPr>
  </w:style>
  <w:style w:type="character" w:customStyle="1" w:styleId="TextodegloboCar1">
    <w:name w:val="Texto de globo Car1"/>
    <w:basedOn w:val="Fuentedeprrafopredeter"/>
    <w:uiPriority w:val="99"/>
    <w:semiHidden/>
    <w:rsid w:val="007D14C8"/>
    <w:rPr>
      <w:rFonts w:ascii="Segoe UI" w:hAnsi="Segoe UI" w:cs="Segoe UI"/>
      <w:sz w:val="18"/>
      <w:szCs w:val="18"/>
    </w:rPr>
  </w:style>
  <w:style w:type="character" w:styleId="Hipervnculovisitado">
    <w:name w:val="FollowedHyperlink"/>
    <w:basedOn w:val="Fuentedeprrafopredeter"/>
    <w:uiPriority w:val="99"/>
    <w:semiHidden/>
    <w:unhideWhenUsed/>
    <w:rsid w:val="009A0B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50755">
      <w:bodyDiv w:val="1"/>
      <w:marLeft w:val="0"/>
      <w:marRight w:val="0"/>
      <w:marTop w:val="0"/>
      <w:marBottom w:val="0"/>
      <w:divBdr>
        <w:top w:val="none" w:sz="0" w:space="0" w:color="auto"/>
        <w:left w:val="none" w:sz="0" w:space="0" w:color="auto"/>
        <w:bottom w:val="none" w:sz="0" w:space="0" w:color="auto"/>
        <w:right w:val="none" w:sz="0" w:space="0" w:color="auto"/>
      </w:divBdr>
    </w:div>
    <w:div w:id="482159276">
      <w:bodyDiv w:val="1"/>
      <w:marLeft w:val="0"/>
      <w:marRight w:val="0"/>
      <w:marTop w:val="0"/>
      <w:marBottom w:val="0"/>
      <w:divBdr>
        <w:top w:val="none" w:sz="0" w:space="0" w:color="auto"/>
        <w:left w:val="none" w:sz="0" w:space="0" w:color="auto"/>
        <w:bottom w:val="none" w:sz="0" w:space="0" w:color="auto"/>
        <w:right w:val="none" w:sz="0" w:space="0" w:color="auto"/>
      </w:divBdr>
    </w:div>
    <w:div w:id="50235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NEXOS/7_ASUNTOS%20APROBACION/3%20ANTEPROYECTO" TargetMode="External"/><Relationship Id="rId18" Type="http://schemas.openxmlformats.org/officeDocument/2006/relationships/image" Target="media/image1.png"/><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ANEXOS/8_1%20ESTADOS%20FINANCIEROS/AGOSTO" TargetMode="External"/><Relationship Id="rId7" Type="http://schemas.openxmlformats.org/officeDocument/2006/relationships/endnotes" Target="endnotes.xml"/><Relationship Id="rId12" Type="http://schemas.openxmlformats.org/officeDocument/2006/relationships/hyperlink" Target="ANEXOS/7_ASUNTOS%20APROBACION/3%20ANTEPROYECTO/AnteproyectoPresupuesto2025.xlsx" TargetMode="External"/><Relationship Id="rId17" Type="http://schemas.openxmlformats.org/officeDocument/2006/relationships/chart" Target="charts/chart2.xm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ANEXOS/8_2%20FINANZAS"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NEXOS/7_ASUNTOS%20APROBACION/2%20ADECUACIONES%20POA/Anexo2_ConcentradoAdecuacionesPOA2024%20ok.xlsx" TargetMode="External"/><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ANEXOS/7_ASUNTOS%20APROBACION/4%20ANTEPROYECTO%20POA/8%20POGRAMA%20ANUAL%20PROYECTOS%202025%20CALENDARIO.xlsx" TargetMode="External"/><Relationship Id="rId23" Type="http://schemas.openxmlformats.org/officeDocument/2006/relationships/hyperlink" Target="ANEXOS/8_1%20ESTADOS%20FINANCIEROS/OCTUBRE" TargetMode="External"/><Relationship Id="rId28" Type="http://schemas.openxmlformats.org/officeDocument/2006/relationships/image" Target="media/image6.jpeg"/><Relationship Id="rId10" Type="http://schemas.openxmlformats.org/officeDocument/2006/relationships/hyperlink" Target="ANEXOS/7_ASUNTOS%20APROBACION/1%20ADECUACIONES/OFICIOS" TargetMode="External"/><Relationship Id="rId19" Type="http://schemas.openxmlformats.org/officeDocument/2006/relationships/hyperlink" Target="ANEXOS/8_2%20AVANCE%20PROGRAMATICO/2%20AVANCE%20PRESUPUESTAL%20CORTE%20AL%20MES%20DE%20OCTUBRE%202024.xlsx"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NEXOS/7_ASUNTOS%20APROBACION/1%20ADECUACIONES/Anexo1_ConcentradoAdecuacionesPresupuesto2024.xlsx" TargetMode="External"/><Relationship Id="rId14" Type="http://schemas.openxmlformats.org/officeDocument/2006/relationships/hyperlink" Target="ANEXOS/7_ASUNTOS%20APROBACION/4%20ANTEPROYECTO%20POA/Anexo5_AnteproyectoPOA2025.xlsx" TargetMode="External"/><Relationship Id="rId22" Type="http://schemas.openxmlformats.org/officeDocument/2006/relationships/hyperlink" Target="ANEXOS/8_1%20ESTADOS%20FINANCIEROS/SEPTIEMBRE" TargetMode="External"/><Relationship Id="rId27" Type="http://schemas.openxmlformats.org/officeDocument/2006/relationships/image" Target="media/image5.jpeg"/><Relationship Id="rId30" Type="http://schemas.openxmlformats.org/officeDocument/2006/relationships/image" Target="media/image8.jpeg"/><Relationship Id="rId8" Type="http://schemas.openxmlformats.org/officeDocument/2006/relationships/hyperlink" Target="ANEXOS/5%20ACTAS/ACTA%20III%20SESION%20ORD%202024.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s-MX" sz="1200"/>
              <a:t>Histórico en periodos agosto-enero</a:t>
            </a:r>
          </a:p>
        </c:rich>
      </c:tx>
      <c:layout>
        <c:manualLayout>
          <c:xMode val="edge"/>
          <c:yMode val="edge"/>
          <c:x val="0.2002173090809064"/>
          <c:y val="3.9506172839506172E-2"/>
        </c:manualLayout>
      </c:layout>
      <c:overlay val="0"/>
      <c:spPr>
        <a:noFill/>
        <a:ln>
          <a:noFill/>
        </a:ln>
        <a:effectLst/>
      </c:spPr>
    </c:title>
    <c:autoTitleDeleted val="0"/>
    <c:plotArea>
      <c:layout/>
      <c:lineChart>
        <c:grouping val="standard"/>
        <c:varyColors val="0"/>
        <c:ser>
          <c:idx val="0"/>
          <c:order val="0"/>
          <c:spPr>
            <a:ln w="9525" cap="rnd">
              <a:solidFill>
                <a:srgbClr val="990033"/>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rgbClr val="990033"/>
                </a:solidFill>
                <a:round/>
              </a:ln>
              <a:effectLst>
                <a:outerShdw blurRad="57150" dist="19050" dir="5400000" algn="ctr" rotWithShape="0">
                  <a:srgbClr val="000000">
                    <a:alpha val="63000"/>
                  </a:srgbClr>
                </a:outerShdw>
              </a:effectLst>
            </c:spPr>
          </c:marker>
          <c:dLbls>
            <c:dLbl>
              <c:idx val="0"/>
              <c:layout>
                <c:manualLayout>
                  <c:x val="-4.322034186709877E-2"/>
                  <c:y val="-4.6296296296296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7F-40C1-BF8F-B2D74B7AE5C2}"/>
                </c:ext>
              </c:extLst>
            </c:dLbl>
            <c:dLbl>
              <c:idx val="1"/>
              <c:layout>
                <c:manualLayout>
                  <c:x val="-4.5762714918104672E-2"/>
                  <c:y val="-6.0185185185185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7F-40C1-BF8F-B2D74B7AE5C2}"/>
                </c:ext>
              </c:extLst>
            </c:dLbl>
            <c:dLbl>
              <c:idx val="2"/>
              <c:layout>
                <c:manualLayout>
                  <c:x val="-4.5762714918104616E-2"/>
                  <c:y val="4.6296296296296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7F-40C1-BF8F-B2D74B7AE5C2}"/>
                </c:ext>
              </c:extLst>
            </c:dLbl>
            <c:dLbl>
              <c:idx val="3"/>
              <c:layout>
                <c:manualLayout>
                  <c:x val="-3.3050849663075532E-2"/>
                  <c:y val="-5.0925925925925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7F-40C1-BF8F-B2D74B7AE5C2}"/>
                </c:ext>
              </c:extLst>
            </c:dLbl>
            <c:spPr>
              <a:noFill/>
              <a:ln>
                <a:noFill/>
              </a:ln>
              <a:effectLst/>
            </c:spPr>
            <c:txPr>
              <a:bodyPr rot="0" vert="horz"/>
              <a:lstStyle/>
              <a:p>
                <a:pPr>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'Matricula_ago 2024-ene 2025'!$B$56:$E$56</c:f>
              <c:strCache>
                <c:ptCount val="4"/>
                <c:pt idx="0">
                  <c:v>agosto 2021-enero 2022</c:v>
                </c:pt>
                <c:pt idx="1">
                  <c:v>agosto 2022-enero 2023</c:v>
                </c:pt>
                <c:pt idx="2">
                  <c:v>agosto 2023-enero 2024</c:v>
                </c:pt>
                <c:pt idx="3">
                  <c:v>agosto 2024-enero 2025</c:v>
                </c:pt>
              </c:strCache>
            </c:strRef>
          </c:cat>
          <c:val>
            <c:numRef>
              <c:f>'Matricula_ago 2024-ene 2025'!$B$77:$E$77</c:f>
              <c:numCache>
                <c:formatCode>#,##0</c:formatCode>
                <c:ptCount val="4"/>
                <c:pt idx="0">
                  <c:v>11835</c:v>
                </c:pt>
                <c:pt idx="1">
                  <c:v>12160</c:v>
                </c:pt>
                <c:pt idx="2">
                  <c:v>11868</c:v>
                </c:pt>
                <c:pt idx="3">
                  <c:v>11720</c:v>
                </c:pt>
              </c:numCache>
            </c:numRef>
          </c:val>
          <c:smooth val="0"/>
          <c:extLst>
            <c:ext xmlns:c16="http://schemas.microsoft.com/office/drawing/2014/chart" uri="{C3380CC4-5D6E-409C-BE32-E72D297353CC}">
              <c16:uniqueId val="{00000004-5B7F-40C1-BF8F-B2D74B7AE5C2}"/>
            </c:ext>
          </c:extLst>
        </c:ser>
        <c:dLbls>
          <c:showLegendKey val="0"/>
          <c:showVal val="0"/>
          <c:showCatName val="0"/>
          <c:showSerName val="0"/>
          <c:showPercent val="0"/>
          <c:showBubbleSize val="0"/>
        </c:dLbls>
        <c:marker val="1"/>
        <c:smooth val="0"/>
        <c:axId val="59807616"/>
        <c:axId val="59809152"/>
      </c:lineChart>
      <c:catAx>
        <c:axId val="59807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s-MX"/>
          </a:p>
        </c:txPr>
        <c:crossAx val="59809152"/>
        <c:crosses val="autoZero"/>
        <c:auto val="1"/>
        <c:lblAlgn val="ctr"/>
        <c:lblOffset val="100"/>
        <c:noMultiLvlLbl val="0"/>
      </c:catAx>
      <c:valAx>
        <c:axId val="598091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s-MX"/>
          </a:p>
        </c:txPr>
        <c:crossAx val="59807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es-MX" sz="1100"/>
              <a:t>Histórico en periodos agosto-enero</a:t>
            </a:r>
          </a:p>
        </c:rich>
      </c:tx>
      <c:layout>
        <c:manualLayout>
          <c:xMode val="edge"/>
          <c:yMode val="edge"/>
          <c:x val="0.25648622781212749"/>
          <c:y val="4.968353066268176E-2"/>
        </c:manualLayout>
      </c:layout>
      <c:overlay val="0"/>
      <c:spPr>
        <a:noFill/>
        <a:ln>
          <a:noFill/>
        </a:ln>
        <a:effectLst/>
      </c:spPr>
    </c:title>
    <c:autoTitleDeleted val="0"/>
    <c:plotArea>
      <c:layout/>
      <c:lineChart>
        <c:grouping val="standard"/>
        <c:varyColors val="0"/>
        <c:ser>
          <c:idx val="0"/>
          <c:order val="0"/>
          <c:spPr>
            <a:ln w="19050" cap="rnd">
              <a:solidFill>
                <a:srgbClr val="990033"/>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9050" cap="rnd">
                <a:solidFill>
                  <a:srgbClr val="990033"/>
                </a:solidFill>
                <a:round/>
              </a:ln>
              <a:effectLst>
                <a:outerShdw blurRad="57150" dist="19050" dir="5400000" algn="ctr" rotWithShape="0">
                  <a:srgbClr val="000000">
                    <a:alpha val="63000"/>
                  </a:srgbClr>
                </a:outerShdw>
              </a:effectLst>
            </c:spPr>
          </c:marker>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NuevoIngresoAgo2024Ene2025!$B$31:$E$31</c:f>
              <c:strCache>
                <c:ptCount val="4"/>
                <c:pt idx="0">
                  <c:v>Agosto 2021-Enero 2022</c:v>
                </c:pt>
                <c:pt idx="1">
                  <c:v>Agosto 2022-Enero 2023</c:v>
                </c:pt>
                <c:pt idx="2">
                  <c:v>Agosto 2023-Enero 2024</c:v>
                </c:pt>
                <c:pt idx="3">
                  <c:v>Agosto 2024-Enero 2025</c:v>
                </c:pt>
              </c:strCache>
            </c:strRef>
          </c:cat>
          <c:val>
            <c:numRef>
              <c:f>NuevoIngresoAgo2024Ene2025!$B$52:$E$52</c:f>
              <c:numCache>
                <c:formatCode>#,##0</c:formatCode>
                <c:ptCount val="4"/>
                <c:pt idx="0">
                  <c:v>4431</c:v>
                </c:pt>
                <c:pt idx="1">
                  <c:v>4847</c:v>
                </c:pt>
                <c:pt idx="2">
                  <c:v>4350</c:v>
                </c:pt>
                <c:pt idx="3">
                  <c:v>4370</c:v>
                </c:pt>
              </c:numCache>
            </c:numRef>
          </c:val>
          <c:smooth val="0"/>
          <c:extLst>
            <c:ext xmlns:c16="http://schemas.microsoft.com/office/drawing/2014/chart" uri="{C3380CC4-5D6E-409C-BE32-E72D297353CC}">
              <c16:uniqueId val="{00000000-E32A-4318-9155-6C8BBEFC8D68}"/>
            </c:ext>
          </c:extLst>
        </c:ser>
        <c:dLbls>
          <c:showLegendKey val="0"/>
          <c:showVal val="0"/>
          <c:showCatName val="0"/>
          <c:showSerName val="0"/>
          <c:showPercent val="0"/>
          <c:showBubbleSize val="0"/>
        </c:dLbls>
        <c:marker val="1"/>
        <c:smooth val="0"/>
        <c:axId val="59127296"/>
        <c:axId val="59128832"/>
      </c:lineChart>
      <c:catAx>
        <c:axId val="59127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s-MX"/>
          </a:p>
        </c:txPr>
        <c:crossAx val="59128832"/>
        <c:crosses val="autoZero"/>
        <c:auto val="1"/>
        <c:lblAlgn val="ctr"/>
        <c:lblOffset val="100"/>
        <c:noMultiLvlLbl val="0"/>
      </c:catAx>
      <c:valAx>
        <c:axId val="591288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s-MX"/>
          </a:p>
        </c:txPr>
        <c:crossAx val="59127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1D3DE-2E4F-42D6-A9F7-21989B6F2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2678</TotalTime>
  <Pages>51</Pages>
  <Words>7774</Words>
  <Characters>42762</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Alí Ramsés Romero Garduño</dc:creator>
  <cp:keywords/>
  <dc:description/>
  <cp:lastModifiedBy>Departamento de TI en el CECyTE Tabasco</cp:lastModifiedBy>
  <cp:revision>41</cp:revision>
  <cp:lastPrinted>2024-11-27T14:33:00Z</cp:lastPrinted>
  <dcterms:created xsi:type="dcterms:W3CDTF">2024-10-25T01:19:00Z</dcterms:created>
  <dcterms:modified xsi:type="dcterms:W3CDTF">2024-11-27T14:41:00Z</dcterms:modified>
</cp:coreProperties>
</file>